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006B" w14:textId="5F771AF6" w:rsidR="006B1C0D" w:rsidRDefault="006B1C0D" w:rsidP="00192EFB">
      <w:pPr>
        <w:jc w:val="right"/>
      </w:pPr>
      <w:r>
        <w:rPr>
          <w:noProof/>
        </w:rPr>
        <w:drawing>
          <wp:inline distT="0" distB="0" distL="0" distR="0" wp14:anchorId="76C8C037" wp14:editId="0E8303BB">
            <wp:extent cx="952464" cy="866775"/>
            <wp:effectExtent l="0" t="0" r="635" b="0"/>
            <wp:docPr id="20" name="Picture 20"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464" cy="866775"/>
                    </a:xfrm>
                    <a:prstGeom prst="rect">
                      <a:avLst/>
                    </a:prstGeom>
                  </pic:spPr>
                </pic:pic>
              </a:graphicData>
            </a:graphic>
          </wp:inline>
        </w:drawing>
      </w:r>
    </w:p>
    <w:p w14:paraId="63225F8B" w14:textId="22033953" w:rsidR="00192EFB" w:rsidRPr="00192EFB" w:rsidRDefault="00192EFB">
      <w:r>
        <w:t>__________________________________________________________________________________</w:t>
      </w:r>
    </w:p>
    <w:p w14:paraId="6D91A409" w14:textId="77777777" w:rsidR="00F0739A" w:rsidRDefault="00F0739A">
      <w:pPr>
        <w:rPr>
          <w:rFonts w:ascii="Arial Narrow" w:hAnsi="Arial Narrow"/>
          <w:b/>
          <w:bCs/>
          <w:sz w:val="56"/>
          <w:szCs w:val="56"/>
        </w:rPr>
      </w:pPr>
    </w:p>
    <w:p w14:paraId="74C12977" w14:textId="074EE768" w:rsidR="00DA3C1D" w:rsidRDefault="00D248CC" w:rsidP="00B5420B">
      <w:pPr>
        <w:spacing w:after="200" w:line="240" w:lineRule="auto"/>
        <w:rPr>
          <w:rFonts w:ascii="Arial Narrow" w:hAnsi="Arial Narrow"/>
          <w:b/>
          <w:bCs/>
          <w:sz w:val="56"/>
          <w:szCs w:val="56"/>
        </w:rPr>
      </w:pPr>
      <w:r w:rsidRPr="00F43EBA">
        <w:rPr>
          <w:rFonts w:ascii="Arial Narrow" w:hAnsi="Arial Narrow"/>
          <w:b/>
          <w:bCs/>
          <w:sz w:val="56"/>
          <w:szCs w:val="56"/>
        </w:rPr>
        <w:t>Regulatory Method (WAT-RM-04)</w:t>
      </w:r>
    </w:p>
    <w:p w14:paraId="79103740" w14:textId="3D248210" w:rsidR="00F0739A" w:rsidRDefault="00F0739A" w:rsidP="00B5420B">
      <w:pPr>
        <w:spacing w:after="200" w:line="240" w:lineRule="auto"/>
        <w:rPr>
          <w:rFonts w:ascii="Arial Narrow" w:hAnsi="Arial Narrow"/>
          <w:b/>
          <w:bCs/>
          <w:sz w:val="56"/>
          <w:szCs w:val="56"/>
        </w:rPr>
      </w:pPr>
      <w:r>
        <w:rPr>
          <w:rFonts w:ascii="Arial Narrow" w:hAnsi="Arial Narrow"/>
          <w:b/>
          <w:bCs/>
          <w:sz w:val="56"/>
          <w:szCs w:val="56"/>
        </w:rPr>
        <w:t>Indirect Sewage Discharges to Groundwater</w:t>
      </w:r>
    </w:p>
    <w:p w14:paraId="3C9E7D19" w14:textId="27320765" w:rsidR="00DC33E0" w:rsidRDefault="00DC33E0" w:rsidP="00B5420B">
      <w:pPr>
        <w:spacing w:after="200" w:line="240" w:lineRule="auto"/>
        <w:rPr>
          <w:rFonts w:ascii="Arial Narrow" w:hAnsi="Arial Narrow"/>
          <w:b/>
          <w:bCs/>
          <w:sz w:val="56"/>
          <w:szCs w:val="56"/>
        </w:rPr>
      </w:pPr>
    </w:p>
    <w:p w14:paraId="455262F7" w14:textId="04AB7D31" w:rsidR="00DC33E0" w:rsidRDefault="00DC33E0" w:rsidP="00B5420B">
      <w:pPr>
        <w:spacing w:after="200" w:line="240" w:lineRule="auto"/>
        <w:rPr>
          <w:rFonts w:ascii="Arial Narrow" w:hAnsi="Arial Narrow"/>
          <w:b/>
          <w:bCs/>
          <w:sz w:val="56"/>
          <w:szCs w:val="56"/>
        </w:rPr>
      </w:pPr>
    </w:p>
    <w:p w14:paraId="41EE8403" w14:textId="764B3E4E" w:rsidR="00DC33E0" w:rsidRDefault="00DC33E0" w:rsidP="00B5420B">
      <w:pPr>
        <w:spacing w:after="200" w:line="240" w:lineRule="auto"/>
        <w:rPr>
          <w:rFonts w:ascii="Arial Narrow" w:hAnsi="Arial Narrow"/>
          <w:b/>
          <w:bCs/>
          <w:sz w:val="56"/>
          <w:szCs w:val="56"/>
        </w:rPr>
      </w:pPr>
    </w:p>
    <w:p w14:paraId="3FA220A9" w14:textId="49CBC3A4" w:rsidR="00DC33E0" w:rsidRDefault="00DC33E0" w:rsidP="00B5420B">
      <w:pPr>
        <w:spacing w:after="200" w:line="240" w:lineRule="auto"/>
        <w:rPr>
          <w:rFonts w:ascii="Arial Narrow" w:hAnsi="Arial Narrow"/>
          <w:b/>
          <w:bCs/>
          <w:sz w:val="56"/>
          <w:szCs w:val="56"/>
        </w:rPr>
      </w:pPr>
    </w:p>
    <w:p w14:paraId="291D5906" w14:textId="65ED0AFA" w:rsidR="00DC33E0" w:rsidRDefault="00DC33E0" w:rsidP="00B5420B">
      <w:pPr>
        <w:spacing w:after="200" w:line="240" w:lineRule="auto"/>
        <w:rPr>
          <w:rFonts w:ascii="Arial Narrow" w:hAnsi="Arial Narrow"/>
          <w:b/>
          <w:bCs/>
          <w:sz w:val="56"/>
          <w:szCs w:val="56"/>
        </w:rPr>
      </w:pPr>
    </w:p>
    <w:p w14:paraId="51CB03D1" w14:textId="745E5173" w:rsidR="00DC33E0" w:rsidRDefault="00DC33E0" w:rsidP="00B5420B">
      <w:pPr>
        <w:spacing w:after="200" w:line="240" w:lineRule="auto"/>
        <w:rPr>
          <w:rFonts w:ascii="Arial Narrow" w:hAnsi="Arial Narrow"/>
          <w:b/>
          <w:bCs/>
          <w:sz w:val="56"/>
          <w:szCs w:val="56"/>
        </w:rPr>
      </w:pPr>
    </w:p>
    <w:p w14:paraId="61679187" w14:textId="5D46BF7C" w:rsidR="00DC33E0" w:rsidRDefault="00DC33E0" w:rsidP="00B5420B">
      <w:pPr>
        <w:spacing w:after="200" w:line="240" w:lineRule="auto"/>
        <w:rPr>
          <w:rFonts w:ascii="Arial Narrow" w:hAnsi="Arial Narrow"/>
          <w:b/>
          <w:bCs/>
          <w:sz w:val="56"/>
          <w:szCs w:val="56"/>
        </w:rPr>
      </w:pPr>
    </w:p>
    <w:p w14:paraId="7E2CD0E9" w14:textId="6EAA6EA9" w:rsidR="00DC33E0" w:rsidRDefault="00DC33E0" w:rsidP="00B5420B">
      <w:pPr>
        <w:spacing w:after="200" w:line="240" w:lineRule="auto"/>
        <w:rPr>
          <w:rFonts w:ascii="Arial Narrow" w:hAnsi="Arial Narrow"/>
          <w:b/>
          <w:bCs/>
          <w:sz w:val="56"/>
          <w:szCs w:val="56"/>
        </w:rPr>
      </w:pPr>
    </w:p>
    <w:p w14:paraId="1B644285" w14:textId="77777777" w:rsidR="00934BBA" w:rsidRDefault="00934BBA" w:rsidP="00B5420B">
      <w:pPr>
        <w:spacing w:after="200" w:line="240" w:lineRule="auto"/>
        <w:rPr>
          <w:rFonts w:ascii="Arial Narrow" w:hAnsi="Arial Narrow"/>
          <w:b/>
          <w:bCs/>
          <w:sz w:val="56"/>
          <w:szCs w:val="56"/>
        </w:rPr>
      </w:pPr>
    </w:p>
    <w:p w14:paraId="669D51F5" w14:textId="2E7357ED" w:rsidR="00DC33E0" w:rsidRDefault="00DC33E0" w:rsidP="00107B00">
      <w:pPr>
        <w:spacing w:after="0" w:line="240" w:lineRule="auto"/>
        <w:rPr>
          <w:rFonts w:ascii="Arial Narrow" w:hAnsi="Arial Narrow"/>
          <w:b/>
          <w:bCs/>
          <w:sz w:val="32"/>
          <w:szCs w:val="32"/>
        </w:rPr>
      </w:pPr>
      <w:r w:rsidRPr="00F67D12">
        <w:rPr>
          <w:rFonts w:ascii="Arial Narrow" w:hAnsi="Arial Narrow"/>
          <w:b/>
          <w:bCs/>
          <w:sz w:val="32"/>
          <w:szCs w:val="32"/>
        </w:rPr>
        <w:t>Version:</w:t>
      </w:r>
      <w:r w:rsidR="00F67D12" w:rsidRPr="00F67D12">
        <w:rPr>
          <w:rFonts w:ascii="Arial Narrow" w:hAnsi="Arial Narrow"/>
          <w:b/>
          <w:bCs/>
          <w:sz w:val="32"/>
          <w:szCs w:val="32"/>
        </w:rPr>
        <w:t xml:space="preserve"> 8.0</w:t>
      </w:r>
    </w:p>
    <w:p w14:paraId="1A00F3B2" w14:textId="2B8C8C7C" w:rsidR="00F67D12" w:rsidRDefault="00F67D12" w:rsidP="00107B00">
      <w:pPr>
        <w:spacing w:after="0" w:line="240" w:lineRule="auto"/>
        <w:rPr>
          <w:rFonts w:ascii="Arial Narrow" w:hAnsi="Arial Narrow"/>
          <w:b/>
          <w:bCs/>
          <w:sz w:val="32"/>
          <w:szCs w:val="32"/>
        </w:rPr>
      </w:pPr>
      <w:r>
        <w:rPr>
          <w:rFonts w:ascii="Arial Narrow" w:hAnsi="Arial Narrow"/>
          <w:b/>
          <w:bCs/>
          <w:sz w:val="32"/>
          <w:szCs w:val="32"/>
        </w:rPr>
        <w:t xml:space="preserve">Released: </w:t>
      </w:r>
      <w:r w:rsidR="00330DCA">
        <w:rPr>
          <w:rFonts w:ascii="Arial Narrow" w:hAnsi="Arial Narrow"/>
          <w:b/>
          <w:bCs/>
          <w:sz w:val="32"/>
          <w:szCs w:val="32"/>
        </w:rPr>
        <w:t>April 2022</w:t>
      </w:r>
    </w:p>
    <w:p w14:paraId="48D5CC64" w14:textId="77777777" w:rsidR="00C5264B" w:rsidRDefault="00C5264B" w:rsidP="00107B00">
      <w:pPr>
        <w:spacing w:after="0" w:line="240" w:lineRule="auto"/>
        <w:rPr>
          <w:rFonts w:ascii="Arial Narrow" w:hAnsi="Arial Narrow"/>
          <w:b/>
          <w:bCs/>
          <w:sz w:val="32"/>
          <w:szCs w:val="32"/>
        </w:rPr>
      </w:pPr>
    </w:p>
    <w:p w14:paraId="0CC751E4" w14:textId="41B49C1D" w:rsidR="00C5264B" w:rsidRDefault="00C5264B" w:rsidP="00107B00">
      <w:pPr>
        <w:spacing w:after="0" w:line="240" w:lineRule="auto"/>
        <w:rPr>
          <w:rFonts w:ascii="Arial Narrow" w:hAnsi="Arial Narrow"/>
          <w:b/>
          <w:bCs/>
          <w:sz w:val="32"/>
          <w:szCs w:val="32"/>
        </w:rPr>
        <w:sectPr w:rsidR="00C5264B" w:rsidSect="00FE78BB">
          <w:headerReference w:type="default" r:id="rId12"/>
          <w:footerReference w:type="even" r:id="rId13"/>
          <w:footerReference w:type="default" r:id="rId14"/>
          <w:footerReference w:type="first" r:id="rId15"/>
          <w:pgSz w:w="11906" w:h="16838"/>
          <w:pgMar w:top="1440" w:right="1416" w:bottom="1440" w:left="1440" w:header="708" w:footer="708" w:gutter="0"/>
          <w:cols w:space="708"/>
          <w:docGrid w:linePitch="360"/>
        </w:sectPr>
      </w:pPr>
    </w:p>
    <w:p w14:paraId="5ABB0D4E" w14:textId="77777777" w:rsidR="00FF4BBD" w:rsidRDefault="00FF4BBD" w:rsidP="00FF4BBD">
      <w:pPr>
        <w:spacing w:after="0"/>
        <w:rPr>
          <w:rFonts w:ascii="Arial Narrow" w:hAnsi="Arial Narrow"/>
          <w:b/>
          <w:color w:val="00526F"/>
          <w:sz w:val="32"/>
          <w:szCs w:val="32"/>
        </w:rPr>
      </w:pPr>
      <w:r>
        <w:rPr>
          <w:rFonts w:ascii="Arial Narrow" w:hAnsi="Arial Narrow"/>
          <w:b/>
          <w:color w:val="00526F"/>
          <w:sz w:val="32"/>
          <w:szCs w:val="32"/>
        </w:rPr>
        <w:lastRenderedPageBreak/>
        <w:t>Copyright and Legal Information</w:t>
      </w:r>
    </w:p>
    <w:p w14:paraId="54FA4BDE" w14:textId="77777777" w:rsidR="00FF4BBD" w:rsidRDefault="00FF4BBD" w:rsidP="00FF4BBD">
      <w:pPr>
        <w:spacing w:after="0"/>
        <w:rPr>
          <w:rFonts w:ascii="Arial Narrow" w:hAnsi="Arial Narrow"/>
          <w:b/>
          <w:color w:val="00526F"/>
          <w:sz w:val="32"/>
          <w:szCs w:val="32"/>
        </w:rPr>
      </w:pPr>
    </w:p>
    <w:p w14:paraId="213D5805" w14:textId="32781277" w:rsidR="00FF4BBD" w:rsidRPr="00EA6E19" w:rsidRDefault="00FF4BBD" w:rsidP="00FF4BBD">
      <w:pPr>
        <w:rPr>
          <w:rFonts w:ascii="Arial" w:hAnsi="Arial" w:cs="Arial"/>
          <w:sz w:val="24"/>
          <w:szCs w:val="24"/>
        </w:rPr>
      </w:pPr>
      <w:r w:rsidRPr="00EA6E19">
        <w:rPr>
          <w:rFonts w:ascii="Arial" w:hAnsi="Arial" w:cs="Arial"/>
          <w:sz w:val="24"/>
          <w:szCs w:val="24"/>
        </w:rPr>
        <w:t>Copyright © 202</w:t>
      </w:r>
      <w:r w:rsidR="00584FD3">
        <w:rPr>
          <w:rFonts w:ascii="Arial" w:hAnsi="Arial" w:cs="Arial"/>
          <w:sz w:val="24"/>
          <w:szCs w:val="24"/>
        </w:rPr>
        <w:t>2</w:t>
      </w:r>
      <w:r w:rsidRPr="00EA6E19">
        <w:rPr>
          <w:rFonts w:ascii="Arial" w:hAnsi="Arial" w:cs="Arial"/>
          <w:sz w:val="24"/>
          <w:szCs w:val="24"/>
        </w:rPr>
        <w:t xml:space="preserve"> Scottish Environment Protection Agency (SEPA).</w:t>
      </w:r>
    </w:p>
    <w:p w14:paraId="49667F86" w14:textId="77777777" w:rsidR="00FF4BBD" w:rsidRPr="00EA6E19" w:rsidRDefault="00FF4BBD" w:rsidP="00FF4BBD">
      <w:pPr>
        <w:spacing w:line="360" w:lineRule="auto"/>
        <w:rPr>
          <w:rFonts w:ascii="Arial" w:hAnsi="Arial" w:cs="Arial"/>
          <w:sz w:val="24"/>
          <w:szCs w:val="24"/>
        </w:rPr>
      </w:pPr>
      <w:r w:rsidRPr="00EA6E19">
        <w:rPr>
          <w:rFonts w:ascii="Arial" w:hAnsi="Arial" w:cs="Arial"/>
          <w:sz w:val="24"/>
          <w:szCs w:val="24"/>
        </w:rPr>
        <w:t xml:space="preserve">All rights reserved. No part of this document may be reproduced in any form or by any means, electronic or mechanical, (including but not limited to) photocopying, </w:t>
      </w:r>
      <w:proofErr w:type="gramStart"/>
      <w:r w:rsidRPr="00EA6E19">
        <w:rPr>
          <w:rFonts w:ascii="Arial" w:hAnsi="Arial" w:cs="Arial"/>
          <w:sz w:val="24"/>
          <w:szCs w:val="24"/>
        </w:rPr>
        <w:t>recording</w:t>
      </w:r>
      <w:proofErr w:type="gramEnd"/>
      <w:r w:rsidRPr="00EA6E19">
        <w:rPr>
          <w:rFonts w:ascii="Arial" w:hAnsi="Arial" w:cs="Arial"/>
          <w:sz w:val="24"/>
          <w:szCs w:val="24"/>
        </w:rPr>
        <w:t xml:space="preserve"> or using any information storage and retrieval systems, without the express permission in writing of SEPA.</w:t>
      </w:r>
    </w:p>
    <w:p w14:paraId="7C370AFF" w14:textId="77777777" w:rsidR="00FF4BBD" w:rsidRPr="00EA6E19" w:rsidRDefault="00FF4BBD" w:rsidP="00FF4BBD">
      <w:pPr>
        <w:spacing w:line="360" w:lineRule="auto"/>
        <w:rPr>
          <w:rFonts w:ascii="Arial" w:hAnsi="Arial" w:cs="Arial"/>
          <w:sz w:val="24"/>
          <w:szCs w:val="24"/>
        </w:rPr>
      </w:pPr>
      <w:r w:rsidRPr="00EA6E19">
        <w:rPr>
          <w:rFonts w:ascii="Arial" w:hAnsi="Arial" w:cs="Arial"/>
          <w:b/>
          <w:sz w:val="24"/>
          <w:szCs w:val="24"/>
        </w:rPr>
        <w:t>Disclaimer</w:t>
      </w:r>
      <w:r w:rsidRPr="00EA6E19">
        <w:rPr>
          <w:rFonts w:ascii="Arial" w:hAnsi="Arial" w:cs="Arial"/>
          <w:b/>
          <w:sz w:val="24"/>
          <w:szCs w:val="24"/>
        </w:rPr>
        <w:br/>
      </w:r>
      <w:r w:rsidRPr="00EA6E19">
        <w:rPr>
          <w:rFonts w:ascii="Arial" w:hAnsi="Arial" w:cs="Arial"/>
          <w:sz w:val="24"/>
          <w:szCs w:val="24"/>
        </w:rPr>
        <w:t xml:space="preserve">Whilst every effort has been made to ensure the accuracy of this document, SEPA cannot accept and hereby expressly excludes all or any liability and gives no warranty, covenant or undertaking (whether express or implied) in respect of the fitness for purpose of, or any error, </w:t>
      </w:r>
      <w:proofErr w:type="gramStart"/>
      <w:r w:rsidRPr="00EA6E19">
        <w:rPr>
          <w:rFonts w:ascii="Arial" w:hAnsi="Arial" w:cs="Arial"/>
          <w:sz w:val="24"/>
          <w:szCs w:val="24"/>
        </w:rPr>
        <w:t>omission</w:t>
      </w:r>
      <w:proofErr w:type="gramEnd"/>
      <w:r w:rsidRPr="00EA6E19">
        <w:rPr>
          <w:rFonts w:ascii="Arial" w:hAnsi="Arial" w:cs="Arial"/>
          <w:sz w:val="24"/>
          <w:szCs w:val="24"/>
        </w:rPr>
        <w:t xml:space="preserve"> or discrepancy in, this document and reliance on contents hereof is entirely at the user’s own risk.</w:t>
      </w:r>
    </w:p>
    <w:p w14:paraId="66ADD83D" w14:textId="77777777" w:rsidR="00FF4BBD" w:rsidRDefault="00FF4BBD" w:rsidP="00FF4BBD">
      <w:pPr>
        <w:spacing w:line="360" w:lineRule="auto"/>
        <w:rPr>
          <w:rFonts w:ascii="Arial" w:hAnsi="Arial" w:cs="Arial"/>
          <w:sz w:val="24"/>
          <w:szCs w:val="24"/>
        </w:rPr>
      </w:pPr>
      <w:r w:rsidRPr="00EA6E19">
        <w:rPr>
          <w:rFonts w:ascii="Arial" w:hAnsi="Arial" w:cs="Arial"/>
          <w:b/>
          <w:sz w:val="24"/>
          <w:szCs w:val="24"/>
        </w:rPr>
        <w:t>Registered Trademarks</w:t>
      </w:r>
      <w:r w:rsidRPr="00EA6E19">
        <w:rPr>
          <w:rFonts w:ascii="Arial" w:hAnsi="Arial" w:cs="Arial"/>
          <w:sz w:val="24"/>
          <w:szCs w:val="24"/>
        </w:rPr>
        <w:br/>
        <w:t>All registered trademarks used in this document are used for reference purpose only.</w:t>
      </w:r>
      <w:r w:rsidRPr="00EA6E19">
        <w:rPr>
          <w:rFonts w:ascii="Arial" w:hAnsi="Arial" w:cs="Arial"/>
          <w:sz w:val="24"/>
          <w:szCs w:val="24"/>
        </w:rPr>
        <w:br/>
        <w:t xml:space="preserve">Other brand and product names </w:t>
      </w:r>
      <w:proofErr w:type="spellStart"/>
      <w:r w:rsidRPr="00EA6E19">
        <w:rPr>
          <w:rFonts w:ascii="Arial" w:hAnsi="Arial" w:cs="Arial"/>
          <w:sz w:val="24"/>
          <w:szCs w:val="24"/>
        </w:rPr>
        <w:t>maybe</w:t>
      </w:r>
      <w:proofErr w:type="spellEnd"/>
      <w:r w:rsidRPr="00EA6E19">
        <w:rPr>
          <w:rFonts w:ascii="Arial" w:hAnsi="Arial" w:cs="Arial"/>
          <w:sz w:val="24"/>
          <w:szCs w:val="24"/>
        </w:rPr>
        <w:t xml:space="preserve"> registered trademarks or trademarks of their respective holders.</w:t>
      </w:r>
    </w:p>
    <w:p w14:paraId="364D82E3" w14:textId="77777777" w:rsidR="00FF4BBD" w:rsidRDefault="00FF4BBD" w:rsidP="00FF4BBD">
      <w:pPr>
        <w:rPr>
          <w:rFonts w:ascii="Arial" w:hAnsi="Arial" w:cs="Arial"/>
          <w:sz w:val="24"/>
          <w:szCs w:val="24"/>
        </w:rPr>
      </w:pPr>
    </w:p>
    <w:p w14:paraId="56A3196D" w14:textId="77777777" w:rsidR="00FF4BBD" w:rsidRDefault="00FF4BBD" w:rsidP="00FF4BBD">
      <w:pPr>
        <w:rPr>
          <w:rFonts w:ascii="Arial" w:hAnsi="Arial" w:cs="Arial"/>
          <w:sz w:val="24"/>
          <w:szCs w:val="24"/>
        </w:rPr>
      </w:pPr>
    </w:p>
    <w:p w14:paraId="63266C79" w14:textId="77777777" w:rsidR="00FF4BBD" w:rsidRDefault="00FF4BBD" w:rsidP="00FF4BBD">
      <w:pPr>
        <w:rPr>
          <w:rFonts w:ascii="Arial" w:hAnsi="Arial" w:cs="Arial"/>
          <w:sz w:val="24"/>
          <w:szCs w:val="24"/>
        </w:rPr>
      </w:pPr>
    </w:p>
    <w:p w14:paraId="541C582A" w14:textId="77777777" w:rsidR="00FF4BBD" w:rsidRDefault="00FF4BBD" w:rsidP="00FF4BBD">
      <w:pPr>
        <w:rPr>
          <w:rFonts w:ascii="Arial" w:hAnsi="Arial" w:cs="Arial"/>
          <w:sz w:val="24"/>
          <w:szCs w:val="24"/>
        </w:rPr>
      </w:pPr>
    </w:p>
    <w:p w14:paraId="5E6F26E9" w14:textId="77777777" w:rsidR="00FF4BBD" w:rsidRPr="008C0E88" w:rsidRDefault="00FF4BBD" w:rsidP="00FF4BBD">
      <w:pPr>
        <w:rPr>
          <w:rFonts w:ascii="Arial" w:hAnsi="Arial" w:cs="Arial"/>
          <w:sz w:val="24"/>
          <w:szCs w:val="24"/>
        </w:rPr>
      </w:pPr>
      <w:r w:rsidRPr="008C0E88">
        <w:rPr>
          <w:rFonts w:ascii="Arial" w:hAnsi="Arial" w:cs="Arial"/>
          <w:sz w:val="24"/>
          <w:szCs w:val="24"/>
        </w:rPr>
        <w:t xml:space="preserve">For information on accessing this document in an alternative format or language please either contact SEPA by emailing to </w:t>
      </w:r>
      <w:hyperlink r:id="rId16" w:history="1">
        <w:r w:rsidRPr="008C0E88">
          <w:rPr>
            <w:rStyle w:val="Hyperlink"/>
            <w:rFonts w:ascii="Arial" w:hAnsi="Arial" w:cs="Arial"/>
            <w:sz w:val="24"/>
            <w:szCs w:val="24"/>
          </w:rPr>
          <w:t>equalities@sepa.org.uk</w:t>
        </w:r>
      </w:hyperlink>
    </w:p>
    <w:p w14:paraId="6934A8CF" w14:textId="77777777" w:rsidR="00FF4BBD" w:rsidRPr="008C0E88" w:rsidRDefault="00FF4BBD" w:rsidP="00FF4BBD">
      <w:pPr>
        <w:rPr>
          <w:rFonts w:ascii="Arial" w:hAnsi="Arial" w:cs="Arial"/>
          <w:sz w:val="24"/>
          <w:szCs w:val="24"/>
        </w:rPr>
      </w:pPr>
      <w:r w:rsidRPr="008C0E88">
        <w:rPr>
          <w:rFonts w:ascii="Arial" w:hAnsi="Arial" w:cs="Arial"/>
          <w:sz w:val="24"/>
          <w:szCs w:val="24"/>
        </w:rPr>
        <w:t xml:space="preserve">If you are a user of British Sign Language (BSL) the Contact Scotland BSL service gives you access to an online interpreter </w:t>
      </w:r>
      <w:proofErr w:type="gramStart"/>
      <w:r w:rsidRPr="008C0E88">
        <w:rPr>
          <w:rFonts w:ascii="Arial" w:hAnsi="Arial" w:cs="Arial"/>
          <w:sz w:val="24"/>
          <w:szCs w:val="24"/>
        </w:rPr>
        <w:t>enabling</w:t>
      </w:r>
      <w:proofErr w:type="gramEnd"/>
      <w:r w:rsidRPr="008C0E88">
        <w:rPr>
          <w:rFonts w:ascii="Arial" w:hAnsi="Arial" w:cs="Arial"/>
          <w:sz w:val="24"/>
          <w:szCs w:val="24"/>
        </w:rPr>
        <w:t xml:space="preserve"> you to communicate with us using sign language.</w:t>
      </w:r>
    </w:p>
    <w:p w14:paraId="243D0A2E" w14:textId="77777777" w:rsidR="00FF4BBD" w:rsidRPr="008C0E88" w:rsidRDefault="00BA594F" w:rsidP="00FF4BBD">
      <w:pPr>
        <w:rPr>
          <w:rStyle w:val="Hyperlink"/>
          <w:rFonts w:ascii="Arial" w:hAnsi="Arial" w:cs="Arial"/>
          <w:sz w:val="24"/>
          <w:szCs w:val="24"/>
        </w:rPr>
      </w:pPr>
      <w:hyperlink r:id="rId17" w:history="1">
        <w:r w:rsidR="00FF4BBD" w:rsidRPr="008C0E88">
          <w:rPr>
            <w:rStyle w:val="Hyperlink"/>
            <w:rFonts w:ascii="Arial" w:hAnsi="Arial" w:cs="Arial"/>
            <w:sz w:val="24"/>
            <w:szCs w:val="24"/>
          </w:rPr>
          <w:t>http://contactscotland-bsl.org/</w:t>
        </w:r>
      </w:hyperlink>
    </w:p>
    <w:p w14:paraId="54BC5FA6" w14:textId="77777777" w:rsidR="00FF4BBD" w:rsidRPr="008C0E88" w:rsidRDefault="00BA594F" w:rsidP="00FF4BBD">
      <w:pPr>
        <w:rPr>
          <w:rFonts w:ascii="Arial" w:hAnsi="Arial" w:cs="Arial"/>
          <w:sz w:val="24"/>
          <w:szCs w:val="24"/>
        </w:rPr>
      </w:pPr>
      <w:hyperlink r:id="rId18" w:history="1">
        <w:r w:rsidR="00FF4BBD" w:rsidRPr="008C0E88">
          <w:rPr>
            <w:rStyle w:val="Hyperlink"/>
            <w:rFonts w:ascii="Arial" w:hAnsi="Arial" w:cs="Arial"/>
            <w:sz w:val="24"/>
            <w:szCs w:val="24"/>
          </w:rPr>
          <w:t>www.sepa.org.uk</w:t>
        </w:r>
      </w:hyperlink>
    </w:p>
    <w:p w14:paraId="59AE5472" w14:textId="77777777" w:rsidR="00FF4BBD" w:rsidRDefault="00FF4BBD" w:rsidP="00FF4BBD">
      <w:pPr>
        <w:rPr>
          <w:rFonts w:ascii="Arial" w:hAnsi="Arial" w:cs="Arial"/>
          <w:sz w:val="24"/>
          <w:szCs w:val="24"/>
        </w:rPr>
      </w:pPr>
      <w:r w:rsidRPr="008C0E88">
        <w:rPr>
          <w:rFonts w:ascii="Arial" w:hAnsi="Arial" w:cs="Arial"/>
          <w:sz w:val="24"/>
          <w:szCs w:val="24"/>
        </w:rPr>
        <w:t>Strathallan House, The Castle Business Park, Stirling, FK9 4TZ</w:t>
      </w:r>
    </w:p>
    <w:p w14:paraId="378752BB" w14:textId="25081B72" w:rsidR="008623B1" w:rsidRDefault="008623B1" w:rsidP="00107B00">
      <w:pPr>
        <w:spacing w:after="0" w:line="240" w:lineRule="auto"/>
        <w:rPr>
          <w:rFonts w:ascii="Arial Narrow" w:hAnsi="Arial Narrow"/>
          <w:b/>
          <w:bCs/>
          <w:sz w:val="32"/>
          <w:szCs w:val="32"/>
        </w:rPr>
      </w:pPr>
    </w:p>
    <w:p w14:paraId="4311A5E7" w14:textId="1D978820" w:rsidR="00E144BE" w:rsidRDefault="00E144BE" w:rsidP="00107B00">
      <w:pPr>
        <w:spacing w:after="0" w:line="240" w:lineRule="auto"/>
        <w:rPr>
          <w:rFonts w:ascii="Arial Narrow" w:hAnsi="Arial Narrow"/>
          <w:b/>
          <w:bCs/>
          <w:sz w:val="32"/>
          <w:szCs w:val="32"/>
        </w:rPr>
      </w:pPr>
    </w:p>
    <w:p w14:paraId="594DE29B" w14:textId="20395072" w:rsidR="001D677B" w:rsidRPr="001D677B" w:rsidRDefault="001D677B" w:rsidP="00107B00">
      <w:pPr>
        <w:spacing w:after="0" w:line="240" w:lineRule="auto"/>
        <w:rPr>
          <w:rFonts w:ascii="Arial" w:hAnsi="Arial" w:cs="Arial"/>
          <w:b/>
          <w:bCs/>
          <w:sz w:val="32"/>
          <w:szCs w:val="32"/>
        </w:rPr>
      </w:pPr>
      <w:r w:rsidRPr="001D677B">
        <w:rPr>
          <w:rFonts w:ascii="Arial" w:hAnsi="Arial" w:cs="Arial"/>
          <w:b/>
          <w:bCs/>
          <w:sz w:val="32"/>
          <w:szCs w:val="32"/>
        </w:rPr>
        <w:lastRenderedPageBreak/>
        <w:t>Contents</w:t>
      </w:r>
    </w:p>
    <w:p w14:paraId="51CFD8AA" w14:textId="77777777" w:rsidR="001D677B" w:rsidRDefault="001D677B" w:rsidP="00107B00">
      <w:pPr>
        <w:spacing w:after="0" w:line="240" w:lineRule="auto"/>
        <w:rPr>
          <w:rFonts w:ascii="Arial Narrow" w:hAnsi="Arial Narrow"/>
          <w:b/>
          <w:bCs/>
          <w:sz w:val="32"/>
          <w:szCs w:val="32"/>
        </w:rPr>
      </w:pPr>
    </w:p>
    <w:p w14:paraId="0AEBB8CE" w14:textId="283C2597" w:rsidR="00CB4DE3" w:rsidRDefault="008A1858">
      <w:pPr>
        <w:pStyle w:val="TOC1"/>
        <w:rPr>
          <w:rFonts w:asciiTheme="minorHAnsi" w:eastAsiaTheme="minorEastAsia" w:hAnsiTheme="minorHAnsi"/>
          <w:b w:val="0"/>
          <w:noProof/>
          <w:sz w:val="22"/>
          <w:lang w:eastAsia="en-GB"/>
        </w:rPr>
      </w:pPr>
      <w:r>
        <w:rPr>
          <w:rFonts w:ascii="Arial Narrow" w:hAnsi="Arial Narrow"/>
          <w:bCs/>
          <w:sz w:val="32"/>
          <w:szCs w:val="32"/>
        </w:rPr>
        <w:fldChar w:fldCharType="begin"/>
      </w:r>
      <w:r>
        <w:rPr>
          <w:rFonts w:ascii="Arial Narrow" w:hAnsi="Arial Narrow"/>
          <w:bCs/>
          <w:sz w:val="32"/>
          <w:szCs w:val="32"/>
        </w:rPr>
        <w:instrText xml:space="preserve"> TOC \o "1-2" \h \z \u </w:instrText>
      </w:r>
      <w:r>
        <w:rPr>
          <w:rFonts w:ascii="Arial Narrow" w:hAnsi="Arial Narrow"/>
          <w:bCs/>
          <w:sz w:val="32"/>
          <w:szCs w:val="32"/>
        </w:rPr>
        <w:fldChar w:fldCharType="separate"/>
      </w:r>
      <w:hyperlink w:anchor="_Toc99114229" w:history="1">
        <w:r w:rsidR="00CB4DE3" w:rsidRPr="00DC2569">
          <w:rPr>
            <w:rStyle w:val="Hyperlink"/>
            <w:noProof/>
          </w:rPr>
          <w:t>1</w:t>
        </w:r>
        <w:r w:rsidR="00CB4DE3">
          <w:rPr>
            <w:rFonts w:asciiTheme="minorHAnsi" w:eastAsiaTheme="minorEastAsia" w:hAnsiTheme="minorHAnsi"/>
            <w:b w:val="0"/>
            <w:noProof/>
            <w:sz w:val="22"/>
            <w:lang w:eastAsia="en-GB"/>
          </w:rPr>
          <w:tab/>
        </w:r>
        <w:r w:rsidR="00CB4DE3" w:rsidRPr="00DC2569">
          <w:rPr>
            <w:rStyle w:val="Hyperlink"/>
            <w:noProof/>
          </w:rPr>
          <w:t>Key Points</w:t>
        </w:r>
        <w:r w:rsidR="00CB4DE3">
          <w:rPr>
            <w:noProof/>
            <w:webHidden/>
          </w:rPr>
          <w:tab/>
        </w:r>
        <w:r w:rsidR="00CB4DE3">
          <w:rPr>
            <w:noProof/>
            <w:webHidden/>
          </w:rPr>
          <w:fldChar w:fldCharType="begin"/>
        </w:r>
        <w:r w:rsidR="00CB4DE3">
          <w:rPr>
            <w:noProof/>
            <w:webHidden/>
          </w:rPr>
          <w:instrText xml:space="preserve"> PAGEREF _Toc99114229 \h </w:instrText>
        </w:r>
        <w:r w:rsidR="00CB4DE3">
          <w:rPr>
            <w:noProof/>
            <w:webHidden/>
          </w:rPr>
        </w:r>
        <w:r w:rsidR="00CB4DE3">
          <w:rPr>
            <w:noProof/>
            <w:webHidden/>
          </w:rPr>
          <w:fldChar w:fldCharType="separate"/>
        </w:r>
        <w:r w:rsidR="00CB4DE3">
          <w:rPr>
            <w:noProof/>
            <w:webHidden/>
          </w:rPr>
          <w:t>7</w:t>
        </w:r>
        <w:r w:rsidR="00CB4DE3">
          <w:rPr>
            <w:noProof/>
            <w:webHidden/>
          </w:rPr>
          <w:fldChar w:fldCharType="end"/>
        </w:r>
      </w:hyperlink>
    </w:p>
    <w:p w14:paraId="101D7B2C" w14:textId="3779508C" w:rsidR="00CB4DE3" w:rsidRDefault="00BA594F">
      <w:pPr>
        <w:pStyle w:val="TOC1"/>
        <w:rPr>
          <w:rFonts w:asciiTheme="minorHAnsi" w:eastAsiaTheme="minorEastAsia" w:hAnsiTheme="minorHAnsi"/>
          <w:b w:val="0"/>
          <w:noProof/>
          <w:sz w:val="22"/>
          <w:lang w:eastAsia="en-GB"/>
        </w:rPr>
      </w:pPr>
      <w:hyperlink w:anchor="_Toc99114230" w:history="1">
        <w:r w:rsidR="00CB4DE3" w:rsidRPr="00DC2569">
          <w:rPr>
            <w:rStyle w:val="Hyperlink"/>
            <w:noProof/>
          </w:rPr>
          <w:t>2</w:t>
        </w:r>
        <w:r w:rsidR="00CB4DE3">
          <w:rPr>
            <w:rFonts w:asciiTheme="minorHAnsi" w:eastAsiaTheme="minorEastAsia" w:hAnsiTheme="minorHAnsi"/>
            <w:b w:val="0"/>
            <w:noProof/>
            <w:sz w:val="22"/>
            <w:lang w:eastAsia="en-GB"/>
          </w:rPr>
          <w:tab/>
        </w:r>
        <w:r w:rsidR="00CB4DE3" w:rsidRPr="00DC2569">
          <w:rPr>
            <w:rStyle w:val="Hyperlink"/>
            <w:noProof/>
          </w:rPr>
          <w:t>Process Flow</w:t>
        </w:r>
        <w:r w:rsidR="00CB4DE3">
          <w:rPr>
            <w:noProof/>
            <w:webHidden/>
          </w:rPr>
          <w:tab/>
        </w:r>
        <w:r w:rsidR="00CB4DE3">
          <w:rPr>
            <w:noProof/>
            <w:webHidden/>
          </w:rPr>
          <w:fldChar w:fldCharType="begin"/>
        </w:r>
        <w:r w:rsidR="00CB4DE3">
          <w:rPr>
            <w:noProof/>
            <w:webHidden/>
          </w:rPr>
          <w:instrText xml:space="preserve"> PAGEREF _Toc99114230 \h </w:instrText>
        </w:r>
        <w:r w:rsidR="00CB4DE3">
          <w:rPr>
            <w:noProof/>
            <w:webHidden/>
          </w:rPr>
        </w:r>
        <w:r w:rsidR="00CB4DE3">
          <w:rPr>
            <w:noProof/>
            <w:webHidden/>
          </w:rPr>
          <w:fldChar w:fldCharType="separate"/>
        </w:r>
        <w:r w:rsidR="00CB4DE3">
          <w:rPr>
            <w:noProof/>
            <w:webHidden/>
          </w:rPr>
          <w:t>8</w:t>
        </w:r>
        <w:r w:rsidR="00CB4DE3">
          <w:rPr>
            <w:noProof/>
            <w:webHidden/>
          </w:rPr>
          <w:fldChar w:fldCharType="end"/>
        </w:r>
      </w:hyperlink>
    </w:p>
    <w:p w14:paraId="560B13A3" w14:textId="28ACD0D5" w:rsidR="00CB4DE3" w:rsidRDefault="00BA594F">
      <w:pPr>
        <w:pStyle w:val="TOC1"/>
        <w:rPr>
          <w:rFonts w:asciiTheme="minorHAnsi" w:eastAsiaTheme="minorEastAsia" w:hAnsiTheme="minorHAnsi"/>
          <w:b w:val="0"/>
          <w:noProof/>
          <w:sz w:val="22"/>
          <w:lang w:eastAsia="en-GB"/>
        </w:rPr>
      </w:pPr>
      <w:hyperlink w:anchor="_Toc99114231" w:history="1">
        <w:r w:rsidR="00CB4DE3" w:rsidRPr="00DC2569">
          <w:rPr>
            <w:rStyle w:val="Hyperlink"/>
            <w:noProof/>
          </w:rPr>
          <w:t>3</w:t>
        </w:r>
        <w:r w:rsidR="00CB4DE3">
          <w:rPr>
            <w:rFonts w:asciiTheme="minorHAnsi" w:eastAsiaTheme="minorEastAsia" w:hAnsiTheme="minorHAnsi"/>
            <w:b w:val="0"/>
            <w:noProof/>
            <w:sz w:val="22"/>
            <w:lang w:eastAsia="en-GB"/>
          </w:rPr>
          <w:tab/>
        </w:r>
        <w:r w:rsidR="00CB4DE3" w:rsidRPr="00DC2569">
          <w:rPr>
            <w:rStyle w:val="Hyperlink"/>
            <w:noProof/>
          </w:rPr>
          <w:t>Pre-Application Consultations</w:t>
        </w:r>
        <w:r w:rsidR="00CB4DE3">
          <w:rPr>
            <w:noProof/>
            <w:webHidden/>
          </w:rPr>
          <w:tab/>
        </w:r>
        <w:r w:rsidR="00CB4DE3">
          <w:rPr>
            <w:noProof/>
            <w:webHidden/>
          </w:rPr>
          <w:fldChar w:fldCharType="begin"/>
        </w:r>
        <w:r w:rsidR="00CB4DE3">
          <w:rPr>
            <w:noProof/>
            <w:webHidden/>
          </w:rPr>
          <w:instrText xml:space="preserve"> PAGEREF _Toc99114231 \h </w:instrText>
        </w:r>
        <w:r w:rsidR="00CB4DE3">
          <w:rPr>
            <w:noProof/>
            <w:webHidden/>
          </w:rPr>
        </w:r>
        <w:r w:rsidR="00CB4DE3">
          <w:rPr>
            <w:noProof/>
            <w:webHidden/>
          </w:rPr>
          <w:fldChar w:fldCharType="separate"/>
        </w:r>
        <w:r w:rsidR="00CB4DE3">
          <w:rPr>
            <w:noProof/>
            <w:webHidden/>
          </w:rPr>
          <w:t>9</w:t>
        </w:r>
        <w:r w:rsidR="00CB4DE3">
          <w:rPr>
            <w:noProof/>
            <w:webHidden/>
          </w:rPr>
          <w:fldChar w:fldCharType="end"/>
        </w:r>
      </w:hyperlink>
    </w:p>
    <w:p w14:paraId="01FD2717" w14:textId="62853F0F" w:rsidR="00CB4DE3" w:rsidRDefault="00BA594F">
      <w:pPr>
        <w:pStyle w:val="TOC2"/>
        <w:rPr>
          <w:rFonts w:asciiTheme="minorHAnsi" w:eastAsiaTheme="minorEastAsia" w:hAnsiTheme="minorHAnsi"/>
          <w:noProof/>
          <w:sz w:val="22"/>
          <w:lang w:eastAsia="en-GB"/>
        </w:rPr>
      </w:pPr>
      <w:hyperlink w:anchor="_Toc99114232" w:history="1">
        <w:r w:rsidR="00CB4DE3" w:rsidRPr="00DC2569">
          <w:rPr>
            <w:rStyle w:val="Hyperlink"/>
            <w:noProof/>
          </w:rPr>
          <w:t>3.1</w:t>
        </w:r>
        <w:r w:rsidR="00CB4DE3">
          <w:rPr>
            <w:rFonts w:asciiTheme="minorHAnsi" w:eastAsiaTheme="minorEastAsia" w:hAnsiTheme="minorHAnsi"/>
            <w:noProof/>
            <w:sz w:val="22"/>
            <w:lang w:eastAsia="en-GB"/>
          </w:rPr>
          <w:tab/>
        </w:r>
        <w:r w:rsidR="00CB4DE3" w:rsidRPr="00DC2569">
          <w:rPr>
            <w:rStyle w:val="Hyperlink"/>
            <w:noProof/>
          </w:rPr>
          <w:t>Existing Unauthorised Discharges</w:t>
        </w:r>
        <w:r w:rsidR="00CB4DE3">
          <w:rPr>
            <w:noProof/>
            <w:webHidden/>
          </w:rPr>
          <w:tab/>
        </w:r>
        <w:r w:rsidR="00CB4DE3">
          <w:rPr>
            <w:noProof/>
            <w:webHidden/>
          </w:rPr>
          <w:fldChar w:fldCharType="begin"/>
        </w:r>
        <w:r w:rsidR="00CB4DE3">
          <w:rPr>
            <w:noProof/>
            <w:webHidden/>
          </w:rPr>
          <w:instrText xml:space="preserve"> PAGEREF _Toc99114232 \h </w:instrText>
        </w:r>
        <w:r w:rsidR="00CB4DE3">
          <w:rPr>
            <w:noProof/>
            <w:webHidden/>
          </w:rPr>
        </w:r>
        <w:r w:rsidR="00CB4DE3">
          <w:rPr>
            <w:noProof/>
            <w:webHidden/>
          </w:rPr>
          <w:fldChar w:fldCharType="separate"/>
        </w:r>
        <w:r w:rsidR="00CB4DE3">
          <w:rPr>
            <w:noProof/>
            <w:webHidden/>
          </w:rPr>
          <w:t>9</w:t>
        </w:r>
        <w:r w:rsidR="00CB4DE3">
          <w:rPr>
            <w:noProof/>
            <w:webHidden/>
          </w:rPr>
          <w:fldChar w:fldCharType="end"/>
        </w:r>
      </w:hyperlink>
    </w:p>
    <w:p w14:paraId="67D14CC8" w14:textId="7A05BFD6" w:rsidR="00CB4DE3" w:rsidRDefault="00BA594F">
      <w:pPr>
        <w:pStyle w:val="TOC2"/>
        <w:rPr>
          <w:rFonts w:asciiTheme="minorHAnsi" w:eastAsiaTheme="minorEastAsia" w:hAnsiTheme="minorHAnsi"/>
          <w:noProof/>
          <w:sz w:val="22"/>
          <w:lang w:eastAsia="en-GB"/>
        </w:rPr>
      </w:pPr>
      <w:hyperlink w:anchor="_Toc99114233" w:history="1">
        <w:r w:rsidR="00CB4DE3" w:rsidRPr="00DC2569">
          <w:rPr>
            <w:rStyle w:val="Hyperlink"/>
            <w:noProof/>
          </w:rPr>
          <w:t>3.2</w:t>
        </w:r>
        <w:r w:rsidR="00CB4DE3">
          <w:rPr>
            <w:rFonts w:asciiTheme="minorHAnsi" w:eastAsiaTheme="minorEastAsia" w:hAnsiTheme="minorHAnsi"/>
            <w:noProof/>
            <w:sz w:val="22"/>
            <w:lang w:eastAsia="en-GB"/>
          </w:rPr>
          <w:tab/>
        </w:r>
        <w:r w:rsidR="00CB4DE3" w:rsidRPr="00DC2569">
          <w:rPr>
            <w:rStyle w:val="Hyperlink"/>
            <w:noProof/>
          </w:rPr>
          <w:t>Modifying Authorised Discharges</w:t>
        </w:r>
        <w:r w:rsidR="00CB4DE3">
          <w:rPr>
            <w:noProof/>
            <w:webHidden/>
          </w:rPr>
          <w:tab/>
        </w:r>
        <w:r w:rsidR="00CB4DE3">
          <w:rPr>
            <w:noProof/>
            <w:webHidden/>
          </w:rPr>
          <w:fldChar w:fldCharType="begin"/>
        </w:r>
        <w:r w:rsidR="00CB4DE3">
          <w:rPr>
            <w:noProof/>
            <w:webHidden/>
          </w:rPr>
          <w:instrText xml:space="preserve"> PAGEREF _Toc99114233 \h </w:instrText>
        </w:r>
        <w:r w:rsidR="00CB4DE3">
          <w:rPr>
            <w:noProof/>
            <w:webHidden/>
          </w:rPr>
        </w:r>
        <w:r w:rsidR="00CB4DE3">
          <w:rPr>
            <w:noProof/>
            <w:webHidden/>
          </w:rPr>
          <w:fldChar w:fldCharType="separate"/>
        </w:r>
        <w:r w:rsidR="00CB4DE3">
          <w:rPr>
            <w:noProof/>
            <w:webHidden/>
          </w:rPr>
          <w:t>10</w:t>
        </w:r>
        <w:r w:rsidR="00CB4DE3">
          <w:rPr>
            <w:noProof/>
            <w:webHidden/>
          </w:rPr>
          <w:fldChar w:fldCharType="end"/>
        </w:r>
      </w:hyperlink>
    </w:p>
    <w:p w14:paraId="637B9409" w14:textId="505730EE" w:rsidR="00CB4DE3" w:rsidRDefault="00BA594F">
      <w:pPr>
        <w:pStyle w:val="TOC2"/>
        <w:rPr>
          <w:rFonts w:asciiTheme="minorHAnsi" w:eastAsiaTheme="minorEastAsia" w:hAnsiTheme="minorHAnsi"/>
          <w:noProof/>
          <w:sz w:val="22"/>
          <w:lang w:eastAsia="en-GB"/>
        </w:rPr>
      </w:pPr>
      <w:hyperlink w:anchor="_Toc99114234" w:history="1">
        <w:r w:rsidR="00CB4DE3" w:rsidRPr="00DC2569">
          <w:rPr>
            <w:rStyle w:val="Hyperlink"/>
            <w:noProof/>
          </w:rPr>
          <w:t>3.3</w:t>
        </w:r>
        <w:r w:rsidR="00CB4DE3">
          <w:rPr>
            <w:rFonts w:asciiTheme="minorHAnsi" w:eastAsiaTheme="minorEastAsia" w:hAnsiTheme="minorHAnsi"/>
            <w:noProof/>
            <w:sz w:val="22"/>
            <w:lang w:eastAsia="en-GB"/>
          </w:rPr>
          <w:tab/>
        </w:r>
        <w:r w:rsidR="00CB4DE3" w:rsidRPr="00DC2569">
          <w:rPr>
            <w:rStyle w:val="Hyperlink"/>
            <w:noProof/>
          </w:rPr>
          <w:t>Connection to the Public Sewer and Adoption by Scottish Water</w:t>
        </w:r>
        <w:r w:rsidR="00CB4DE3">
          <w:rPr>
            <w:noProof/>
            <w:webHidden/>
          </w:rPr>
          <w:tab/>
        </w:r>
        <w:r w:rsidR="00CB4DE3">
          <w:rPr>
            <w:noProof/>
            <w:webHidden/>
          </w:rPr>
          <w:fldChar w:fldCharType="begin"/>
        </w:r>
        <w:r w:rsidR="00CB4DE3">
          <w:rPr>
            <w:noProof/>
            <w:webHidden/>
          </w:rPr>
          <w:instrText xml:space="preserve"> PAGEREF _Toc99114234 \h </w:instrText>
        </w:r>
        <w:r w:rsidR="00CB4DE3">
          <w:rPr>
            <w:noProof/>
            <w:webHidden/>
          </w:rPr>
        </w:r>
        <w:r w:rsidR="00CB4DE3">
          <w:rPr>
            <w:noProof/>
            <w:webHidden/>
          </w:rPr>
          <w:fldChar w:fldCharType="separate"/>
        </w:r>
        <w:r w:rsidR="00CB4DE3">
          <w:rPr>
            <w:noProof/>
            <w:webHidden/>
          </w:rPr>
          <w:t>11</w:t>
        </w:r>
        <w:r w:rsidR="00CB4DE3">
          <w:rPr>
            <w:noProof/>
            <w:webHidden/>
          </w:rPr>
          <w:fldChar w:fldCharType="end"/>
        </w:r>
      </w:hyperlink>
    </w:p>
    <w:p w14:paraId="16EB0606" w14:textId="59A75339" w:rsidR="00CB4DE3" w:rsidRDefault="00BA594F">
      <w:pPr>
        <w:pStyle w:val="TOC2"/>
        <w:rPr>
          <w:rFonts w:asciiTheme="minorHAnsi" w:eastAsiaTheme="minorEastAsia" w:hAnsiTheme="minorHAnsi"/>
          <w:noProof/>
          <w:sz w:val="22"/>
          <w:lang w:eastAsia="en-GB"/>
        </w:rPr>
      </w:pPr>
      <w:hyperlink w:anchor="_Toc99114235" w:history="1">
        <w:r w:rsidR="00CB4DE3" w:rsidRPr="00DC2569">
          <w:rPr>
            <w:rStyle w:val="Hyperlink"/>
            <w:noProof/>
          </w:rPr>
          <w:t>3.4</w:t>
        </w:r>
        <w:r w:rsidR="00CB4DE3">
          <w:rPr>
            <w:rFonts w:asciiTheme="minorHAnsi" w:eastAsiaTheme="minorEastAsia" w:hAnsiTheme="minorHAnsi"/>
            <w:noProof/>
            <w:sz w:val="22"/>
            <w:lang w:eastAsia="en-GB"/>
          </w:rPr>
          <w:tab/>
        </w:r>
        <w:r w:rsidR="00CB4DE3" w:rsidRPr="00DC2569">
          <w:rPr>
            <w:rStyle w:val="Hyperlink"/>
            <w:noProof/>
          </w:rPr>
          <w:t>Population Equivalent</w:t>
        </w:r>
        <w:r w:rsidR="00CB4DE3">
          <w:rPr>
            <w:noProof/>
            <w:webHidden/>
          </w:rPr>
          <w:tab/>
        </w:r>
        <w:r w:rsidR="00CB4DE3">
          <w:rPr>
            <w:noProof/>
            <w:webHidden/>
          </w:rPr>
          <w:fldChar w:fldCharType="begin"/>
        </w:r>
        <w:r w:rsidR="00CB4DE3">
          <w:rPr>
            <w:noProof/>
            <w:webHidden/>
          </w:rPr>
          <w:instrText xml:space="preserve"> PAGEREF _Toc99114235 \h </w:instrText>
        </w:r>
        <w:r w:rsidR="00CB4DE3">
          <w:rPr>
            <w:noProof/>
            <w:webHidden/>
          </w:rPr>
        </w:r>
        <w:r w:rsidR="00CB4DE3">
          <w:rPr>
            <w:noProof/>
            <w:webHidden/>
          </w:rPr>
          <w:fldChar w:fldCharType="separate"/>
        </w:r>
        <w:r w:rsidR="00CB4DE3">
          <w:rPr>
            <w:noProof/>
            <w:webHidden/>
          </w:rPr>
          <w:t>12</w:t>
        </w:r>
        <w:r w:rsidR="00CB4DE3">
          <w:rPr>
            <w:noProof/>
            <w:webHidden/>
          </w:rPr>
          <w:fldChar w:fldCharType="end"/>
        </w:r>
      </w:hyperlink>
    </w:p>
    <w:p w14:paraId="5152C51B" w14:textId="43C5F063" w:rsidR="00CB4DE3" w:rsidRDefault="00BA594F">
      <w:pPr>
        <w:pStyle w:val="TOC2"/>
        <w:rPr>
          <w:rFonts w:asciiTheme="minorHAnsi" w:eastAsiaTheme="minorEastAsia" w:hAnsiTheme="minorHAnsi"/>
          <w:noProof/>
          <w:sz w:val="22"/>
          <w:lang w:eastAsia="en-GB"/>
        </w:rPr>
      </w:pPr>
      <w:hyperlink w:anchor="_Toc99114236" w:history="1">
        <w:r w:rsidR="00CB4DE3" w:rsidRPr="00DC2569">
          <w:rPr>
            <w:rStyle w:val="Hyperlink"/>
            <w:noProof/>
          </w:rPr>
          <w:t>3.5</w:t>
        </w:r>
        <w:r w:rsidR="00CB4DE3">
          <w:rPr>
            <w:rFonts w:asciiTheme="minorHAnsi" w:eastAsiaTheme="minorEastAsia" w:hAnsiTheme="minorHAnsi"/>
            <w:noProof/>
            <w:sz w:val="22"/>
            <w:lang w:eastAsia="en-GB"/>
          </w:rPr>
          <w:tab/>
        </w:r>
        <w:r w:rsidR="00CB4DE3" w:rsidRPr="00DC2569">
          <w:rPr>
            <w:rStyle w:val="Hyperlink"/>
            <w:noProof/>
          </w:rPr>
          <w:t>Shared Systems</w:t>
        </w:r>
        <w:r w:rsidR="00CB4DE3">
          <w:rPr>
            <w:noProof/>
            <w:webHidden/>
          </w:rPr>
          <w:tab/>
        </w:r>
        <w:r w:rsidR="00CB4DE3">
          <w:rPr>
            <w:noProof/>
            <w:webHidden/>
          </w:rPr>
          <w:fldChar w:fldCharType="begin"/>
        </w:r>
        <w:r w:rsidR="00CB4DE3">
          <w:rPr>
            <w:noProof/>
            <w:webHidden/>
          </w:rPr>
          <w:instrText xml:space="preserve"> PAGEREF _Toc99114236 \h </w:instrText>
        </w:r>
        <w:r w:rsidR="00CB4DE3">
          <w:rPr>
            <w:noProof/>
            <w:webHidden/>
          </w:rPr>
        </w:r>
        <w:r w:rsidR="00CB4DE3">
          <w:rPr>
            <w:noProof/>
            <w:webHidden/>
          </w:rPr>
          <w:fldChar w:fldCharType="separate"/>
        </w:r>
        <w:r w:rsidR="00CB4DE3">
          <w:rPr>
            <w:noProof/>
            <w:webHidden/>
          </w:rPr>
          <w:t>12</w:t>
        </w:r>
        <w:r w:rsidR="00CB4DE3">
          <w:rPr>
            <w:noProof/>
            <w:webHidden/>
          </w:rPr>
          <w:fldChar w:fldCharType="end"/>
        </w:r>
      </w:hyperlink>
    </w:p>
    <w:p w14:paraId="6F608E19" w14:textId="79229F5C" w:rsidR="00CB4DE3" w:rsidRDefault="00BA594F">
      <w:pPr>
        <w:pStyle w:val="TOC2"/>
        <w:rPr>
          <w:rFonts w:asciiTheme="minorHAnsi" w:eastAsiaTheme="minorEastAsia" w:hAnsiTheme="minorHAnsi"/>
          <w:noProof/>
          <w:sz w:val="22"/>
          <w:lang w:eastAsia="en-GB"/>
        </w:rPr>
      </w:pPr>
      <w:hyperlink w:anchor="_Toc99114237" w:history="1">
        <w:r w:rsidR="00CB4DE3" w:rsidRPr="00DC2569">
          <w:rPr>
            <w:rStyle w:val="Hyperlink"/>
            <w:noProof/>
          </w:rPr>
          <w:t>3.6</w:t>
        </w:r>
        <w:r w:rsidR="00CB4DE3">
          <w:rPr>
            <w:rFonts w:asciiTheme="minorHAnsi" w:eastAsiaTheme="minorEastAsia" w:hAnsiTheme="minorHAnsi"/>
            <w:noProof/>
            <w:sz w:val="22"/>
            <w:lang w:eastAsia="en-GB"/>
          </w:rPr>
          <w:tab/>
        </w:r>
        <w:r w:rsidR="00CB4DE3" w:rsidRPr="00DC2569">
          <w:rPr>
            <w:rStyle w:val="Hyperlink"/>
            <w:noProof/>
          </w:rPr>
          <w:t>New Discharges - Registrations</w:t>
        </w:r>
        <w:r w:rsidR="00CB4DE3">
          <w:rPr>
            <w:noProof/>
            <w:webHidden/>
          </w:rPr>
          <w:tab/>
        </w:r>
        <w:r w:rsidR="00CB4DE3">
          <w:rPr>
            <w:noProof/>
            <w:webHidden/>
          </w:rPr>
          <w:fldChar w:fldCharType="begin"/>
        </w:r>
        <w:r w:rsidR="00CB4DE3">
          <w:rPr>
            <w:noProof/>
            <w:webHidden/>
          </w:rPr>
          <w:instrText xml:space="preserve"> PAGEREF _Toc99114237 \h </w:instrText>
        </w:r>
        <w:r w:rsidR="00CB4DE3">
          <w:rPr>
            <w:noProof/>
            <w:webHidden/>
          </w:rPr>
        </w:r>
        <w:r w:rsidR="00CB4DE3">
          <w:rPr>
            <w:noProof/>
            <w:webHidden/>
          </w:rPr>
          <w:fldChar w:fldCharType="separate"/>
        </w:r>
        <w:r w:rsidR="00CB4DE3">
          <w:rPr>
            <w:noProof/>
            <w:webHidden/>
          </w:rPr>
          <w:t>13</w:t>
        </w:r>
        <w:r w:rsidR="00CB4DE3">
          <w:rPr>
            <w:noProof/>
            <w:webHidden/>
          </w:rPr>
          <w:fldChar w:fldCharType="end"/>
        </w:r>
      </w:hyperlink>
    </w:p>
    <w:p w14:paraId="6638477F" w14:textId="45B31B0C" w:rsidR="00CB4DE3" w:rsidRDefault="00BA594F">
      <w:pPr>
        <w:pStyle w:val="TOC2"/>
        <w:rPr>
          <w:rFonts w:asciiTheme="minorHAnsi" w:eastAsiaTheme="minorEastAsia" w:hAnsiTheme="minorHAnsi"/>
          <w:noProof/>
          <w:sz w:val="22"/>
          <w:lang w:eastAsia="en-GB"/>
        </w:rPr>
      </w:pPr>
      <w:hyperlink w:anchor="_Toc99114238" w:history="1">
        <w:r w:rsidR="00CB4DE3" w:rsidRPr="00DC2569">
          <w:rPr>
            <w:rStyle w:val="Hyperlink"/>
            <w:noProof/>
          </w:rPr>
          <w:t>3.7</w:t>
        </w:r>
        <w:r w:rsidR="00CB4DE3">
          <w:rPr>
            <w:rFonts w:asciiTheme="minorHAnsi" w:eastAsiaTheme="minorEastAsia" w:hAnsiTheme="minorHAnsi"/>
            <w:noProof/>
            <w:sz w:val="22"/>
            <w:lang w:eastAsia="en-GB"/>
          </w:rPr>
          <w:tab/>
        </w:r>
        <w:r w:rsidR="00CB4DE3" w:rsidRPr="00DC2569">
          <w:rPr>
            <w:rStyle w:val="Hyperlink"/>
            <w:noProof/>
          </w:rPr>
          <w:t>Licensable Discharges</w:t>
        </w:r>
        <w:r w:rsidR="00CB4DE3">
          <w:rPr>
            <w:noProof/>
            <w:webHidden/>
          </w:rPr>
          <w:tab/>
        </w:r>
        <w:r w:rsidR="00CB4DE3">
          <w:rPr>
            <w:noProof/>
            <w:webHidden/>
          </w:rPr>
          <w:fldChar w:fldCharType="begin"/>
        </w:r>
        <w:r w:rsidR="00CB4DE3">
          <w:rPr>
            <w:noProof/>
            <w:webHidden/>
          </w:rPr>
          <w:instrText xml:space="preserve"> PAGEREF _Toc99114238 \h </w:instrText>
        </w:r>
        <w:r w:rsidR="00CB4DE3">
          <w:rPr>
            <w:noProof/>
            <w:webHidden/>
          </w:rPr>
        </w:r>
        <w:r w:rsidR="00CB4DE3">
          <w:rPr>
            <w:noProof/>
            <w:webHidden/>
          </w:rPr>
          <w:fldChar w:fldCharType="separate"/>
        </w:r>
        <w:r w:rsidR="00CB4DE3">
          <w:rPr>
            <w:noProof/>
            <w:webHidden/>
          </w:rPr>
          <w:t>14</w:t>
        </w:r>
        <w:r w:rsidR="00CB4DE3">
          <w:rPr>
            <w:noProof/>
            <w:webHidden/>
          </w:rPr>
          <w:fldChar w:fldCharType="end"/>
        </w:r>
      </w:hyperlink>
    </w:p>
    <w:p w14:paraId="181BBB11" w14:textId="186942EE" w:rsidR="00CB4DE3" w:rsidRDefault="00BA594F">
      <w:pPr>
        <w:pStyle w:val="TOC2"/>
        <w:rPr>
          <w:rFonts w:asciiTheme="minorHAnsi" w:eastAsiaTheme="minorEastAsia" w:hAnsiTheme="minorHAnsi"/>
          <w:noProof/>
          <w:sz w:val="22"/>
          <w:lang w:eastAsia="en-GB"/>
        </w:rPr>
      </w:pPr>
      <w:hyperlink w:anchor="_Toc99114239" w:history="1">
        <w:r w:rsidR="00CB4DE3" w:rsidRPr="00DC2569">
          <w:rPr>
            <w:rStyle w:val="Hyperlink"/>
            <w:noProof/>
          </w:rPr>
          <w:t>3.8</w:t>
        </w:r>
        <w:r w:rsidR="00CB4DE3">
          <w:rPr>
            <w:rFonts w:asciiTheme="minorHAnsi" w:eastAsiaTheme="minorEastAsia" w:hAnsiTheme="minorHAnsi"/>
            <w:noProof/>
            <w:sz w:val="22"/>
            <w:lang w:eastAsia="en-GB"/>
          </w:rPr>
          <w:tab/>
        </w:r>
        <w:r w:rsidR="00CB4DE3" w:rsidRPr="00DC2569">
          <w:rPr>
            <w:rStyle w:val="Hyperlink"/>
            <w:noProof/>
          </w:rPr>
          <w:t>Package Treatment Plant Certification to EN12566 Part 3</w:t>
        </w:r>
        <w:r w:rsidR="00CB4DE3">
          <w:rPr>
            <w:noProof/>
            <w:webHidden/>
          </w:rPr>
          <w:tab/>
        </w:r>
        <w:r w:rsidR="00CB4DE3">
          <w:rPr>
            <w:noProof/>
            <w:webHidden/>
          </w:rPr>
          <w:fldChar w:fldCharType="begin"/>
        </w:r>
        <w:r w:rsidR="00CB4DE3">
          <w:rPr>
            <w:noProof/>
            <w:webHidden/>
          </w:rPr>
          <w:instrText xml:space="preserve"> PAGEREF _Toc99114239 \h </w:instrText>
        </w:r>
        <w:r w:rsidR="00CB4DE3">
          <w:rPr>
            <w:noProof/>
            <w:webHidden/>
          </w:rPr>
        </w:r>
        <w:r w:rsidR="00CB4DE3">
          <w:rPr>
            <w:noProof/>
            <w:webHidden/>
          </w:rPr>
          <w:fldChar w:fldCharType="separate"/>
        </w:r>
        <w:r w:rsidR="00CB4DE3">
          <w:rPr>
            <w:noProof/>
            <w:webHidden/>
          </w:rPr>
          <w:t>15</w:t>
        </w:r>
        <w:r w:rsidR="00CB4DE3">
          <w:rPr>
            <w:noProof/>
            <w:webHidden/>
          </w:rPr>
          <w:fldChar w:fldCharType="end"/>
        </w:r>
      </w:hyperlink>
    </w:p>
    <w:p w14:paraId="7AE42C2D" w14:textId="35E9BF4F" w:rsidR="00CB4DE3" w:rsidRDefault="00BA594F">
      <w:pPr>
        <w:pStyle w:val="TOC2"/>
        <w:rPr>
          <w:rFonts w:asciiTheme="minorHAnsi" w:eastAsiaTheme="minorEastAsia" w:hAnsiTheme="minorHAnsi"/>
          <w:noProof/>
          <w:sz w:val="22"/>
          <w:lang w:eastAsia="en-GB"/>
        </w:rPr>
      </w:pPr>
      <w:hyperlink w:anchor="_Toc99114240" w:history="1">
        <w:r w:rsidR="00CB4DE3" w:rsidRPr="00DC2569">
          <w:rPr>
            <w:rStyle w:val="Hyperlink"/>
            <w:noProof/>
          </w:rPr>
          <w:t>3.9</w:t>
        </w:r>
        <w:r w:rsidR="00CB4DE3">
          <w:rPr>
            <w:rFonts w:asciiTheme="minorHAnsi" w:eastAsiaTheme="minorEastAsia" w:hAnsiTheme="minorHAnsi"/>
            <w:noProof/>
            <w:sz w:val="22"/>
            <w:lang w:eastAsia="en-GB"/>
          </w:rPr>
          <w:tab/>
        </w:r>
        <w:r w:rsidR="00CB4DE3" w:rsidRPr="00DC2569">
          <w:rPr>
            <w:rStyle w:val="Hyperlink"/>
            <w:noProof/>
          </w:rPr>
          <w:t>Composting Toilets</w:t>
        </w:r>
        <w:r w:rsidR="00CB4DE3">
          <w:rPr>
            <w:noProof/>
            <w:webHidden/>
          </w:rPr>
          <w:tab/>
        </w:r>
        <w:r w:rsidR="00CB4DE3">
          <w:rPr>
            <w:noProof/>
            <w:webHidden/>
          </w:rPr>
          <w:fldChar w:fldCharType="begin"/>
        </w:r>
        <w:r w:rsidR="00CB4DE3">
          <w:rPr>
            <w:noProof/>
            <w:webHidden/>
          </w:rPr>
          <w:instrText xml:space="preserve"> PAGEREF _Toc99114240 \h </w:instrText>
        </w:r>
        <w:r w:rsidR="00CB4DE3">
          <w:rPr>
            <w:noProof/>
            <w:webHidden/>
          </w:rPr>
        </w:r>
        <w:r w:rsidR="00CB4DE3">
          <w:rPr>
            <w:noProof/>
            <w:webHidden/>
          </w:rPr>
          <w:fldChar w:fldCharType="separate"/>
        </w:r>
        <w:r w:rsidR="00CB4DE3">
          <w:rPr>
            <w:noProof/>
            <w:webHidden/>
          </w:rPr>
          <w:t>16</w:t>
        </w:r>
        <w:r w:rsidR="00CB4DE3">
          <w:rPr>
            <w:noProof/>
            <w:webHidden/>
          </w:rPr>
          <w:fldChar w:fldCharType="end"/>
        </w:r>
      </w:hyperlink>
    </w:p>
    <w:p w14:paraId="1E7FB29C" w14:textId="2DB7216F" w:rsidR="00CB4DE3" w:rsidRDefault="00BA594F">
      <w:pPr>
        <w:pStyle w:val="TOC2"/>
        <w:rPr>
          <w:rFonts w:asciiTheme="minorHAnsi" w:eastAsiaTheme="minorEastAsia" w:hAnsiTheme="minorHAnsi"/>
          <w:noProof/>
          <w:sz w:val="22"/>
          <w:lang w:eastAsia="en-GB"/>
        </w:rPr>
      </w:pPr>
      <w:hyperlink w:anchor="_Toc99114241" w:history="1">
        <w:r w:rsidR="00CB4DE3" w:rsidRPr="00DC2569">
          <w:rPr>
            <w:rStyle w:val="Hyperlink"/>
            <w:noProof/>
          </w:rPr>
          <w:t>3.10</w:t>
        </w:r>
        <w:r w:rsidR="00CB4DE3">
          <w:rPr>
            <w:rFonts w:asciiTheme="minorHAnsi" w:eastAsiaTheme="minorEastAsia" w:hAnsiTheme="minorHAnsi"/>
            <w:noProof/>
            <w:sz w:val="22"/>
            <w:lang w:eastAsia="en-GB"/>
          </w:rPr>
          <w:tab/>
        </w:r>
        <w:r w:rsidR="00CB4DE3" w:rsidRPr="00DC2569">
          <w:rPr>
            <w:rStyle w:val="Hyperlink"/>
            <w:noProof/>
          </w:rPr>
          <w:t>Grey Water</w:t>
        </w:r>
        <w:r w:rsidR="00CB4DE3">
          <w:rPr>
            <w:noProof/>
            <w:webHidden/>
          </w:rPr>
          <w:tab/>
        </w:r>
        <w:r w:rsidR="00CB4DE3">
          <w:rPr>
            <w:noProof/>
            <w:webHidden/>
          </w:rPr>
          <w:fldChar w:fldCharType="begin"/>
        </w:r>
        <w:r w:rsidR="00CB4DE3">
          <w:rPr>
            <w:noProof/>
            <w:webHidden/>
          </w:rPr>
          <w:instrText xml:space="preserve"> PAGEREF _Toc99114241 \h </w:instrText>
        </w:r>
        <w:r w:rsidR="00CB4DE3">
          <w:rPr>
            <w:noProof/>
            <w:webHidden/>
          </w:rPr>
        </w:r>
        <w:r w:rsidR="00CB4DE3">
          <w:rPr>
            <w:noProof/>
            <w:webHidden/>
          </w:rPr>
          <w:fldChar w:fldCharType="separate"/>
        </w:r>
        <w:r w:rsidR="00CB4DE3">
          <w:rPr>
            <w:noProof/>
            <w:webHidden/>
          </w:rPr>
          <w:t>17</w:t>
        </w:r>
        <w:r w:rsidR="00CB4DE3">
          <w:rPr>
            <w:noProof/>
            <w:webHidden/>
          </w:rPr>
          <w:fldChar w:fldCharType="end"/>
        </w:r>
      </w:hyperlink>
    </w:p>
    <w:p w14:paraId="23F3D2AE" w14:textId="098FCD00" w:rsidR="00CB4DE3" w:rsidRDefault="00BA594F">
      <w:pPr>
        <w:pStyle w:val="TOC2"/>
        <w:rPr>
          <w:rFonts w:asciiTheme="minorHAnsi" w:eastAsiaTheme="minorEastAsia" w:hAnsiTheme="minorHAnsi"/>
          <w:noProof/>
          <w:sz w:val="22"/>
          <w:lang w:eastAsia="en-GB"/>
        </w:rPr>
      </w:pPr>
      <w:hyperlink w:anchor="_Toc99114242" w:history="1">
        <w:r w:rsidR="00CB4DE3" w:rsidRPr="00DC2569">
          <w:rPr>
            <w:rStyle w:val="Hyperlink"/>
            <w:noProof/>
          </w:rPr>
          <w:t>3.11</w:t>
        </w:r>
        <w:r w:rsidR="00CB4DE3">
          <w:rPr>
            <w:rFonts w:asciiTheme="minorHAnsi" w:eastAsiaTheme="minorEastAsia" w:hAnsiTheme="minorHAnsi"/>
            <w:noProof/>
            <w:sz w:val="22"/>
            <w:lang w:eastAsia="en-GB"/>
          </w:rPr>
          <w:tab/>
        </w:r>
        <w:r w:rsidR="00CB4DE3" w:rsidRPr="00DC2569">
          <w:rPr>
            <w:rStyle w:val="Hyperlink"/>
            <w:noProof/>
          </w:rPr>
          <w:t>Hot Tubs</w:t>
        </w:r>
        <w:r w:rsidR="00CB4DE3">
          <w:rPr>
            <w:noProof/>
            <w:webHidden/>
          </w:rPr>
          <w:tab/>
        </w:r>
        <w:r w:rsidR="00CB4DE3">
          <w:rPr>
            <w:noProof/>
            <w:webHidden/>
          </w:rPr>
          <w:fldChar w:fldCharType="begin"/>
        </w:r>
        <w:r w:rsidR="00CB4DE3">
          <w:rPr>
            <w:noProof/>
            <w:webHidden/>
          </w:rPr>
          <w:instrText xml:space="preserve"> PAGEREF _Toc99114242 \h </w:instrText>
        </w:r>
        <w:r w:rsidR="00CB4DE3">
          <w:rPr>
            <w:noProof/>
            <w:webHidden/>
          </w:rPr>
        </w:r>
        <w:r w:rsidR="00CB4DE3">
          <w:rPr>
            <w:noProof/>
            <w:webHidden/>
          </w:rPr>
          <w:fldChar w:fldCharType="separate"/>
        </w:r>
        <w:r w:rsidR="00CB4DE3">
          <w:rPr>
            <w:noProof/>
            <w:webHidden/>
          </w:rPr>
          <w:t>17</w:t>
        </w:r>
        <w:r w:rsidR="00CB4DE3">
          <w:rPr>
            <w:noProof/>
            <w:webHidden/>
          </w:rPr>
          <w:fldChar w:fldCharType="end"/>
        </w:r>
      </w:hyperlink>
    </w:p>
    <w:p w14:paraId="5BE6260A" w14:textId="479E7D22" w:rsidR="00CB4DE3" w:rsidRDefault="00BA594F">
      <w:pPr>
        <w:pStyle w:val="TOC2"/>
        <w:rPr>
          <w:rFonts w:asciiTheme="minorHAnsi" w:eastAsiaTheme="minorEastAsia" w:hAnsiTheme="minorHAnsi"/>
          <w:noProof/>
          <w:sz w:val="22"/>
          <w:lang w:eastAsia="en-GB"/>
        </w:rPr>
      </w:pPr>
      <w:hyperlink w:anchor="_Toc99114243" w:history="1">
        <w:r w:rsidR="00CB4DE3" w:rsidRPr="00DC2569">
          <w:rPr>
            <w:rStyle w:val="Hyperlink"/>
            <w:noProof/>
          </w:rPr>
          <w:t>3.12</w:t>
        </w:r>
        <w:r w:rsidR="00CB4DE3">
          <w:rPr>
            <w:rFonts w:asciiTheme="minorHAnsi" w:eastAsiaTheme="minorEastAsia" w:hAnsiTheme="minorHAnsi"/>
            <w:noProof/>
            <w:sz w:val="22"/>
            <w:lang w:eastAsia="en-GB"/>
          </w:rPr>
          <w:tab/>
        </w:r>
        <w:r w:rsidR="00CB4DE3" w:rsidRPr="00DC2569">
          <w:rPr>
            <w:rStyle w:val="Hyperlink"/>
            <w:noProof/>
          </w:rPr>
          <w:t>Surface Water</w:t>
        </w:r>
        <w:r w:rsidR="00CB4DE3">
          <w:rPr>
            <w:noProof/>
            <w:webHidden/>
          </w:rPr>
          <w:tab/>
        </w:r>
        <w:r w:rsidR="00CB4DE3">
          <w:rPr>
            <w:noProof/>
            <w:webHidden/>
          </w:rPr>
          <w:fldChar w:fldCharType="begin"/>
        </w:r>
        <w:r w:rsidR="00CB4DE3">
          <w:rPr>
            <w:noProof/>
            <w:webHidden/>
          </w:rPr>
          <w:instrText xml:space="preserve"> PAGEREF _Toc99114243 \h </w:instrText>
        </w:r>
        <w:r w:rsidR="00CB4DE3">
          <w:rPr>
            <w:noProof/>
            <w:webHidden/>
          </w:rPr>
        </w:r>
        <w:r w:rsidR="00CB4DE3">
          <w:rPr>
            <w:noProof/>
            <w:webHidden/>
          </w:rPr>
          <w:fldChar w:fldCharType="separate"/>
        </w:r>
        <w:r w:rsidR="00CB4DE3">
          <w:rPr>
            <w:noProof/>
            <w:webHidden/>
          </w:rPr>
          <w:t>17</w:t>
        </w:r>
        <w:r w:rsidR="00CB4DE3">
          <w:rPr>
            <w:noProof/>
            <w:webHidden/>
          </w:rPr>
          <w:fldChar w:fldCharType="end"/>
        </w:r>
      </w:hyperlink>
    </w:p>
    <w:p w14:paraId="274E3CC1" w14:textId="2A619A15" w:rsidR="00CB4DE3" w:rsidRDefault="00BA594F">
      <w:pPr>
        <w:pStyle w:val="TOC2"/>
        <w:rPr>
          <w:rFonts w:asciiTheme="minorHAnsi" w:eastAsiaTheme="minorEastAsia" w:hAnsiTheme="minorHAnsi"/>
          <w:noProof/>
          <w:sz w:val="22"/>
          <w:lang w:eastAsia="en-GB"/>
        </w:rPr>
      </w:pPr>
      <w:hyperlink w:anchor="_Toc99114244" w:history="1">
        <w:r w:rsidR="00CB4DE3" w:rsidRPr="00DC2569">
          <w:rPr>
            <w:rStyle w:val="Hyperlink"/>
            <w:noProof/>
          </w:rPr>
          <w:t>3.13</w:t>
        </w:r>
        <w:r w:rsidR="00CB4DE3">
          <w:rPr>
            <w:rFonts w:asciiTheme="minorHAnsi" w:eastAsiaTheme="minorEastAsia" w:hAnsiTheme="minorHAnsi"/>
            <w:noProof/>
            <w:sz w:val="22"/>
            <w:lang w:eastAsia="en-GB"/>
          </w:rPr>
          <w:tab/>
        </w:r>
        <w:r w:rsidR="00CB4DE3" w:rsidRPr="00DC2569">
          <w:rPr>
            <w:rStyle w:val="Hyperlink"/>
            <w:noProof/>
          </w:rPr>
          <w:t>Non-Domestic Effluent</w:t>
        </w:r>
        <w:r w:rsidR="00CB4DE3">
          <w:rPr>
            <w:noProof/>
            <w:webHidden/>
          </w:rPr>
          <w:tab/>
        </w:r>
        <w:r w:rsidR="00CB4DE3">
          <w:rPr>
            <w:noProof/>
            <w:webHidden/>
          </w:rPr>
          <w:fldChar w:fldCharType="begin"/>
        </w:r>
        <w:r w:rsidR="00CB4DE3">
          <w:rPr>
            <w:noProof/>
            <w:webHidden/>
          </w:rPr>
          <w:instrText xml:space="preserve"> PAGEREF _Toc99114244 \h </w:instrText>
        </w:r>
        <w:r w:rsidR="00CB4DE3">
          <w:rPr>
            <w:noProof/>
            <w:webHidden/>
          </w:rPr>
        </w:r>
        <w:r w:rsidR="00CB4DE3">
          <w:rPr>
            <w:noProof/>
            <w:webHidden/>
          </w:rPr>
          <w:fldChar w:fldCharType="separate"/>
        </w:r>
        <w:r w:rsidR="00CB4DE3">
          <w:rPr>
            <w:noProof/>
            <w:webHidden/>
          </w:rPr>
          <w:t>17</w:t>
        </w:r>
        <w:r w:rsidR="00CB4DE3">
          <w:rPr>
            <w:noProof/>
            <w:webHidden/>
          </w:rPr>
          <w:fldChar w:fldCharType="end"/>
        </w:r>
      </w:hyperlink>
    </w:p>
    <w:p w14:paraId="7F7D79E6" w14:textId="4B591E16" w:rsidR="00CB4DE3" w:rsidRDefault="00BA594F">
      <w:pPr>
        <w:pStyle w:val="TOC2"/>
        <w:rPr>
          <w:rFonts w:asciiTheme="minorHAnsi" w:eastAsiaTheme="minorEastAsia" w:hAnsiTheme="minorHAnsi"/>
          <w:noProof/>
          <w:sz w:val="22"/>
          <w:lang w:eastAsia="en-GB"/>
        </w:rPr>
      </w:pPr>
      <w:hyperlink w:anchor="_Toc99114245" w:history="1">
        <w:r w:rsidR="00CB4DE3" w:rsidRPr="00DC2569">
          <w:rPr>
            <w:rStyle w:val="Hyperlink"/>
            <w:noProof/>
          </w:rPr>
          <w:t>3.14</w:t>
        </w:r>
        <w:r w:rsidR="00CB4DE3">
          <w:rPr>
            <w:rFonts w:asciiTheme="minorHAnsi" w:eastAsiaTheme="minorEastAsia" w:hAnsiTheme="minorHAnsi"/>
            <w:noProof/>
            <w:sz w:val="22"/>
            <w:lang w:eastAsia="en-GB"/>
          </w:rPr>
          <w:tab/>
        </w:r>
        <w:r w:rsidR="00CB4DE3" w:rsidRPr="00DC2569">
          <w:rPr>
            <w:rStyle w:val="Hyperlink"/>
            <w:noProof/>
          </w:rPr>
          <w:t>Flow Variations at Package Treatment Plants</w:t>
        </w:r>
        <w:r w:rsidR="00CB4DE3">
          <w:rPr>
            <w:noProof/>
            <w:webHidden/>
          </w:rPr>
          <w:tab/>
        </w:r>
        <w:r w:rsidR="00CB4DE3">
          <w:rPr>
            <w:noProof/>
            <w:webHidden/>
          </w:rPr>
          <w:fldChar w:fldCharType="begin"/>
        </w:r>
        <w:r w:rsidR="00CB4DE3">
          <w:rPr>
            <w:noProof/>
            <w:webHidden/>
          </w:rPr>
          <w:instrText xml:space="preserve"> PAGEREF _Toc99114245 \h </w:instrText>
        </w:r>
        <w:r w:rsidR="00CB4DE3">
          <w:rPr>
            <w:noProof/>
            <w:webHidden/>
          </w:rPr>
        </w:r>
        <w:r w:rsidR="00CB4DE3">
          <w:rPr>
            <w:noProof/>
            <w:webHidden/>
          </w:rPr>
          <w:fldChar w:fldCharType="separate"/>
        </w:r>
        <w:r w:rsidR="00CB4DE3">
          <w:rPr>
            <w:noProof/>
            <w:webHidden/>
          </w:rPr>
          <w:t>18</w:t>
        </w:r>
        <w:r w:rsidR="00CB4DE3">
          <w:rPr>
            <w:noProof/>
            <w:webHidden/>
          </w:rPr>
          <w:fldChar w:fldCharType="end"/>
        </w:r>
      </w:hyperlink>
    </w:p>
    <w:p w14:paraId="0BBA58D4" w14:textId="29CF6A86" w:rsidR="00CB4DE3" w:rsidRDefault="00BA594F">
      <w:pPr>
        <w:pStyle w:val="TOC1"/>
        <w:rPr>
          <w:rFonts w:asciiTheme="minorHAnsi" w:eastAsiaTheme="minorEastAsia" w:hAnsiTheme="minorHAnsi"/>
          <w:b w:val="0"/>
          <w:noProof/>
          <w:sz w:val="22"/>
          <w:lang w:eastAsia="en-GB"/>
        </w:rPr>
      </w:pPr>
      <w:hyperlink w:anchor="_Toc99114246" w:history="1">
        <w:r w:rsidR="00CB4DE3" w:rsidRPr="00DC2569">
          <w:rPr>
            <w:rStyle w:val="Hyperlink"/>
            <w:noProof/>
          </w:rPr>
          <w:t>4</w:t>
        </w:r>
        <w:r w:rsidR="00CB4DE3">
          <w:rPr>
            <w:rFonts w:asciiTheme="minorHAnsi" w:eastAsiaTheme="minorEastAsia" w:hAnsiTheme="minorHAnsi"/>
            <w:b w:val="0"/>
            <w:noProof/>
            <w:sz w:val="22"/>
            <w:lang w:eastAsia="en-GB"/>
          </w:rPr>
          <w:tab/>
        </w:r>
        <w:r w:rsidR="00CB4DE3" w:rsidRPr="00DC2569">
          <w:rPr>
            <w:rStyle w:val="Hyperlink"/>
            <w:noProof/>
          </w:rPr>
          <w:t>Registrations</w:t>
        </w:r>
        <w:r w:rsidR="00CB4DE3">
          <w:rPr>
            <w:noProof/>
            <w:webHidden/>
          </w:rPr>
          <w:tab/>
        </w:r>
        <w:r w:rsidR="00CB4DE3">
          <w:rPr>
            <w:noProof/>
            <w:webHidden/>
          </w:rPr>
          <w:fldChar w:fldCharType="begin"/>
        </w:r>
        <w:r w:rsidR="00CB4DE3">
          <w:rPr>
            <w:noProof/>
            <w:webHidden/>
          </w:rPr>
          <w:instrText xml:space="preserve"> PAGEREF _Toc99114246 \h </w:instrText>
        </w:r>
        <w:r w:rsidR="00CB4DE3">
          <w:rPr>
            <w:noProof/>
            <w:webHidden/>
          </w:rPr>
        </w:r>
        <w:r w:rsidR="00CB4DE3">
          <w:rPr>
            <w:noProof/>
            <w:webHidden/>
          </w:rPr>
          <w:fldChar w:fldCharType="separate"/>
        </w:r>
        <w:r w:rsidR="00CB4DE3">
          <w:rPr>
            <w:noProof/>
            <w:webHidden/>
          </w:rPr>
          <w:t>19</w:t>
        </w:r>
        <w:r w:rsidR="00CB4DE3">
          <w:rPr>
            <w:noProof/>
            <w:webHidden/>
          </w:rPr>
          <w:fldChar w:fldCharType="end"/>
        </w:r>
      </w:hyperlink>
    </w:p>
    <w:p w14:paraId="06EE82A1" w14:textId="79511240" w:rsidR="00CB4DE3" w:rsidRDefault="00BA594F">
      <w:pPr>
        <w:pStyle w:val="TOC2"/>
        <w:rPr>
          <w:rFonts w:asciiTheme="minorHAnsi" w:eastAsiaTheme="minorEastAsia" w:hAnsiTheme="minorHAnsi"/>
          <w:noProof/>
          <w:sz w:val="22"/>
          <w:lang w:eastAsia="en-GB"/>
        </w:rPr>
      </w:pPr>
      <w:hyperlink w:anchor="_Toc99114247" w:history="1">
        <w:r w:rsidR="00CB4DE3" w:rsidRPr="00DC2569">
          <w:rPr>
            <w:rStyle w:val="Hyperlink"/>
            <w:noProof/>
          </w:rPr>
          <w:t>4.1</w:t>
        </w:r>
        <w:r w:rsidR="00CB4DE3">
          <w:rPr>
            <w:rFonts w:asciiTheme="minorHAnsi" w:eastAsiaTheme="minorEastAsia" w:hAnsiTheme="minorHAnsi"/>
            <w:noProof/>
            <w:sz w:val="22"/>
            <w:lang w:eastAsia="en-GB"/>
          </w:rPr>
          <w:tab/>
        </w:r>
        <w:r w:rsidR="00CB4DE3" w:rsidRPr="00DC2569">
          <w:rPr>
            <w:rStyle w:val="Hyperlink"/>
            <w:noProof/>
          </w:rPr>
          <w:t>Introduction</w:t>
        </w:r>
        <w:r w:rsidR="00CB4DE3">
          <w:rPr>
            <w:noProof/>
            <w:webHidden/>
          </w:rPr>
          <w:tab/>
        </w:r>
        <w:r w:rsidR="00CB4DE3">
          <w:rPr>
            <w:noProof/>
            <w:webHidden/>
          </w:rPr>
          <w:fldChar w:fldCharType="begin"/>
        </w:r>
        <w:r w:rsidR="00CB4DE3">
          <w:rPr>
            <w:noProof/>
            <w:webHidden/>
          </w:rPr>
          <w:instrText xml:space="preserve"> PAGEREF _Toc99114247 \h </w:instrText>
        </w:r>
        <w:r w:rsidR="00CB4DE3">
          <w:rPr>
            <w:noProof/>
            <w:webHidden/>
          </w:rPr>
        </w:r>
        <w:r w:rsidR="00CB4DE3">
          <w:rPr>
            <w:noProof/>
            <w:webHidden/>
          </w:rPr>
          <w:fldChar w:fldCharType="separate"/>
        </w:r>
        <w:r w:rsidR="00CB4DE3">
          <w:rPr>
            <w:noProof/>
            <w:webHidden/>
          </w:rPr>
          <w:t>19</w:t>
        </w:r>
        <w:r w:rsidR="00CB4DE3">
          <w:rPr>
            <w:noProof/>
            <w:webHidden/>
          </w:rPr>
          <w:fldChar w:fldCharType="end"/>
        </w:r>
      </w:hyperlink>
    </w:p>
    <w:p w14:paraId="07160427" w14:textId="07295153" w:rsidR="00CB4DE3" w:rsidRDefault="00BA594F">
      <w:pPr>
        <w:pStyle w:val="TOC2"/>
        <w:rPr>
          <w:rFonts w:asciiTheme="minorHAnsi" w:eastAsiaTheme="minorEastAsia" w:hAnsiTheme="minorHAnsi"/>
          <w:noProof/>
          <w:sz w:val="22"/>
          <w:lang w:eastAsia="en-GB"/>
        </w:rPr>
      </w:pPr>
      <w:hyperlink w:anchor="_Toc99114248" w:history="1">
        <w:r w:rsidR="00CB4DE3" w:rsidRPr="00DC2569">
          <w:rPr>
            <w:rStyle w:val="Hyperlink"/>
            <w:noProof/>
          </w:rPr>
          <w:t>4.2</w:t>
        </w:r>
        <w:r w:rsidR="00CB4DE3">
          <w:rPr>
            <w:rFonts w:asciiTheme="minorHAnsi" w:eastAsiaTheme="minorEastAsia" w:hAnsiTheme="minorHAnsi"/>
            <w:noProof/>
            <w:sz w:val="22"/>
            <w:lang w:eastAsia="en-GB"/>
          </w:rPr>
          <w:tab/>
        </w:r>
        <w:r w:rsidR="00CB4DE3" w:rsidRPr="00DC2569">
          <w:rPr>
            <w:rStyle w:val="Hyperlink"/>
            <w:noProof/>
          </w:rPr>
          <w:t>Determining the Registration Application</w:t>
        </w:r>
        <w:r w:rsidR="00CB4DE3">
          <w:rPr>
            <w:noProof/>
            <w:webHidden/>
          </w:rPr>
          <w:tab/>
        </w:r>
        <w:r w:rsidR="00CB4DE3">
          <w:rPr>
            <w:noProof/>
            <w:webHidden/>
          </w:rPr>
          <w:fldChar w:fldCharType="begin"/>
        </w:r>
        <w:r w:rsidR="00CB4DE3">
          <w:rPr>
            <w:noProof/>
            <w:webHidden/>
          </w:rPr>
          <w:instrText xml:space="preserve"> PAGEREF _Toc99114248 \h </w:instrText>
        </w:r>
        <w:r w:rsidR="00CB4DE3">
          <w:rPr>
            <w:noProof/>
            <w:webHidden/>
          </w:rPr>
        </w:r>
        <w:r w:rsidR="00CB4DE3">
          <w:rPr>
            <w:noProof/>
            <w:webHidden/>
          </w:rPr>
          <w:fldChar w:fldCharType="separate"/>
        </w:r>
        <w:r w:rsidR="00CB4DE3">
          <w:rPr>
            <w:noProof/>
            <w:webHidden/>
          </w:rPr>
          <w:t>19</w:t>
        </w:r>
        <w:r w:rsidR="00CB4DE3">
          <w:rPr>
            <w:noProof/>
            <w:webHidden/>
          </w:rPr>
          <w:fldChar w:fldCharType="end"/>
        </w:r>
      </w:hyperlink>
    </w:p>
    <w:p w14:paraId="72A9FF57" w14:textId="32D9AF00" w:rsidR="00CB4DE3" w:rsidRDefault="00BA594F">
      <w:pPr>
        <w:pStyle w:val="TOC1"/>
        <w:rPr>
          <w:rFonts w:asciiTheme="minorHAnsi" w:eastAsiaTheme="minorEastAsia" w:hAnsiTheme="minorHAnsi"/>
          <w:b w:val="0"/>
          <w:noProof/>
          <w:sz w:val="22"/>
          <w:lang w:eastAsia="en-GB"/>
        </w:rPr>
      </w:pPr>
      <w:hyperlink w:anchor="_Toc99114249" w:history="1">
        <w:r w:rsidR="00CB4DE3" w:rsidRPr="00DC2569">
          <w:rPr>
            <w:rStyle w:val="Hyperlink"/>
            <w:noProof/>
          </w:rPr>
          <w:t>5</w:t>
        </w:r>
        <w:r w:rsidR="00CB4DE3">
          <w:rPr>
            <w:rFonts w:asciiTheme="minorHAnsi" w:eastAsiaTheme="minorEastAsia" w:hAnsiTheme="minorHAnsi"/>
            <w:b w:val="0"/>
            <w:noProof/>
            <w:sz w:val="22"/>
            <w:lang w:eastAsia="en-GB"/>
          </w:rPr>
          <w:tab/>
        </w:r>
        <w:r w:rsidR="00CB4DE3" w:rsidRPr="00DC2569">
          <w:rPr>
            <w:rStyle w:val="Hyperlink"/>
            <w:noProof/>
          </w:rPr>
          <w:t>Licences (&lt;50 p.e.)</w:t>
        </w:r>
        <w:r w:rsidR="00CB4DE3">
          <w:rPr>
            <w:noProof/>
            <w:webHidden/>
          </w:rPr>
          <w:tab/>
        </w:r>
        <w:r w:rsidR="00CB4DE3">
          <w:rPr>
            <w:noProof/>
            <w:webHidden/>
          </w:rPr>
          <w:fldChar w:fldCharType="begin"/>
        </w:r>
        <w:r w:rsidR="00CB4DE3">
          <w:rPr>
            <w:noProof/>
            <w:webHidden/>
          </w:rPr>
          <w:instrText xml:space="preserve"> PAGEREF _Toc99114249 \h </w:instrText>
        </w:r>
        <w:r w:rsidR="00CB4DE3">
          <w:rPr>
            <w:noProof/>
            <w:webHidden/>
          </w:rPr>
        </w:r>
        <w:r w:rsidR="00CB4DE3">
          <w:rPr>
            <w:noProof/>
            <w:webHidden/>
          </w:rPr>
          <w:fldChar w:fldCharType="separate"/>
        </w:r>
        <w:r w:rsidR="00CB4DE3">
          <w:rPr>
            <w:noProof/>
            <w:webHidden/>
          </w:rPr>
          <w:t>25</w:t>
        </w:r>
        <w:r w:rsidR="00CB4DE3">
          <w:rPr>
            <w:noProof/>
            <w:webHidden/>
          </w:rPr>
          <w:fldChar w:fldCharType="end"/>
        </w:r>
      </w:hyperlink>
    </w:p>
    <w:p w14:paraId="7EB5AF21" w14:textId="48889EC4" w:rsidR="00CB4DE3" w:rsidRDefault="00BA594F">
      <w:pPr>
        <w:pStyle w:val="TOC2"/>
        <w:rPr>
          <w:rFonts w:asciiTheme="minorHAnsi" w:eastAsiaTheme="minorEastAsia" w:hAnsiTheme="minorHAnsi"/>
          <w:noProof/>
          <w:sz w:val="22"/>
          <w:lang w:eastAsia="en-GB"/>
        </w:rPr>
      </w:pPr>
      <w:hyperlink w:anchor="_Toc99114250" w:history="1">
        <w:r w:rsidR="00CB4DE3" w:rsidRPr="00DC2569">
          <w:rPr>
            <w:rStyle w:val="Hyperlink"/>
            <w:noProof/>
          </w:rPr>
          <w:t>5.1</w:t>
        </w:r>
        <w:r w:rsidR="00CB4DE3">
          <w:rPr>
            <w:rFonts w:asciiTheme="minorHAnsi" w:eastAsiaTheme="minorEastAsia" w:hAnsiTheme="minorHAnsi"/>
            <w:noProof/>
            <w:sz w:val="22"/>
            <w:lang w:eastAsia="en-GB"/>
          </w:rPr>
          <w:tab/>
        </w:r>
        <w:r w:rsidR="00CB4DE3" w:rsidRPr="00DC2569">
          <w:rPr>
            <w:rStyle w:val="Hyperlink"/>
            <w:noProof/>
          </w:rPr>
          <w:t>Existing Unlicensed Discharges</w:t>
        </w:r>
        <w:r w:rsidR="00CB4DE3">
          <w:rPr>
            <w:noProof/>
            <w:webHidden/>
          </w:rPr>
          <w:tab/>
        </w:r>
        <w:r w:rsidR="00CB4DE3">
          <w:rPr>
            <w:noProof/>
            <w:webHidden/>
          </w:rPr>
          <w:fldChar w:fldCharType="begin"/>
        </w:r>
        <w:r w:rsidR="00CB4DE3">
          <w:rPr>
            <w:noProof/>
            <w:webHidden/>
          </w:rPr>
          <w:instrText xml:space="preserve"> PAGEREF _Toc99114250 \h </w:instrText>
        </w:r>
        <w:r w:rsidR="00CB4DE3">
          <w:rPr>
            <w:noProof/>
            <w:webHidden/>
          </w:rPr>
        </w:r>
        <w:r w:rsidR="00CB4DE3">
          <w:rPr>
            <w:noProof/>
            <w:webHidden/>
          </w:rPr>
          <w:fldChar w:fldCharType="separate"/>
        </w:r>
        <w:r w:rsidR="00CB4DE3">
          <w:rPr>
            <w:noProof/>
            <w:webHidden/>
          </w:rPr>
          <w:t>25</w:t>
        </w:r>
        <w:r w:rsidR="00CB4DE3">
          <w:rPr>
            <w:noProof/>
            <w:webHidden/>
          </w:rPr>
          <w:fldChar w:fldCharType="end"/>
        </w:r>
      </w:hyperlink>
    </w:p>
    <w:p w14:paraId="1B0C6F04" w14:textId="5B63E4B9" w:rsidR="00CB4DE3" w:rsidRDefault="00BA594F">
      <w:pPr>
        <w:pStyle w:val="TOC2"/>
        <w:rPr>
          <w:rFonts w:asciiTheme="minorHAnsi" w:eastAsiaTheme="minorEastAsia" w:hAnsiTheme="minorHAnsi"/>
          <w:noProof/>
          <w:sz w:val="22"/>
          <w:lang w:eastAsia="en-GB"/>
        </w:rPr>
      </w:pPr>
      <w:hyperlink w:anchor="_Toc99114251" w:history="1">
        <w:r w:rsidR="00CB4DE3" w:rsidRPr="00DC2569">
          <w:rPr>
            <w:rStyle w:val="Hyperlink"/>
            <w:noProof/>
          </w:rPr>
          <w:t>5.2</w:t>
        </w:r>
        <w:r w:rsidR="00CB4DE3">
          <w:rPr>
            <w:rFonts w:asciiTheme="minorHAnsi" w:eastAsiaTheme="minorEastAsia" w:hAnsiTheme="minorHAnsi"/>
            <w:noProof/>
            <w:sz w:val="22"/>
            <w:lang w:eastAsia="en-GB"/>
          </w:rPr>
          <w:tab/>
        </w:r>
        <w:r w:rsidR="00CB4DE3" w:rsidRPr="00DC2569">
          <w:rPr>
            <w:rStyle w:val="Hyperlink"/>
            <w:noProof/>
          </w:rPr>
          <w:t>General</w:t>
        </w:r>
        <w:r w:rsidR="00CB4DE3">
          <w:rPr>
            <w:noProof/>
            <w:webHidden/>
          </w:rPr>
          <w:tab/>
        </w:r>
        <w:r w:rsidR="00CB4DE3">
          <w:rPr>
            <w:noProof/>
            <w:webHidden/>
          </w:rPr>
          <w:fldChar w:fldCharType="begin"/>
        </w:r>
        <w:r w:rsidR="00CB4DE3">
          <w:rPr>
            <w:noProof/>
            <w:webHidden/>
          </w:rPr>
          <w:instrText xml:space="preserve"> PAGEREF _Toc99114251 \h </w:instrText>
        </w:r>
        <w:r w:rsidR="00CB4DE3">
          <w:rPr>
            <w:noProof/>
            <w:webHidden/>
          </w:rPr>
        </w:r>
        <w:r w:rsidR="00CB4DE3">
          <w:rPr>
            <w:noProof/>
            <w:webHidden/>
          </w:rPr>
          <w:fldChar w:fldCharType="separate"/>
        </w:r>
        <w:r w:rsidR="00CB4DE3">
          <w:rPr>
            <w:noProof/>
            <w:webHidden/>
          </w:rPr>
          <w:t>25</w:t>
        </w:r>
        <w:r w:rsidR="00CB4DE3">
          <w:rPr>
            <w:noProof/>
            <w:webHidden/>
          </w:rPr>
          <w:fldChar w:fldCharType="end"/>
        </w:r>
      </w:hyperlink>
    </w:p>
    <w:p w14:paraId="470BA0D4" w14:textId="593243FD" w:rsidR="00CB4DE3" w:rsidRDefault="00BA594F">
      <w:pPr>
        <w:pStyle w:val="TOC2"/>
        <w:rPr>
          <w:rFonts w:asciiTheme="minorHAnsi" w:eastAsiaTheme="minorEastAsia" w:hAnsiTheme="minorHAnsi"/>
          <w:noProof/>
          <w:sz w:val="22"/>
          <w:lang w:eastAsia="en-GB"/>
        </w:rPr>
      </w:pPr>
      <w:hyperlink w:anchor="_Toc99114252" w:history="1">
        <w:r w:rsidR="00CB4DE3" w:rsidRPr="00DC2569">
          <w:rPr>
            <w:rStyle w:val="Hyperlink"/>
            <w:noProof/>
          </w:rPr>
          <w:t>5.3</w:t>
        </w:r>
        <w:r w:rsidR="00CB4DE3">
          <w:rPr>
            <w:rFonts w:asciiTheme="minorHAnsi" w:eastAsiaTheme="minorEastAsia" w:hAnsiTheme="minorHAnsi"/>
            <w:noProof/>
            <w:sz w:val="22"/>
            <w:lang w:eastAsia="en-GB"/>
          </w:rPr>
          <w:tab/>
        </w:r>
        <w:r w:rsidR="00CB4DE3" w:rsidRPr="00DC2569">
          <w:rPr>
            <w:rStyle w:val="Hyperlink"/>
            <w:noProof/>
          </w:rPr>
          <w:t>Determining the Licence Application</w:t>
        </w:r>
        <w:r w:rsidR="00CB4DE3">
          <w:rPr>
            <w:noProof/>
            <w:webHidden/>
          </w:rPr>
          <w:tab/>
        </w:r>
        <w:r w:rsidR="00CB4DE3">
          <w:rPr>
            <w:noProof/>
            <w:webHidden/>
          </w:rPr>
          <w:fldChar w:fldCharType="begin"/>
        </w:r>
        <w:r w:rsidR="00CB4DE3">
          <w:rPr>
            <w:noProof/>
            <w:webHidden/>
          </w:rPr>
          <w:instrText xml:space="preserve"> PAGEREF _Toc99114252 \h </w:instrText>
        </w:r>
        <w:r w:rsidR="00CB4DE3">
          <w:rPr>
            <w:noProof/>
            <w:webHidden/>
          </w:rPr>
        </w:r>
        <w:r w:rsidR="00CB4DE3">
          <w:rPr>
            <w:noProof/>
            <w:webHidden/>
          </w:rPr>
          <w:fldChar w:fldCharType="separate"/>
        </w:r>
        <w:r w:rsidR="00CB4DE3">
          <w:rPr>
            <w:noProof/>
            <w:webHidden/>
          </w:rPr>
          <w:t>25</w:t>
        </w:r>
        <w:r w:rsidR="00CB4DE3">
          <w:rPr>
            <w:noProof/>
            <w:webHidden/>
          </w:rPr>
          <w:fldChar w:fldCharType="end"/>
        </w:r>
      </w:hyperlink>
    </w:p>
    <w:p w14:paraId="2425BD95" w14:textId="109AD355" w:rsidR="00CB4DE3" w:rsidRDefault="00BA594F">
      <w:pPr>
        <w:pStyle w:val="TOC2"/>
        <w:rPr>
          <w:rFonts w:asciiTheme="minorHAnsi" w:eastAsiaTheme="minorEastAsia" w:hAnsiTheme="minorHAnsi"/>
          <w:noProof/>
          <w:sz w:val="22"/>
          <w:lang w:eastAsia="en-GB"/>
        </w:rPr>
      </w:pPr>
      <w:hyperlink w:anchor="_Toc99114253" w:history="1">
        <w:r w:rsidR="00CB4DE3" w:rsidRPr="00DC2569">
          <w:rPr>
            <w:rStyle w:val="Hyperlink"/>
            <w:noProof/>
          </w:rPr>
          <w:t>5.4</w:t>
        </w:r>
        <w:r w:rsidR="00CB4DE3">
          <w:rPr>
            <w:rFonts w:asciiTheme="minorHAnsi" w:eastAsiaTheme="minorEastAsia" w:hAnsiTheme="minorHAnsi"/>
            <w:noProof/>
            <w:sz w:val="22"/>
            <w:lang w:eastAsia="en-GB"/>
          </w:rPr>
          <w:tab/>
        </w:r>
        <w:r w:rsidR="00CB4DE3" w:rsidRPr="00DC2569">
          <w:rPr>
            <w:rStyle w:val="Hyperlink"/>
            <w:noProof/>
          </w:rPr>
          <w:t>Licence Conditions</w:t>
        </w:r>
        <w:r w:rsidR="00CB4DE3">
          <w:rPr>
            <w:noProof/>
            <w:webHidden/>
          </w:rPr>
          <w:tab/>
        </w:r>
        <w:r w:rsidR="00CB4DE3">
          <w:rPr>
            <w:noProof/>
            <w:webHidden/>
          </w:rPr>
          <w:fldChar w:fldCharType="begin"/>
        </w:r>
        <w:r w:rsidR="00CB4DE3">
          <w:rPr>
            <w:noProof/>
            <w:webHidden/>
          </w:rPr>
          <w:instrText xml:space="preserve"> PAGEREF _Toc99114253 \h </w:instrText>
        </w:r>
        <w:r w:rsidR="00CB4DE3">
          <w:rPr>
            <w:noProof/>
            <w:webHidden/>
          </w:rPr>
        </w:r>
        <w:r w:rsidR="00CB4DE3">
          <w:rPr>
            <w:noProof/>
            <w:webHidden/>
          </w:rPr>
          <w:fldChar w:fldCharType="separate"/>
        </w:r>
        <w:r w:rsidR="00CB4DE3">
          <w:rPr>
            <w:noProof/>
            <w:webHidden/>
          </w:rPr>
          <w:t>35</w:t>
        </w:r>
        <w:r w:rsidR="00CB4DE3">
          <w:rPr>
            <w:noProof/>
            <w:webHidden/>
          </w:rPr>
          <w:fldChar w:fldCharType="end"/>
        </w:r>
      </w:hyperlink>
    </w:p>
    <w:p w14:paraId="56E6CB6E" w14:textId="485DA40F" w:rsidR="00CB4DE3" w:rsidRDefault="00BA594F">
      <w:pPr>
        <w:pStyle w:val="TOC1"/>
        <w:rPr>
          <w:rFonts w:asciiTheme="minorHAnsi" w:eastAsiaTheme="minorEastAsia" w:hAnsiTheme="minorHAnsi"/>
          <w:b w:val="0"/>
          <w:noProof/>
          <w:sz w:val="22"/>
          <w:lang w:eastAsia="en-GB"/>
        </w:rPr>
      </w:pPr>
      <w:hyperlink w:anchor="_Toc99114254" w:history="1">
        <w:r w:rsidR="00CB4DE3" w:rsidRPr="00DC2569">
          <w:rPr>
            <w:rStyle w:val="Hyperlink"/>
            <w:noProof/>
          </w:rPr>
          <w:t>6</w:t>
        </w:r>
        <w:r w:rsidR="00CB4DE3">
          <w:rPr>
            <w:rFonts w:asciiTheme="minorHAnsi" w:eastAsiaTheme="minorEastAsia" w:hAnsiTheme="minorHAnsi"/>
            <w:b w:val="0"/>
            <w:noProof/>
            <w:sz w:val="22"/>
            <w:lang w:eastAsia="en-GB"/>
          </w:rPr>
          <w:tab/>
        </w:r>
        <w:r w:rsidR="00CB4DE3" w:rsidRPr="00DC2569">
          <w:rPr>
            <w:rStyle w:val="Hyperlink"/>
            <w:noProof/>
          </w:rPr>
          <w:t>Discharges from Properties Serving &gt;50 p.e.</w:t>
        </w:r>
        <w:r w:rsidR="00CB4DE3">
          <w:rPr>
            <w:noProof/>
            <w:webHidden/>
          </w:rPr>
          <w:tab/>
        </w:r>
        <w:r w:rsidR="00CB4DE3">
          <w:rPr>
            <w:noProof/>
            <w:webHidden/>
          </w:rPr>
          <w:fldChar w:fldCharType="begin"/>
        </w:r>
        <w:r w:rsidR="00CB4DE3">
          <w:rPr>
            <w:noProof/>
            <w:webHidden/>
          </w:rPr>
          <w:instrText xml:space="preserve"> PAGEREF _Toc99114254 \h </w:instrText>
        </w:r>
        <w:r w:rsidR="00CB4DE3">
          <w:rPr>
            <w:noProof/>
            <w:webHidden/>
          </w:rPr>
        </w:r>
        <w:r w:rsidR="00CB4DE3">
          <w:rPr>
            <w:noProof/>
            <w:webHidden/>
          </w:rPr>
          <w:fldChar w:fldCharType="separate"/>
        </w:r>
        <w:r w:rsidR="00CB4DE3">
          <w:rPr>
            <w:noProof/>
            <w:webHidden/>
          </w:rPr>
          <w:t>38</w:t>
        </w:r>
        <w:r w:rsidR="00CB4DE3">
          <w:rPr>
            <w:noProof/>
            <w:webHidden/>
          </w:rPr>
          <w:fldChar w:fldCharType="end"/>
        </w:r>
      </w:hyperlink>
    </w:p>
    <w:p w14:paraId="6F170DAE" w14:textId="61FA3CA2" w:rsidR="00CB4DE3" w:rsidRDefault="00BA594F">
      <w:pPr>
        <w:pStyle w:val="TOC2"/>
        <w:rPr>
          <w:rFonts w:asciiTheme="minorHAnsi" w:eastAsiaTheme="minorEastAsia" w:hAnsiTheme="minorHAnsi"/>
          <w:noProof/>
          <w:sz w:val="22"/>
          <w:lang w:eastAsia="en-GB"/>
        </w:rPr>
      </w:pPr>
      <w:hyperlink w:anchor="_Toc99114255" w:history="1">
        <w:r w:rsidR="00CB4DE3" w:rsidRPr="00DC2569">
          <w:rPr>
            <w:rStyle w:val="Hyperlink"/>
            <w:noProof/>
          </w:rPr>
          <w:t>6.1</w:t>
        </w:r>
        <w:r w:rsidR="00CB4DE3">
          <w:rPr>
            <w:rFonts w:asciiTheme="minorHAnsi" w:eastAsiaTheme="minorEastAsia" w:hAnsiTheme="minorHAnsi"/>
            <w:noProof/>
            <w:sz w:val="22"/>
            <w:lang w:eastAsia="en-GB"/>
          </w:rPr>
          <w:tab/>
        </w:r>
        <w:r w:rsidR="00CB4DE3" w:rsidRPr="00DC2569">
          <w:rPr>
            <w:rStyle w:val="Hyperlink"/>
            <w:noProof/>
          </w:rPr>
          <w:t>Further Requirements when dealing with a Discharge &gt;50 p.e.</w:t>
        </w:r>
        <w:r w:rsidR="00CB4DE3">
          <w:rPr>
            <w:noProof/>
            <w:webHidden/>
          </w:rPr>
          <w:tab/>
        </w:r>
        <w:r w:rsidR="00CB4DE3">
          <w:rPr>
            <w:noProof/>
            <w:webHidden/>
          </w:rPr>
          <w:fldChar w:fldCharType="begin"/>
        </w:r>
        <w:r w:rsidR="00CB4DE3">
          <w:rPr>
            <w:noProof/>
            <w:webHidden/>
          </w:rPr>
          <w:instrText xml:space="preserve"> PAGEREF _Toc99114255 \h </w:instrText>
        </w:r>
        <w:r w:rsidR="00CB4DE3">
          <w:rPr>
            <w:noProof/>
            <w:webHidden/>
          </w:rPr>
        </w:r>
        <w:r w:rsidR="00CB4DE3">
          <w:rPr>
            <w:noProof/>
            <w:webHidden/>
          </w:rPr>
          <w:fldChar w:fldCharType="separate"/>
        </w:r>
        <w:r w:rsidR="00CB4DE3">
          <w:rPr>
            <w:noProof/>
            <w:webHidden/>
          </w:rPr>
          <w:t>38</w:t>
        </w:r>
        <w:r w:rsidR="00CB4DE3">
          <w:rPr>
            <w:noProof/>
            <w:webHidden/>
          </w:rPr>
          <w:fldChar w:fldCharType="end"/>
        </w:r>
      </w:hyperlink>
    </w:p>
    <w:p w14:paraId="6274BA6E" w14:textId="4C8ED2A7" w:rsidR="00CB4DE3" w:rsidRDefault="00BA594F">
      <w:pPr>
        <w:pStyle w:val="TOC2"/>
        <w:rPr>
          <w:rFonts w:asciiTheme="minorHAnsi" w:eastAsiaTheme="minorEastAsia" w:hAnsiTheme="minorHAnsi"/>
          <w:noProof/>
          <w:sz w:val="22"/>
          <w:lang w:eastAsia="en-GB"/>
        </w:rPr>
      </w:pPr>
      <w:hyperlink w:anchor="_Toc99114256" w:history="1">
        <w:r w:rsidR="00CB4DE3" w:rsidRPr="00DC2569">
          <w:rPr>
            <w:rStyle w:val="Hyperlink"/>
            <w:noProof/>
          </w:rPr>
          <w:t>6.2</w:t>
        </w:r>
        <w:r w:rsidR="00CB4DE3">
          <w:rPr>
            <w:rFonts w:asciiTheme="minorHAnsi" w:eastAsiaTheme="minorEastAsia" w:hAnsiTheme="minorHAnsi"/>
            <w:noProof/>
            <w:sz w:val="22"/>
            <w:lang w:eastAsia="en-GB"/>
          </w:rPr>
          <w:tab/>
        </w:r>
        <w:r w:rsidR="00CB4DE3" w:rsidRPr="00DC2569">
          <w:rPr>
            <w:rStyle w:val="Hyperlink"/>
            <w:noProof/>
          </w:rPr>
          <w:t>Monitoring the Discharge</w:t>
        </w:r>
        <w:r w:rsidR="00CB4DE3">
          <w:rPr>
            <w:noProof/>
            <w:webHidden/>
          </w:rPr>
          <w:tab/>
        </w:r>
        <w:r w:rsidR="00CB4DE3">
          <w:rPr>
            <w:noProof/>
            <w:webHidden/>
          </w:rPr>
          <w:fldChar w:fldCharType="begin"/>
        </w:r>
        <w:r w:rsidR="00CB4DE3">
          <w:rPr>
            <w:noProof/>
            <w:webHidden/>
          </w:rPr>
          <w:instrText xml:space="preserve"> PAGEREF _Toc99114256 \h </w:instrText>
        </w:r>
        <w:r w:rsidR="00CB4DE3">
          <w:rPr>
            <w:noProof/>
            <w:webHidden/>
          </w:rPr>
        </w:r>
        <w:r w:rsidR="00CB4DE3">
          <w:rPr>
            <w:noProof/>
            <w:webHidden/>
          </w:rPr>
          <w:fldChar w:fldCharType="separate"/>
        </w:r>
        <w:r w:rsidR="00CB4DE3">
          <w:rPr>
            <w:noProof/>
            <w:webHidden/>
          </w:rPr>
          <w:t>39</w:t>
        </w:r>
        <w:r w:rsidR="00CB4DE3">
          <w:rPr>
            <w:noProof/>
            <w:webHidden/>
          </w:rPr>
          <w:fldChar w:fldCharType="end"/>
        </w:r>
      </w:hyperlink>
    </w:p>
    <w:p w14:paraId="3320EF4B" w14:textId="2E28C664" w:rsidR="00CB4DE3" w:rsidRDefault="00BA594F">
      <w:pPr>
        <w:pStyle w:val="TOC1"/>
        <w:rPr>
          <w:rFonts w:asciiTheme="minorHAnsi" w:eastAsiaTheme="minorEastAsia" w:hAnsiTheme="minorHAnsi"/>
          <w:b w:val="0"/>
          <w:noProof/>
          <w:sz w:val="22"/>
          <w:lang w:eastAsia="en-GB"/>
        </w:rPr>
      </w:pPr>
      <w:hyperlink w:anchor="_Toc99114257" w:history="1">
        <w:r w:rsidR="00CB4DE3" w:rsidRPr="00DC2569">
          <w:rPr>
            <w:rStyle w:val="Hyperlink"/>
            <w:noProof/>
          </w:rPr>
          <w:t>7</w:t>
        </w:r>
        <w:r w:rsidR="00CB4DE3">
          <w:rPr>
            <w:rFonts w:asciiTheme="minorHAnsi" w:eastAsiaTheme="minorEastAsia" w:hAnsiTheme="minorHAnsi"/>
            <w:b w:val="0"/>
            <w:noProof/>
            <w:sz w:val="22"/>
            <w:lang w:eastAsia="en-GB"/>
          </w:rPr>
          <w:tab/>
        </w:r>
        <w:r w:rsidR="00CB4DE3" w:rsidRPr="00DC2569">
          <w:rPr>
            <w:rStyle w:val="Hyperlink"/>
            <w:noProof/>
          </w:rPr>
          <w:t>Regulating Willow Treatment Systems</w:t>
        </w:r>
        <w:r w:rsidR="00CB4DE3">
          <w:rPr>
            <w:noProof/>
            <w:webHidden/>
          </w:rPr>
          <w:tab/>
        </w:r>
        <w:r w:rsidR="00CB4DE3">
          <w:rPr>
            <w:noProof/>
            <w:webHidden/>
          </w:rPr>
          <w:fldChar w:fldCharType="begin"/>
        </w:r>
        <w:r w:rsidR="00CB4DE3">
          <w:rPr>
            <w:noProof/>
            <w:webHidden/>
          </w:rPr>
          <w:instrText xml:space="preserve"> PAGEREF _Toc99114257 \h </w:instrText>
        </w:r>
        <w:r w:rsidR="00CB4DE3">
          <w:rPr>
            <w:noProof/>
            <w:webHidden/>
          </w:rPr>
        </w:r>
        <w:r w:rsidR="00CB4DE3">
          <w:rPr>
            <w:noProof/>
            <w:webHidden/>
          </w:rPr>
          <w:fldChar w:fldCharType="separate"/>
        </w:r>
        <w:r w:rsidR="00CB4DE3">
          <w:rPr>
            <w:noProof/>
            <w:webHidden/>
          </w:rPr>
          <w:t>40</w:t>
        </w:r>
        <w:r w:rsidR="00CB4DE3">
          <w:rPr>
            <w:noProof/>
            <w:webHidden/>
          </w:rPr>
          <w:fldChar w:fldCharType="end"/>
        </w:r>
      </w:hyperlink>
    </w:p>
    <w:p w14:paraId="1188E837" w14:textId="248B5990" w:rsidR="00CB4DE3" w:rsidRDefault="00BA594F">
      <w:pPr>
        <w:pStyle w:val="TOC2"/>
        <w:rPr>
          <w:rFonts w:asciiTheme="minorHAnsi" w:eastAsiaTheme="minorEastAsia" w:hAnsiTheme="minorHAnsi"/>
          <w:noProof/>
          <w:sz w:val="22"/>
          <w:lang w:eastAsia="en-GB"/>
        </w:rPr>
      </w:pPr>
      <w:hyperlink w:anchor="_Toc99114258" w:history="1">
        <w:r w:rsidR="00CB4DE3" w:rsidRPr="00DC2569">
          <w:rPr>
            <w:rStyle w:val="Hyperlink"/>
            <w:noProof/>
          </w:rPr>
          <w:t>7.1</w:t>
        </w:r>
        <w:r w:rsidR="00CB4DE3">
          <w:rPr>
            <w:rFonts w:asciiTheme="minorHAnsi" w:eastAsiaTheme="minorEastAsia" w:hAnsiTheme="minorHAnsi"/>
            <w:noProof/>
            <w:sz w:val="22"/>
            <w:lang w:eastAsia="en-GB"/>
          </w:rPr>
          <w:tab/>
        </w:r>
        <w:r w:rsidR="00CB4DE3" w:rsidRPr="00DC2569">
          <w:rPr>
            <w:rStyle w:val="Hyperlink"/>
            <w:noProof/>
          </w:rPr>
          <w:t>Introduction</w:t>
        </w:r>
        <w:r w:rsidR="00CB4DE3">
          <w:rPr>
            <w:noProof/>
            <w:webHidden/>
          </w:rPr>
          <w:tab/>
        </w:r>
        <w:r w:rsidR="00CB4DE3">
          <w:rPr>
            <w:noProof/>
            <w:webHidden/>
          </w:rPr>
          <w:fldChar w:fldCharType="begin"/>
        </w:r>
        <w:r w:rsidR="00CB4DE3">
          <w:rPr>
            <w:noProof/>
            <w:webHidden/>
          </w:rPr>
          <w:instrText xml:space="preserve"> PAGEREF _Toc99114258 \h </w:instrText>
        </w:r>
        <w:r w:rsidR="00CB4DE3">
          <w:rPr>
            <w:noProof/>
            <w:webHidden/>
          </w:rPr>
        </w:r>
        <w:r w:rsidR="00CB4DE3">
          <w:rPr>
            <w:noProof/>
            <w:webHidden/>
          </w:rPr>
          <w:fldChar w:fldCharType="separate"/>
        </w:r>
        <w:r w:rsidR="00CB4DE3">
          <w:rPr>
            <w:noProof/>
            <w:webHidden/>
          </w:rPr>
          <w:t>40</w:t>
        </w:r>
        <w:r w:rsidR="00CB4DE3">
          <w:rPr>
            <w:noProof/>
            <w:webHidden/>
          </w:rPr>
          <w:fldChar w:fldCharType="end"/>
        </w:r>
      </w:hyperlink>
    </w:p>
    <w:p w14:paraId="4C4142E6" w14:textId="5C9EAB09" w:rsidR="00CB4DE3" w:rsidRDefault="00BA594F">
      <w:pPr>
        <w:pStyle w:val="TOC2"/>
        <w:rPr>
          <w:rFonts w:asciiTheme="minorHAnsi" w:eastAsiaTheme="minorEastAsia" w:hAnsiTheme="minorHAnsi"/>
          <w:noProof/>
          <w:sz w:val="22"/>
          <w:lang w:eastAsia="en-GB"/>
        </w:rPr>
      </w:pPr>
      <w:hyperlink w:anchor="_Toc99114259" w:history="1">
        <w:r w:rsidR="00CB4DE3" w:rsidRPr="00DC2569">
          <w:rPr>
            <w:rStyle w:val="Hyperlink"/>
            <w:noProof/>
          </w:rPr>
          <w:t>7.2</w:t>
        </w:r>
        <w:r w:rsidR="00CB4DE3">
          <w:rPr>
            <w:rFonts w:asciiTheme="minorHAnsi" w:eastAsiaTheme="minorEastAsia" w:hAnsiTheme="minorHAnsi"/>
            <w:noProof/>
            <w:sz w:val="22"/>
            <w:lang w:eastAsia="en-GB"/>
          </w:rPr>
          <w:tab/>
        </w:r>
        <w:r w:rsidR="00CB4DE3" w:rsidRPr="00DC2569">
          <w:rPr>
            <w:rStyle w:val="Hyperlink"/>
            <w:noProof/>
          </w:rPr>
          <w:t>Level of Authorisation</w:t>
        </w:r>
        <w:r w:rsidR="00CB4DE3">
          <w:rPr>
            <w:noProof/>
            <w:webHidden/>
          </w:rPr>
          <w:tab/>
        </w:r>
        <w:r w:rsidR="00CB4DE3">
          <w:rPr>
            <w:noProof/>
            <w:webHidden/>
          </w:rPr>
          <w:fldChar w:fldCharType="begin"/>
        </w:r>
        <w:r w:rsidR="00CB4DE3">
          <w:rPr>
            <w:noProof/>
            <w:webHidden/>
          </w:rPr>
          <w:instrText xml:space="preserve"> PAGEREF _Toc99114259 \h </w:instrText>
        </w:r>
        <w:r w:rsidR="00CB4DE3">
          <w:rPr>
            <w:noProof/>
            <w:webHidden/>
          </w:rPr>
        </w:r>
        <w:r w:rsidR="00CB4DE3">
          <w:rPr>
            <w:noProof/>
            <w:webHidden/>
          </w:rPr>
          <w:fldChar w:fldCharType="separate"/>
        </w:r>
        <w:r w:rsidR="00CB4DE3">
          <w:rPr>
            <w:noProof/>
            <w:webHidden/>
          </w:rPr>
          <w:t>41</w:t>
        </w:r>
        <w:r w:rsidR="00CB4DE3">
          <w:rPr>
            <w:noProof/>
            <w:webHidden/>
          </w:rPr>
          <w:fldChar w:fldCharType="end"/>
        </w:r>
      </w:hyperlink>
    </w:p>
    <w:p w14:paraId="7EB03EE1" w14:textId="7B889AF8" w:rsidR="00CB4DE3" w:rsidRDefault="00BA594F">
      <w:pPr>
        <w:pStyle w:val="TOC2"/>
        <w:rPr>
          <w:rFonts w:asciiTheme="minorHAnsi" w:eastAsiaTheme="minorEastAsia" w:hAnsiTheme="minorHAnsi"/>
          <w:noProof/>
          <w:sz w:val="22"/>
          <w:lang w:eastAsia="en-GB"/>
        </w:rPr>
      </w:pPr>
      <w:hyperlink w:anchor="_Toc99114260" w:history="1">
        <w:r w:rsidR="00CB4DE3" w:rsidRPr="00DC2569">
          <w:rPr>
            <w:rStyle w:val="Hyperlink"/>
            <w:noProof/>
          </w:rPr>
          <w:t>7.3</w:t>
        </w:r>
        <w:r w:rsidR="00CB4DE3">
          <w:rPr>
            <w:rFonts w:asciiTheme="minorHAnsi" w:eastAsiaTheme="minorEastAsia" w:hAnsiTheme="minorHAnsi"/>
            <w:noProof/>
            <w:sz w:val="22"/>
            <w:lang w:eastAsia="en-GB"/>
          </w:rPr>
          <w:tab/>
        </w:r>
        <w:r w:rsidR="00CB4DE3" w:rsidRPr="00DC2569">
          <w:rPr>
            <w:rStyle w:val="Hyperlink"/>
            <w:noProof/>
          </w:rPr>
          <w:t>Design and Construction</w:t>
        </w:r>
        <w:r w:rsidR="00CB4DE3">
          <w:rPr>
            <w:noProof/>
            <w:webHidden/>
          </w:rPr>
          <w:tab/>
        </w:r>
        <w:r w:rsidR="00CB4DE3">
          <w:rPr>
            <w:noProof/>
            <w:webHidden/>
          </w:rPr>
          <w:fldChar w:fldCharType="begin"/>
        </w:r>
        <w:r w:rsidR="00CB4DE3">
          <w:rPr>
            <w:noProof/>
            <w:webHidden/>
          </w:rPr>
          <w:instrText xml:space="preserve"> PAGEREF _Toc99114260 \h </w:instrText>
        </w:r>
        <w:r w:rsidR="00CB4DE3">
          <w:rPr>
            <w:noProof/>
            <w:webHidden/>
          </w:rPr>
        </w:r>
        <w:r w:rsidR="00CB4DE3">
          <w:rPr>
            <w:noProof/>
            <w:webHidden/>
          </w:rPr>
          <w:fldChar w:fldCharType="separate"/>
        </w:r>
        <w:r w:rsidR="00CB4DE3">
          <w:rPr>
            <w:noProof/>
            <w:webHidden/>
          </w:rPr>
          <w:t>41</w:t>
        </w:r>
        <w:r w:rsidR="00CB4DE3">
          <w:rPr>
            <w:noProof/>
            <w:webHidden/>
          </w:rPr>
          <w:fldChar w:fldCharType="end"/>
        </w:r>
      </w:hyperlink>
    </w:p>
    <w:p w14:paraId="4A6928F6" w14:textId="7F3C5DE3" w:rsidR="00CB4DE3" w:rsidRDefault="00BA594F">
      <w:pPr>
        <w:pStyle w:val="TOC2"/>
        <w:rPr>
          <w:rFonts w:asciiTheme="minorHAnsi" w:eastAsiaTheme="minorEastAsia" w:hAnsiTheme="minorHAnsi"/>
          <w:noProof/>
          <w:sz w:val="22"/>
          <w:lang w:eastAsia="en-GB"/>
        </w:rPr>
      </w:pPr>
      <w:hyperlink w:anchor="_Toc99114261" w:history="1">
        <w:r w:rsidR="00CB4DE3" w:rsidRPr="00DC2569">
          <w:rPr>
            <w:rStyle w:val="Hyperlink"/>
            <w:noProof/>
          </w:rPr>
          <w:t>7.4     Environmental Risk Assessment</w:t>
        </w:r>
        <w:r w:rsidR="00CB4DE3">
          <w:rPr>
            <w:noProof/>
            <w:webHidden/>
          </w:rPr>
          <w:tab/>
        </w:r>
        <w:r w:rsidR="00CB4DE3">
          <w:rPr>
            <w:noProof/>
            <w:webHidden/>
          </w:rPr>
          <w:fldChar w:fldCharType="begin"/>
        </w:r>
        <w:r w:rsidR="00CB4DE3">
          <w:rPr>
            <w:noProof/>
            <w:webHidden/>
          </w:rPr>
          <w:instrText xml:space="preserve"> PAGEREF _Toc99114261 \h </w:instrText>
        </w:r>
        <w:r w:rsidR="00CB4DE3">
          <w:rPr>
            <w:noProof/>
            <w:webHidden/>
          </w:rPr>
        </w:r>
        <w:r w:rsidR="00CB4DE3">
          <w:rPr>
            <w:noProof/>
            <w:webHidden/>
          </w:rPr>
          <w:fldChar w:fldCharType="separate"/>
        </w:r>
        <w:r w:rsidR="00CB4DE3">
          <w:rPr>
            <w:noProof/>
            <w:webHidden/>
          </w:rPr>
          <w:t>42</w:t>
        </w:r>
        <w:r w:rsidR="00CB4DE3">
          <w:rPr>
            <w:noProof/>
            <w:webHidden/>
          </w:rPr>
          <w:fldChar w:fldCharType="end"/>
        </w:r>
      </w:hyperlink>
    </w:p>
    <w:p w14:paraId="3F553C82" w14:textId="3CF90F89" w:rsidR="00CB4DE3" w:rsidRDefault="00BA594F">
      <w:pPr>
        <w:pStyle w:val="TOC2"/>
        <w:rPr>
          <w:rFonts w:asciiTheme="minorHAnsi" w:eastAsiaTheme="minorEastAsia" w:hAnsiTheme="minorHAnsi"/>
          <w:noProof/>
          <w:sz w:val="22"/>
          <w:lang w:eastAsia="en-GB"/>
        </w:rPr>
      </w:pPr>
      <w:hyperlink w:anchor="_Toc99114262" w:history="1">
        <w:r w:rsidR="00CB4DE3" w:rsidRPr="00DC2569">
          <w:rPr>
            <w:rStyle w:val="Hyperlink"/>
            <w:noProof/>
          </w:rPr>
          <w:t>7.5</w:t>
        </w:r>
        <w:r w:rsidR="00CB4DE3">
          <w:rPr>
            <w:rFonts w:asciiTheme="minorHAnsi" w:eastAsiaTheme="minorEastAsia" w:hAnsiTheme="minorHAnsi"/>
            <w:noProof/>
            <w:sz w:val="22"/>
            <w:lang w:eastAsia="en-GB"/>
          </w:rPr>
          <w:tab/>
        </w:r>
        <w:r w:rsidR="00CB4DE3" w:rsidRPr="00DC2569">
          <w:rPr>
            <w:rStyle w:val="Hyperlink"/>
            <w:noProof/>
          </w:rPr>
          <w:t>Licence Conditions</w:t>
        </w:r>
        <w:r w:rsidR="00CB4DE3">
          <w:rPr>
            <w:noProof/>
            <w:webHidden/>
          </w:rPr>
          <w:tab/>
        </w:r>
        <w:r w:rsidR="00CB4DE3">
          <w:rPr>
            <w:noProof/>
            <w:webHidden/>
          </w:rPr>
          <w:fldChar w:fldCharType="begin"/>
        </w:r>
        <w:r w:rsidR="00CB4DE3">
          <w:rPr>
            <w:noProof/>
            <w:webHidden/>
          </w:rPr>
          <w:instrText xml:space="preserve"> PAGEREF _Toc99114262 \h </w:instrText>
        </w:r>
        <w:r w:rsidR="00CB4DE3">
          <w:rPr>
            <w:noProof/>
            <w:webHidden/>
          </w:rPr>
        </w:r>
        <w:r w:rsidR="00CB4DE3">
          <w:rPr>
            <w:noProof/>
            <w:webHidden/>
          </w:rPr>
          <w:fldChar w:fldCharType="separate"/>
        </w:r>
        <w:r w:rsidR="00CB4DE3">
          <w:rPr>
            <w:noProof/>
            <w:webHidden/>
          </w:rPr>
          <w:t>42</w:t>
        </w:r>
        <w:r w:rsidR="00CB4DE3">
          <w:rPr>
            <w:noProof/>
            <w:webHidden/>
          </w:rPr>
          <w:fldChar w:fldCharType="end"/>
        </w:r>
      </w:hyperlink>
    </w:p>
    <w:p w14:paraId="43FF2A95" w14:textId="591CD5C1" w:rsidR="00CB4DE3" w:rsidRDefault="00BA594F">
      <w:pPr>
        <w:pStyle w:val="TOC2"/>
        <w:rPr>
          <w:rFonts w:asciiTheme="minorHAnsi" w:eastAsiaTheme="minorEastAsia" w:hAnsiTheme="minorHAnsi"/>
          <w:noProof/>
          <w:sz w:val="22"/>
          <w:lang w:eastAsia="en-GB"/>
        </w:rPr>
      </w:pPr>
      <w:hyperlink w:anchor="_Toc99114263" w:history="1">
        <w:r w:rsidR="00CB4DE3" w:rsidRPr="00DC2569">
          <w:rPr>
            <w:rStyle w:val="Hyperlink"/>
            <w:noProof/>
          </w:rPr>
          <w:t>7.6</w:t>
        </w:r>
        <w:r w:rsidR="00CB4DE3">
          <w:rPr>
            <w:rFonts w:asciiTheme="minorHAnsi" w:eastAsiaTheme="minorEastAsia" w:hAnsiTheme="minorHAnsi"/>
            <w:noProof/>
            <w:sz w:val="22"/>
            <w:lang w:eastAsia="en-GB"/>
          </w:rPr>
          <w:tab/>
        </w:r>
        <w:r w:rsidR="00CB4DE3" w:rsidRPr="00DC2569">
          <w:rPr>
            <w:rStyle w:val="Hyperlink"/>
            <w:noProof/>
          </w:rPr>
          <w:t>Monitoring</w:t>
        </w:r>
        <w:r w:rsidR="00CB4DE3">
          <w:rPr>
            <w:noProof/>
            <w:webHidden/>
          </w:rPr>
          <w:tab/>
        </w:r>
        <w:r w:rsidR="00CB4DE3">
          <w:rPr>
            <w:noProof/>
            <w:webHidden/>
          </w:rPr>
          <w:fldChar w:fldCharType="begin"/>
        </w:r>
        <w:r w:rsidR="00CB4DE3">
          <w:rPr>
            <w:noProof/>
            <w:webHidden/>
          </w:rPr>
          <w:instrText xml:space="preserve"> PAGEREF _Toc99114263 \h </w:instrText>
        </w:r>
        <w:r w:rsidR="00CB4DE3">
          <w:rPr>
            <w:noProof/>
            <w:webHidden/>
          </w:rPr>
        </w:r>
        <w:r w:rsidR="00CB4DE3">
          <w:rPr>
            <w:noProof/>
            <w:webHidden/>
          </w:rPr>
          <w:fldChar w:fldCharType="separate"/>
        </w:r>
        <w:r w:rsidR="00CB4DE3">
          <w:rPr>
            <w:noProof/>
            <w:webHidden/>
          </w:rPr>
          <w:t>43</w:t>
        </w:r>
        <w:r w:rsidR="00CB4DE3">
          <w:rPr>
            <w:noProof/>
            <w:webHidden/>
          </w:rPr>
          <w:fldChar w:fldCharType="end"/>
        </w:r>
      </w:hyperlink>
    </w:p>
    <w:p w14:paraId="2F116A6D" w14:textId="3B049969" w:rsidR="00CB4DE3" w:rsidRDefault="00BA594F">
      <w:pPr>
        <w:pStyle w:val="TOC1"/>
        <w:rPr>
          <w:rFonts w:asciiTheme="minorHAnsi" w:eastAsiaTheme="minorEastAsia" w:hAnsiTheme="minorHAnsi"/>
          <w:b w:val="0"/>
          <w:noProof/>
          <w:sz w:val="22"/>
          <w:lang w:eastAsia="en-GB"/>
        </w:rPr>
      </w:pPr>
      <w:hyperlink w:anchor="_Toc99114264" w:history="1">
        <w:r w:rsidR="00CB4DE3" w:rsidRPr="00DC2569">
          <w:rPr>
            <w:rStyle w:val="Hyperlink"/>
            <w:noProof/>
          </w:rPr>
          <w:t>8</w:t>
        </w:r>
        <w:r w:rsidR="00CB4DE3">
          <w:rPr>
            <w:rFonts w:asciiTheme="minorHAnsi" w:eastAsiaTheme="minorEastAsia" w:hAnsiTheme="minorHAnsi"/>
            <w:b w:val="0"/>
            <w:noProof/>
            <w:sz w:val="22"/>
            <w:lang w:eastAsia="en-GB"/>
          </w:rPr>
          <w:tab/>
        </w:r>
        <w:r w:rsidR="00CB4DE3" w:rsidRPr="00DC2569">
          <w:rPr>
            <w:rStyle w:val="Hyperlink"/>
            <w:noProof/>
          </w:rPr>
          <w:t>References</w:t>
        </w:r>
        <w:r w:rsidR="00CB4DE3">
          <w:rPr>
            <w:noProof/>
            <w:webHidden/>
          </w:rPr>
          <w:tab/>
        </w:r>
        <w:r w:rsidR="00CB4DE3">
          <w:rPr>
            <w:noProof/>
            <w:webHidden/>
          </w:rPr>
          <w:fldChar w:fldCharType="begin"/>
        </w:r>
        <w:r w:rsidR="00CB4DE3">
          <w:rPr>
            <w:noProof/>
            <w:webHidden/>
          </w:rPr>
          <w:instrText xml:space="preserve"> PAGEREF _Toc99114264 \h </w:instrText>
        </w:r>
        <w:r w:rsidR="00CB4DE3">
          <w:rPr>
            <w:noProof/>
            <w:webHidden/>
          </w:rPr>
        </w:r>
        <w:r w:rsidR="00CB4DE3">
          <w:rPr>
            <w:noProof/>
            <w:webHidden/>
          </w:rPr>
          <w:fldChar w:fldCharType="separate"/>
        </w:r>
        <w:r w:rsidR="00CB4DE3">
          <w:rPr>
            <w:noProof/>
            <w:webHidden/>
          </w:rPr>
          <w:t>44</w:t>
        </w:r>
        <w:r w:rsidR="00CB4DE3">
          <w:rPr>
            <w:noProof/>
            <w:webHidden/>
          </w:rPr>
          <w:fldChar w:fldCharType="end"/>
        </w:r>
      </w:hyperlink>
    </w:p>
    <w:p w14:paraId="4A2C9856" w14:textId="79EAF2D0" w:rsidR="00CB4DE3" w:rsidRDefault="00BA594F">
      <w:pPr>
        <w:pStyle w:val="TOC2"/>
        <w:rPr>
          <w:rFonts w:asciiTheme="minorHAnsi" w:eastAsiaTheme="minorEastAsia" w:hAnsiTheme="minorHAnsi"/>
          <w:noProof/>
          <w:sz w:val="22"/>
          <w:lang w:eastAsia="en-GB"/>
        </w:rPr>
      </w:pPr>
      <w:hyperlink w:anchor="_Toc99114265" w:history="1">
        <w:r w:rsidR="00CB4DE3" w:rsidRPr="00DC2569">
          <w:rPr>
            <w:rStyle w:val="Hyperlink"/>
            <w:noProof/>
          </w:rPr>
          <w:t>8.1</w:t>
        </w:r>
        <w:r w:rsidR="00CB4DE3">
          <w:rPr>
            <w:rFonts w:asciiTheme="minorHAnsi" w:eastAsiaTheme="minorEastAsia" w:hAnsiTheme="minorHAnsi"/>
            <w:noProof/>
            <w:sz w:val="22"/>
            <w:lang w:eastAsia="en-GB"/>
          </w:rPr>
          <w:tab/>
        </w:r>
        <w:r w:rsidR="00CB4DE3" w:rsidRPr="00DC2569">
          <w:rPr>
            <w:rStyle w:val="Hyperlink"/>
            <w:noProof/>
          </w:rPr>
          <w:t>Key References</w:t>
        </w:r>
        <w:r w:rsidR="00CB4DE3">
          <w:rPr>
            <w:noProof/>
            <w:webHidden/>
          </w:rPr>
          <w:tab/>
        </w:r>
        <w:r w:rsidR="00CB4DE3">
          <w:rPr>
            <w:noProof/>
            <w:webHidden/>
          </w:rPr>
          <w:fldChar w:fldCharType="begin"/>
        </w:r>
        <w:r w:rsidR="00CB4DE3">
          <w:rPr>
            <w:noProof/>
            <w:webHidden/>
          </w:rPr>
          <w:instrText xml:space="preserve"> PAGEREF _Toc99114265 \h </w:instrText>
        </w:r>
        <w:r w:rsidR="00CB4DE3">
          <w:rPr>
            <w:noProof/>
            <w:webHidden/>
          </w:rPr>
        </w:r>
        <w:r w:rsidR="00CB4DE3">
          <w:rPr>
            <w:noProof/>
            <w:webHidden/>
          </w:rPr>
          <w:fldChar w:fldCharType="separate"/>
        </w:r>
        <w:r w:rsidR="00CB4DE3">
          <w:rPr>
            <w:noProof/>
            <w:webHidden/>
          </w:rPr>
          <w:t>44</w:t>
        </w:r>
        <w:r w:rsidR="00CB4DE3">
          <w:rPr>
            <w:noProof/>
            <w:webHidden/>
          </w:rPr>
          <w:fldChar w:fldCharType="end"/>
        </w:r>
      </w:hyperlink>
    </w:p>
    <w:p w14:paraId="2BDCF2AF" w14:textId="6C0CFADE" w:rsidR="00CB4DE3" w:rsidRDefault="00BA594F">
      <w:pPr>
        <w:pStyle w:val="TOC2"/>
        <w:rPr>
          <w:rFonts w:asciiTheme="minorHAnsi" w:eastAsiaTheme="minorEastAsia" w:hAnsiTheme="minorHAnsi"/>
          <w:noProof/>
          <w:sz w:val="22"/>
          <w:lang w:eastAsia="en-GB"/>
        </w:rPr>
      </w:pPr>
      <w:hyperlink w:anchor="_Toc99114266" w:history="1">
        <w:r w:rsidR="00CB4DE3" w:rsidRPr="00DC2569">
          <w:rPr>
            <w:rStyle w:val="Hyperlink"/>
            <w:noProof/>
          </w:rPr>
          <w:t>8.2</w:t>
        </w:r>
        <w:r w:rsidR="00CB4DE3">
          <w:rPr>
            <w:rFonts w:asciiTheme="minorHAnsi" w:eastAsiaTheme="minorEastAsia" w:hAnsiTheme="minorHAnsi"/>
            <w:noProof/>
            <w:sz w:val="22"/>
            <w:lang w:eastAsia="en-GB"/>
          </w:rPr>
          <w:tab/>
        </w:r>
        <w:r w:rsidR="00CB4DE3" w:rsidRPr="00DC2569">
          <w:rPr>
            <w:rStyle w:val="Hyperlink"/>
            <w:noProof/>
          </w:rPr>
          <w:t>Other Documents</w:t>
        </w:r>
        <w:r w:rsidR="00CB4DE3">
          <w:rPr>
            <w:noProof/>
            <w:webHidden/>
          </w:rPr>
          <w:tab/>
        </w:r>
        <w:r w:rsidR="00CB4DE3">
          <w:rPr>
            <w:noProof/>
            <w:webHidden/>
          </w:rPr>
          <w:fldChar w:fldCharType="begin"/>
        </w:r>
        <w:r w:rsidR="00CB4DE3">
          <w:rPr>
            <w:noProof/>
            <w:webHidden/>
          </w:rPr>
          <w:instrText xml:space="preserve"> PAGEREF _Toc99114266 \h </w:instrText>
        </w:r>
        <w:r w:rsidR="00CB4DE3">
          <w:rPr>
            <w:noProof/>
            <w:webHidden/>
          </w:rPr>
        </w:r>
        <w:r w:rsidR="00CB4DE3">
          <w:rPr>
            <w:noProof/>
            <w:webHidden/>
          </w:rPr>
          <w:fldChar w:fldCharType="separate"/>
        </w:r>
        <w:r w:rsidR="00CB4DE3">
          <w:rPr>
            <w:noProof/>
            <w:webHidden/>
          </w:rPr>
          <w:t>44</w:t>
        </w:r>
        <w:r w:rsidR="00CB4DE3">
          <w:rPr>
            <w:noProof/>
            <w:webHidden/>
          </w:rPr>
          <w:fldChar w:fldCharType="end"/>
        </w:r>
      </w:hyperlink>
    </w:p>
    <w:p w14:paraId="5656FC70" w14:textId="3BD6C6E5" w:rsidR="00CB4DE3" w:rsidRDefault="00BA594F">
      <w:pPr>
        <w:pStyle w:val="TOC2"/>
        <w:rPr>
          <w:rFonts w:asciiTheme="minorHAnsi" w:eastAsiaTheme="minorEastAsia" w:hAnsiTheme="minorHAnsi"/>
          <w:noProof/>
          <w:sz w:val="22"/>
          <w:lang w:eastAsia="en-GB"/>
        </w:rPr>
      </w:pPr>
      <w:hyperlink w:anchor="_Toc99114267" w:history="1">
        <w:r w:rsidR="00CB4DE3" w:rsidRPr="00DC2569">
          <w:rPr>
            <w:rStyle w:val="Hyperlink"/>
            <w:noProof/>
          </w:rPr>
          <w:t>8.3     Forms and Templates</w:t>
        </w:r>
        <w:r w:rsidR="00CB4DE3">
          <w:rPr>
            <w:noProof/>
            <w:webHidden/>
          </w:rPr>
          <w:tab/>
        </w:r>
        <w:r w:rsidR="00CB4DE3">
          <w:rPr>
            <w:noProof/>
            <w:webHidden/>
          </w:rPr>
          <w:fldChar w:fldCharType="begin"/>
        </w:r>
        <w:r w:rsidR="00CB4DE3">
          <w:rPr>
            <w:noProof/>
            <w:webHidden/>
          </w:rPr>
          <w:instrText xml:space="preserve"> PAGEREF _Toc99114267 \h </w:instrText>
        </w:r>
        <w:r w:rsidR="00CB4DE3">
          <w:rPr>
            <w:noProof/>
            <w:webHidden/>
          </w:rPr>
        </w:r>
        <w:r w:rsidR="00CB4DE3">
          <w:rPr>
            <w:noProof/>
            <w:webHidden/>
          </w:rPr>
          <w:fldChar w:fldCharType="separate"/>
        </w:r>
        <w:r w:rsidR="00CB4DE3">
          <w:rPr>
            <w:noProof/>
            <w:webHidden/>
          </w:rPr>
          <w:t>45</w:t>
        </w:r>
        <w:r w:rsidR="00CB4DE3">
          <w:rPr>
            <w:noProof/>
            <w:webHidden/>
          </w:rPr>
          <w:fldChar w:fldCharType="end"/>
        </w:r>
      </w:hyperlink>
    </w:p>
    <w:p w14:paraId="1721D294" w14:textId="621F3EDC" w:rsidR="00605573" w:rsidRDefault="008A1858" w:rsidP="00107B00">
      <w:pPr>
        <w:spacing w:after="0" w:line="240" w:lineRule="auto"/>
        <w:rPr>
          <w:rFonts w:ascii="Arial Narrow" w:hAnsi="Arial Narrow"/>
          <w:b/>
          <w:bCs/>
          <w:sz w:val="32"/>
          <w:szCs w:val="32"/>
        </w:rPr>
      </w:pPr>
      <w:r>
        <w:rPr>
          <w:rFonts w:ascii="Arial Narrow" w:hAnsi="Arial Narrow"/>
          <w:bCs/>
          <w:sz w:val="32"/>
          <w:szCs w:val="32"/>
        </w:rPr>
        <w:fldChar w:fldCharType="end"/>
      </w:r>
    </w:p>
    <w:p w14:paraId="629FFE6C" w14:textId="5C736966" w:rsidR="00D239A4" w:rsidRDefault="00D239A4" w:rsidP="00D54FAD">
      <w:pPr>
        <w:pStyle w:val="Heading1"/>
      </w:pPr>
    </w:p>
    <w:p w14:paraId="5FFB51DC" w14:textId="5003083E" w:rsidR="00936BC0" w:rsidRDefault="00936BC0" w:rsidP="00107B00">
      <w:pPr>
        <w:spacing w:after="0" w:line="240" w:lineRule="auto"/>
        <w:rPr>
          <w:rFonts w:ascii="Arial Narrow" w:hAnsi="Arial Narrow"/>
          <w:b/>
          <w:bCs/>
          <w:sz w:val="32"/>
          <w:szCs w:val="32"/>
        </w:rPr>
      </w:pPr>
    </w:p>
    <w:p w14:paraId="1F601A74" w14:textId="44E38525" w:rsidR="00882F71" w:rsidRDefault="00882F71" w:rsidP="00107B00">
      <w:pPr>
        <w:spacing w:after="0" w:line="240" w:lineRule="auto"/>
        <w:rPr>
          <w:rFonts w:ascii="Arial Narrow" w:hAnsi="Arial Narrow"/>
          <w:b/>
          <w:bCs/>
          <w:sz w:val="32"/>
          <w:szCs w:val="32"/>
        </w:rPr>
      </w:pPr>
    </w:p>
    <w:p w14:paraId="6777AE56" w14:textId="21AAD597" w:rsidR="00882F71" w:rsidRDefault="00882F71" w:rsidP="00107B00">
      <w:pPr>
        <w:spacing w:after="0" w:line="240" w:lineRule="auto"/>
        <w:rPr>
          <w:rFonts w:ascii="Arial Narrow" w:hAnsi="Arial Narrow"/>
          <w:b/>
          <w:bCs/>
          <w:sz w:val="32"/>
          <w:szCs w:val="32"/>
        </w:rPr>
      </w:pPr>
    </w:p>
    <w:p w14:paraId="31D0CA3D" w14:textId="662596D5" w:rsidR="00882F71" w:rsidRDefault="00882F71" w:rsidP="00107B00">
      <w:pPr>
        <w:spacing w:after="0" w:line="240" w:lineRule="auto"/>
        <w:rPr>
          <w:rFonts w:ascii="Arial Narrow" w:hAnsi="Arial Narrow"/>
          <w:b/>
          <w:bCs/>
          <w:sz w:val="32"/>
          <w:szCs w:val="32"/>
        </w:rPr>
      </w:pPr>
    </w:p>
    <w:p w14:paraId="4B18440B" w14:textId="6D99BDEC" w:rsidR="00882F71" w:rsidRDefault="00882F71" w:rsidP="00107B00">
      <w:pPr>
        <w:spacing w:after="0" w:line="240" w:lineRule="auto"/>
        <w:rPr>
          <w:rFonts w:ascii="Arial Narrow" w:hAnsi="Arial Narrow"/>
          <w:b/>
          <w:bCs/>
          <w:sz w:val="32"/>
          <w:szCs w:val="32"/>
        </w:rPr>
      </w:pPr>
    </w:p>
    <w:p w14:paraId="3E17F87A" w14:textId="29E53AF0" w:rsidR="00882F71" w:rsidRDefault="00882F71" w:rsidP="00107B00">
      <w:pPr>
        <w:spacing w:after="0" w:line="240" w:lineRule="auto"/>
        <w:rPr>
          <w:rFonts w:ascii="Arial Narrow" w:hAnsi="Arial Narrow"/>
          <w:b/>
          <w:bCs/>
          <w:sz w:val="32"/>
          <w:szCs w:val="32"/>
        </w:rPr>
      </w:pPr>
    </w:p>
    <w:p w14:paraId="5A12CAD3" w14:textId="2364F13F" w:rsidR="00882F71" w:rsidRDefault="00882F71" w:rsidP="00107B00">
      <w:pPr>
        <w:spacing w:after="0" w:line="240" w:lineRule="auto"/>
        <w:rPr>
          <w:rFonts w:ascii="Arial Narrow" w:hAnsi="Arial Narrow"/>
          <w:b/>
          <w:bCs/>
          <w:sz w:val="32"/>
          <w:szCs w:val="32"/>
        </w:rPr>
      </w:pPr>
    </w:p>
    <w:p w14:paraId="7287BC39" w14:textId="7F47A7AF" w:rsidR="00882F71" w:rsidRDefault="00882F71" w:rsidP="00107B00">
      <w:pPr>
        <w:spacing w:after="0" w:line="240" w:lineRule="auto"/>
        <w:rPr>
          <w:rFonts w:ascii="Arial Narrow" w:hAnsi="Arial Narrow"/>
          <w:b/>
          <w:bCs/>
          <w:sz w:val="32"/>
          <w:szCs w:val="32"/>
        </w:rPr>
      </w:pPr>
    </w:p>
    <w:p w14:paraId="7AF8ED04" w14:textId="6CDDEB8D" w:rsidR="00882F71" w:rsidRDefault="00882F71" w:rsidP="00107B00">
      <w:pPr>
        <w:spacing w:after="0" w:line="240" w:lineRule="auto"/>
        <w:rPr>
          <w:rFonts w:ascii="Arial Narrow" w:hAnsi="Arial Narrow"/>
          <w:b/>
          <w:bCs/>
          <w:sz w:val="32"/>
          <w:szCs w:val="32"/>
        </w:rPr>
      </w:pPr>
    </w:p>
    <w:p w14:paraId="18A26AD9" w14:textId="73F21538" w:rsidR="00882F71" w:rsidRDefault="00882F71" w:rsidP="00107B00">
      <w:pPr>
        <w:spacing w:after="0" w:line="240" w:lineRule="auto"/>
        <w:rPr>
          <w:rFonts w:ascii="Arial Narrow" w:hAnsi="Arial Narrow"/>
          <w:b/>
          <w:bCs/>
          <w:sz w:val="32"/>
          <w:szCs w:val="32"/>
        </w:rPr>
      </w:pPr>
    </w:p>
    <w:p w14:paraId="2925089F" w14:textId="39D88FA6" w:rsidR="00882F71" w:rsidRDefault="00882F71" w:rsidP="00107B00">
      <w:pPr>
        <w:spacing w:after="0" w:line="240" w:lineRule="auto"/>
        <w:rPr>
          <w:rFonts w:ascii="Arial Narrow" w:hAnsi="Arial Narrow"/>
          <w:b/>
          <w:bCs/>
          <w:sz w:val="32"/>
          <w:szCs w:val="32"/>
        </w:rPr>
      </w:pPr>
    </w:p>
    <w:p w14:paraId="440BA820" w14:textId="44D2E746" w:rsidR="00882F71" w:rsidRDefault="00882F71" w:rsidP="00107B00">
      <w:pPr>
        <w:spacing w:after="0" w:line="240" w:lineRule="auto"/>
        <w:rPr>
          <w:rFonts w:ascii="Arial Narrow" w:hAnsi="Arial Narrow"/>
          <w:b/>
          <w:bCs/>
          <w:sz w:val="32"/>
          <w:szCs w:val="32"/>
        </w:rPr>
      </w:pPr>
    </w:p>
    <w:p w14:paraId="69FF48DC" w14:textId="019B175D" w:rsidR="00855F3A" w:rsidRDefault="00855F3A" w:rsidP="00107B00">
      <w:pPr>
        <w:spacing w:after="0" w:line="240" w:lineRule="auto"/>
        <w:rPr>
          <w:rFonts w:ascii="Arial Narrow" w:hAnsi="Arial Narrow"/>
          <w:b/>
          <w:bCs/>
          <w:sz w:val="32"/>
          <w:szCs w:val="32"/>
        </w:rPr>
      </w:pPr>
    </w:p>
    <w:p w14:paraId="35DBEC6E" w14:textId="510A00CB" w:rsidR="00855F3A" w:rsidRDefault="00855F3A" w:rsidP="00107B00">
      <w:pPr>
        <w:spacing w:after="0" w:line="240" w:lineRule="auto"/>
        <w:rPr>
          <w:rFonts w:ascii="Arial Narrow" w:hAnsi="Arial Narrow"/>
          <w:b/>
          <w:bCs/>
          <w:sz w:val="32"/>
          <w:szCs w:val="32"/>
        </w:rPr>
      </w:pPr>
    </w:p>
    <w:p w14:paraId="07CD3FF8" w14:textId="681BC6DD" w:rsidR="00855F3A" w:rsidRDefault="00855F3A" w:rsidP="00107B00">
      <w:pPr>
        <w:spacing w:after="0" w:line="240" w:lineRule="auto"/>
        <w:rPr>
          <w:rFonts w:ascii="Arial Narrow" w:hAnsi="Arial Narrow"/>
          <w:b/>
          <w:bCs/>
          <w:sz w:val="32"/>
          <w:szCs w:val="32"/>
        </w:rPr>
      </w:pPr>
    </w:p>
    <w:p w14:paraId="0CA8E7DA" w14:textId="46D34852" w:rsidR="00855F3A" w:rsidRDefault="00855F3A" w:rsidP="00107B00">
      <w:pPr>
        <w:spacing w:after="0" w:line="240" w:lineRule="auto"/>
        <w:rPr>
          <w:rFonts w:ascii="Arial Narrow" w:hAnsi="Arial Narrow"/>
          <w:b/>
          <w:bCs/>
          <w:sz w:val="32"/>
          <w:szCs w:val="32"/>
        </w:rPr>
      </w:pPr>
    </w:p>
    <w:p w14:paraId="328A5F7C" w14:textId="017DEEE5" w:rsidR="00855F3A" w:rsidRDefault="00855F3A" w:rsidP="00107B00">
      <w:pPr>
        <w:spacing w:after="0" w:line="240" w:lineRule="auto"/>
        <w:rPr>
          <w:rFonts w:ascii="Arial Narrow" w:hAnsi="Arial Narrow"/>
          <w:b/>
          <w:bCs/>
          <w:sz w:val="32"/>
          <w:szCs w:val="32"/>
        </w:rPr>
      </w:pPr>
    </w:p>
    <w:p w14:paraId="5742684F" w14:textId="29A8837B" w:rsidR="00855F3A" w:rsidRDefault="00855F3A" w:rsidP="00107B00">
      <w:pPr>
        <w:spacing w:after="0" w:line="240" w:lineRule="auto"/>
        <w:rPr>
          <w:rFonts w:ascii="Arial Narrow" w:hAnsi="Arial Narrow"/>
          <w:b/>
          <w:bCs/>
          <w:sz w:val="32"/>
          <w:szCs w:val="32"/>
        </w:rPr>
      </w:pPr>
    </w:p>
    <w:p w14:paraId="40C8D063" w14:textId="72EF4379" w:rsidR="00855F3A" w:rsidRDefault="00855F3A" w:rsidP="00107B00">
      <w:pPr>
        <w:spacing w:after="0" w:line="240" w:lineRule="auto"/>
        <w:rPr>
          <w:rFonts w:ascii="Arial Narrow" w:hAnsi="Arial Narrow"/>
          <w:b/>
          <w:bCs/>
          <w:sz w:val="32"/>
          <w:szCs w:val="32"/>
        </w:rPr>
      </w:pPr>
    </w:p>
    <w:p w14:paraId="5FFC6D2B" w14:textId="71F50055" w:rsidR="00855F3A" w:rsidRDefault="00855F3A" w:rsidP="00107B00">
      <w:pPr>
        <w:spacing w:after="0" w:line="240" w:lineRule="auto"/>
        <w:rPr>
          <w:rFonts w:ascii="Arial Narrow" w:hAnsi="Arial Narrow"/>
          <w:b/>
          <w:bCs/>
          <w:sz w:val="32"/>
          <w:szCs w:val="32"/>
        </w:rPr>
      </w:pPr>
    </w:p>
    <w:p w14:paraId="5F1AA46E" w14:textId="1C22EB00" w:rsidR="00855F3A" w:rsidRDefault="00855F3A" w:rsidP="00107B00">
      <w:pPr>
        <w:spacing w:after="0" w:line="240" w:lineRule="auto"/>
        <w:rPr>
          <w:rFonts w:ascii="Arial Narrow" w:hAnsi="Arial Narrow"/>
          <w:b/>
          <w:bCs/>
          <w:sz w:val="32"/>
          <w:szCs w:val="32"/>
        </w:rPr>
      </w:pPr>
    </w:p>
    <w:p w14:paraId="029E2D14" w14:textId="09341616" w:rsidR="00855F3A" w:rsidRDefault="00855F3A" w:rsidP="00107B00">
      <w:pPr>
        <w:spacing w:after="0" w:line="240" w:lineRule="auto"/>
        <w:rPr>
          <w:rFonts w:ascii="Arial Narrow" w:hAnsi="Arial Narrow"/>
          <w:b/>
          <w:bCs/>
          <w:sz w:val="32"/>
          <w:szCs w:val="32"/>
        </w:rPr>
      </w:pPr>
    </w:p>
    <w:p w14:paraId="2E3FF7DA" w14:textId="671436F5" w:rsidR="00855F3A" w:rsidRDefault="00855F3A" w:rsidP="00107B00">
      <w:pPr>
        <w:spacing w:after="0" w:line="240" w:lineRule="auto"/>
        <w:rPr>
          <w:rFonts w:ascii="Arial Narrow" w:hAnsi="Arial Narrow"/>
          <w:b/>
          <w:bCs/>
          <w:sz w:val="32"/>
          <w:szCs w:val="32"/>
        </w:rPr>
      </w:pPr>
    </w:p>
    <w:p w14:paraId="0D8D3E9E" w14:textId="7EA7FAE0" w:rsidR="00855F3A" w:rsidRDefault="00855F3A" w:rsidP="00107B00">
      <w:pPr>
        <w:spacing w:after="0" w:line="240" w:lineRule="auto"/>
        <w:rPr>
          <w:rFonts w:ascii="Arial Narrow" w:hAnsi="Arial Narrow"/>
          <w:b/>
          <w:bCs/>
          <w:sz w:val="32"/>
          <w:szCs w:val="32"/>
        </w:rPr>
      </w:pPr>
    </w:p>
    <w:p w14:paraId="0D506E85" w14:textId="61ACA3A1" w:rsidR="00855F3A" w:rsidRDefault="00855F3A" w:rsidP="00107B00">
      <w:pPr>
        <w:spacing w:after="0" w:line="240" w:lineRule="auto"/>
        <w:rPr>
          <w:rFonts w:ascii="Arial Narrow" w:hAnsi="Arial Narrow"/>
          <w:b/>
          <w:bCs/>
          <w:sz w:val="32"/>
          <w:szCs w:val="32"/>
        </w:rPr>
      </w:pPr>
    </w:p>
    <w:p w14:paraId="370E43FC" w14:textId="3952F4FC" w:rsidR="00855F3A" w:rsidRDefault="00855F3A" w:rsidP="00107B00">
      <w:pPr>
        <w:spacing w:after="0" w:line="240" w:lineRule="auto"/>
        <w:rPr>
          <w:rFonts w:ascii="Arial Narrow" w:hAnsi="Arial Narrow"/>
          <w:b/>
          <w:bCs/>
          <w:sz w:val="32"/>
          <w:szCs w:val="32"/>
        </w:rPr>
      </w:pPr>
    </w:p>
    <w:p w14:paraId="3E8D4A9A" w14:textId="225F2AA4" w:rsidR="00855F3A" w:rsidRDefault="00855F3A" w:rsidP="00107B00">
      <w:pPr>
        <w:spacing w:after="0" w:line="240" w:lineRule="auto"/>
        <w:rPr>
          <w:rFonts w:ascii="Arial Narrow" w:hAnsi="Arial Narrow"/>
          <w:b/>
          <w:bCs/>
          <w:sz w:val="32"/>
          <w:szCs w:val="32"/>
        </w:rPr>
      </w:pPr>
    </w:p>
    <w:p w14:paraId="662AD02B" w14:textId="77777777" w:rsidR="00E335DE" w:rsidRDefault="00E335DE" w:rsidP="00CB5E90">
      <w:pPr>
        <w:spacing w:after="0" w:line="240" w:lineRule="auto"/>
        <w:rPr>
          <w:rFonts w:ascii="Arial" w:hAnsi="Arial" w:cs="Arial"/>
          <w:b/>
          <w:bCs/>
          <w:sz w:val="32"/>
          <w:szCs w:val="32"/>
        </w:rPr>
      </w:pPr>
    </w:p>
    <w:p w14:paraId="1F9115C9" w14:textId="1381020D" w:rsidR="00CB5E90" w:rsidRDefault="00CB5E90" w:rsidP="00CB5E90">
      <w:pPr>
        <w:spacing w:after="0" w:line="240" w:lineRule="auto"/>
        <w:rPr>
          <w:rFonts w:ascii="Arial" w:hAnsi="Arial" w:cs="Arial"/>
          <w:b/>
          <w:bCs/>
          <w:sz w:val="32"/>
          <w:szCs w:val="32"/>
        </w:rPr>
      </w:pPr>
      <w:r w:rsidRPr="00602E33">
        <w:rPr>
          <w:rFonts w:ascii="Arial" w:hAnsi="Arial" w:cs="Arial"/>
          <w:b/>
          <w:bCs/>
          <w:sz w:val="32"/>
          <w:szCs w:val="32"/>
        </w:rPr>
        <w:t>Update Summary</w:t>
      </w:r>
    </w:p>
    <w:p w14:paraId="57386CEF" w14:textId="77777777" w:rsidR="00E335DE" w:rsidRDefault="00E335DE" w:rsidP="00CB5E90">
      <w:pPr>
        <w:spacing w:after="0" w:line="240" w:lineRule="auto"/>
        <w:rPr>
          <w:rFonts w:ascii="Arial" w:hAnsi="Arial" w:cs="Arial"/>
          <w:b/>
          <w:bCs/>
          <w:sz w:val="32"/>
          <w:szCs w:val="32"/>
        </w:rPr>
      </w:pP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32"/>
        <w:gridCol w:w="7932"/>
      </w:tblGrid>
      <w:tr w:rsidR="00CB5E90" w:rsidRPr="00BB5A2D" w14:paraId="4746111B" w14:textId="77777777" w:rsidTr="006014DD">
        <w:trPr>
          <w:jc w:val="center"/>
        </w:trPr>
        <w:tc>
          <w:tcPr>
            <w:tcW w:w="1129" w:type="dxa"/>
            <w:shd w:val="clear" w:color="auto" w:fill="E0E0E0"/>
          </w:tcPr>
          <w:p w14:paraId="1BFD92AB" w14:textId="77777777" w:rsidR="00CB5E90" w:rsidRPr="008E73E5" w:rsidRDefault="00CB5E90" w:rsidP="006014DD">
            <w:pPr>
              <w:pStyle w:val="TableHead"/>
              <w:jc w:val="center"/>
              <w:rPr>
                <w:szCs w:val="24"/>
              </w:rPr>
            </w:pPr>
            <w:r w:rsidRPr="008E73E5">
              <w:rPr>
                <w:szCs w:val="24"/>
              </w:rPr>
              <w:t>Ver.</w:t>
            </w:r>
          </w:p>
        </w:tc>
        <w:tc>
          <w:tcPr>
            <w:tcW w:w="7910" w:type="dxa"/>
            <w:shd w:val="clear" w:color="auto" w:fill="E0E0E0"/>
          </w:tcPr>
          <w:p w14:paraId="69F06B02" w14:textId="77777777" w:rsidR="00CB5E90" w:rsidRPr="008E73E5" w:rsidRDefault="00CB5E90" w:rsidP="006014DD">
            <w:pPr>
              <w:pStyle w:val="TableHead"/>
              <w:jc w:val="center"/>
              <w:rPr>
                <w:szCs w:val="24"/>
              </w:rPr>
            </w:pPr>
            <w:r w:rsidRPr="008E73E5">
              <w:rPr>
                <w:szCs w:val="24"/>
              </w:rPr>
              <w:t>Description</w:t>
            </w:r>
          </w:p>
        </w:tc>
      </w:tr>
    </w:tbl>
    <w:tbl>
      <w:tblPr>
        <w:tblStyle w:val="TableGrid"/>
        <w:tblW w:w="0" w:type="auto"/>
        <w:tblLook w:val="04A0" w:firstRow="1" w:lastRow="0" w:firstColumn="1" w:lastColumn="0" w:noHBand="0" w:noVBand="1"/>
      </w:tblPr>
      <w:tblGrid>
        <w:gridCol w:w="1129"/>
        <w:gridCol w:w="7887"/>
      </w:tblGrid>
      <w:tr w:rsidR="00CB5E90" w14:paraId="4D4FDEA8" w14:textId="77777777" w:rsidTr="006014DD">
        <w:tc>
          <w:tcPr>
            <w:tcW w:w="1129" w:type="dxa"/>
          </w:tcPr>
          <w:p w14:paraId="660B096E"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v1.0</w:t>
            </w:r>
          </w:p>
        </w:tc>
        <w:tc>
          <w:tcPr>
            <w:tcW w:w="7887" w:type="dxa"/>
          </w:tcPr>
          <w:p w14:paraId="5075ABE2"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Draft version</w:t>
            </w:r>
          </w:p>
        </w:tc>
      </w:tr>
      <w:tr w:rsidR="00CB5E90" w14:paraId="00FFFB32" w14:textId="77777777" w:rsidTr="006014DD">
        <w:tc>
          <w:tcPr>
            <w:tcW w:w="1129" w:type="dxa"/>
          </w:tcPr>
          <w:p w14:paraId="0C1DBFE8"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v1.1</w:t>
            </w:r>
          </w:p>
        </w:tc>
        <w:tc>
          <w:tcPr>
            <w:tcW w:w="7887" w:type="dxa"/>
          </w:tcPr>
          <w:p w14:paraId="6C57D7D5"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 xml:space="preserve">First issue for Water Use reference using approved content from the following documents: </w:t>
            </w:r>
            <w:r w:rsidRPr="002B54C9">
              <w:rPr>
                <w:rStyle w:val="Emphasis"/>
                <w:rFonts w:ascii="Arial" w:eastAsiaTheme="majorEastAsia" w:hAnsi="Arial" w:cs="Arial"/>
                <w:sz w:val="24"/>
              </w:rPr>
              <w:t>Indirect_to_GW_final_version.doc</w:t>
            </w:r>
          </w:p>
        </w:tc>
      </w:tr>
      <w:tr w:rsidR="00CB5E90" w14:paraId="42179B1F" w14:textId="77777777" w:rsidTr="006014DD">
        <w:tc>
          <w:tcPr>
            <w:tcW w:w="1129" w:type="dxa"/>
          </w:tcPr>
          <w:p w14:paraId="77546788"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 xml:space="preserve">v2.0 </w:t>
            </w:r>
          </w:p>
        </w:tc>
        <w:tc>
          <w:tcPr>
            <w:tcW w:w="7887" w:type="dxa"/>
          </w:tcPr>
          <w:p w14:paraId="7C14B95A"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Section 3.1 revised to reflect threshold increase (15 to 50 pe)</w:t>
            </w:r>
            <w:r w:rsidRPr="002B54C9">
              <w:rPr>
                <w:rFonts w:ascii="Arial" w:hAnsi="Arial" w:cs="Arial"/>
                <w:sz w:val="24"/>
              </w:rPr>
              <w:br/>
              <w:t>Section 5.5.7 now includes info on how to size soakaways</w:t>
            </w:r>
            <w:r w:rsidRPr="002B54C9">
              <w:rPr>
                <w:rFonts w:ascii="Arial" w:hAnsi="Arial" w:cs="Arial"/>
                <w:sz w:val="24"/>
              </w:rPr>
              <w:br/>
              <w:t>Section 7 added (Regulating willow treatment systems)</w:t>
            </w:r>
            <w:r w:rsidRPr="002B54C9">
              <w:rPr>
                <w:rFonts w:ascii="Arial" w:hAnsi="Arial" w:cs="Arial"/>
                <w:sz w:val="24"/>
              </w:rPr>
              <w:br/>
              <w:t>BR478: (Mound Filter Systems) added as reference doc and WAT-RM-22 links now refer to WAT-RM-34. / Various minor edits</w:t>
            </w:r>
          </w:p>
        </w:tc>
      </w:tr>
      <w:tr w:rsidR="00CB5E90" w14:paraId="0FD89158" w14:textId="77777777" w:rsidTr="006014DD">
        <w:tc>
          <w:tcPr>
            <w:tcW w:w="1129" w:type="dxa"/>
          </w:tcPr>
          <w:p w14:paraId="1EA6BD9E"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 xml:space="preserve">v3.0 </w:t>
            </w:r>
          </w:p>
        </w:tc>
        <w:tc>
          <w:tcPr>
            <w:tcW w:w="7887" w:type="dxa"/>
          </w:tcPr>
          <w:p w14:paraId="7DC52991"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Sections 3.4 &amp; 5.5.7 text details revised; New base template applied, links to docs revised for new SEPA website, Nov 2008</w:t>
            </w:r>
          </w:p>
        </w:tc>
      </w:tr>
      <w:tr w:rsidR="00CB5E90" w14:paraId="2334C58E" w14:textId="77777777" w:rsidTr="006014DD">
        <w:tc>
          <w:tcPr>
            <w:tcW w:w="1129" w:type="dxa"/>
          </w:tcPr>
          <w:p w14:paraId="024CA594"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 xml:space="preserve">v4.0 </w:t>
            </w:r>
          </w:p>
        </w:tc>
        <w:tc>
          <w:tcPr>
            <w:tcW w:w="7887" w:type="dxa"/>
          </w:tcPr>
          <w:p w14:paraId="5178D29E"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Section 7 new procedure for regulating willow treatment systems, Figs 1 &amp; 2 minor modifications. (Jan 2011)</w:t>
            </w:r>
          </w:p>
        </w:tc>
      </w:tr>
      <w:tr w:rsidR="00CB5E90" w14:paraId="56E41698" w14:textId="77777777" w:rsidTr="006014DD">
        <w:tc>
          <w:tcPr>
            <w:tcW w:w="1129" w:type="dxa"/>
          </w:tcPr>
          <w:p w14:paraId="3A8B8E03"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 xml:space="preserve">v5 </w:t>
            </w:r>
          </w:p>
        </w:tc>
        <w:tc>
          <w:tcPr>
            <w:tcW w:w="7887" w:type="dxa"/>
          </w:tcPr>
          <w:p w14:paraId="16D3D020" w14:textId="77777777" w:rsidR="00CB5E90" w:rsidRPr="00BC655E" w:rsidRDefault="00CB5E90" w:rsidP="00017328">
            <w:pPr>
              <w:spacing w:before="120" w:after="60"/>
              <w:ind w:left="113" w:right="57"/>
              <w:rPr>
                <w:rFonts w:ascii="Arial" w:hAnsi="Arial" w:cs="Arial"/>
                <w:b/>
                <w:bCs/>
                <w:sz w:val="32"/>
                <w:szCs w:val="32"/>
              </w:rPr>
            </w:pPr>
            <w:r w:rsidRPr="00BC655E">
              <w:rPr>
                <w:rFonts w:ascii="Arial" w:hAnsi="Arial" w:cs="Arial"/>
                <w:sz w:val="24"/>
              </w:rPr>
              <w:t>Expired CMS links reviewed and updated.</w:t>
            </w:r>
          </w:p>
        </w:tc>
      </w:tr>
      <w:tr w:rsidR="00CB5E90" w14:paraId="28AB2B63" w14:textId="77777777" w:rsidTr="006014DD">
        <w:tc>
          <w:tcPr>
            <w:tcW w:w="1129" w:type="dxa"/>
          </w:tcPr>
          <w:p w14:paraId="07439D30"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 xml:space="preserve">V6 </w:t>
            </w:r>
          </w:p>
        </w:tc>
        <w:tc>
          <w:tcPr>
            <w:tcW w:w="7887" w:type="dxa"/>
          </w:tcPr>
          <w:p w14:paraId="47F1F75B" w14:textId="77777777" w:rsidR="00CB5E90" w:rsidRPr="00E73655" w:rsidRDefault="00CB5E90" w:rsidP="00017328">
            <w:pPr>
              <w:spacing w:before="120" w:after="60"/>
              <w:ind w:left="113" w:right="57"/>
              <w:rPr>
                <w:rFonts w:ascii="Arial" w:hAnsi="Arial" w:cs="Arial"/>
                <w:b/>
                <w:bCs/>
                <w:i/>
                <w:iCs/>
                <w:sz w:val="32"/>
                <w:szCs w:val="32"/>
              </w:rPr>
            </w:pPr>
            <w:r w:rsidRPr="00E73655">
              <w:rPr>
                <w:rStyle w:val="LinkReq"/>
                <w:rFonts w:ascii="Arial" w:hAnsi="Arial" w:cs="Arial"/>
                <w:i w:val="0"/>
                <w:iCs/>
                <w:color w:val="auto"/>
                <w:sz w:val="24"/>
              </w:rPr>
              <w:t>Change to mean effluent standards - new section 3.8 and changes to sections 5.5.6 and 5.6.1</w:t>
            </w:r>
          </w:p>
        </w:tc>
      </w:tr>
      <w:tr w:rsidR="00CB5E90" w14:paraId="18FAB13C" w14:textId="77777777" w:rsidTr="006014DD">
        <w:tc>
          <w:tcPr>
            <w:tcW w:w="1129" w:type="dxa"/>
          </w:tcPr>
          <w:p w14:paraId="49AC39D3"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 xml:space="preserve">v7 </w:t>
            </w:r>
          </w:p>
        </w:tc>
        <w:tc>
          <w:tcPr>
            <w:tcW w:w="7887" w:type="dxa"/>
          </w:tcPr>
          <w:p w14:paraId="6F332AB7" w14:textId="77777777" w:rsidR="00CB5E90" w:rsidRPr="00E73655" w:rsidRDefault="00CB5E90" w:rsidP="00017328">
            <w:pPr>
              <w:spacing w:before="120" w:after="60"/>
              <w:ind w:left="113" w:right="57"/>
              <w:rPr>
                <w:rFonts w:ascii="Arial" w:hAnsi="Arial" w:cs="Arial"/>
                <w:b/>
                <w:bCs/>
                <w:i/>
                <w:iCs/>
                <w:sz w:val="32"/>
                <w:szCs w:val="32"/>
              </w:rPr>
            </w:pPr>
            <w:r w:rsidRPr="00E73655">
              <w:rPr>
                <w:rStyle w:val="LinkReq"/>
                <w:rFonts w:ascii="Arial" w:hAnsi="Arial" w:cs="Arial"/>
                <w:i w:val="0"/>
                <w:iCs/>
                <w:color w:val="auto"/>
                <w:sz w:val="24"/>
              </w:rPr>
              <w:t>Strengthening of wording that SEPA are minded not to authorise discharges where connection to public sewer is possible.</w:t>
            </w:r>
          </w:p>
        </w:tc>
      </w:tr>
      <w:tr w:rsidR="00CB5E90" w14:paraId="38316DCE" w14:textId="77777777" w:rsidTr="006014DD">
        <w:tc>
          <w:tcPr>
            <w:tcW w:w="1129" w:type="dxa"/>
          </w:tcPr>
          <w:p w14:paraId="646DFCEC"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v7.1</w:t>
            </w:r>
          </w:p>
        </w:tc>
        <w:tc>
          <w:tcPr>
            <w:tcW w:w="7887" w:type="dxa"/>
          </w:tcPr>
          <w:p w14:paraId="6A8CD76D" w14:textId="77777777" w:rsidR="00CB5E90" w:rsidRPr="00E73655" w:rsidRDefault="00CB5E90" w:rsidP="00017328">
            <w:pPr>
              <w:spacing w:before="120" w:after="60"/>
              <w:ind w:left="113" w:right="57"/>
              <w:rPr>
                <w:rFonts w:ascii="Arial" w:hAnsi="Arial" w:cs="Arial"/>
                <w:b/>
                <w:bCs/>
                <w:i/>
                <w:iCs/>
                <w:sz w:val="32"/>
                <w:szCs w:val="32"/>
              </w:rPr>
            </w:pPr>
            <w:r w:rsidRPr="00E73655">
              <w:rPr>
                <w:rStyle w:val="LinkReq"/>
                <w:rFonts w:ascii="Arial" w:hAnsi="Arial" w:cs="Arial"/>
                <w:i w:val="0"/>
                <w:iCs/>
                <w:color w:val="auto"/>
                <w:sz w:val="24"/>
              </w:rPr>
              <w:t>s5.5.7 non-domestic pe now specifies 'standard residential flow', intranet link updated</w:t>
            </w:r>
          </w:p>
        </w:tc>
      </w:tr>
      <w:tr w:rsidR="00CB5E90" w14:paraId="204F0F7F" w14:textId="77777777" w:rsidTr="006014DD">
        <w:tc>
          <w:tcPr>
            <w:tcW w:w="1129" w:type="dxa"/>
          </w:tcPr>
          <w:p w14:paraId="5B4E3F51"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t>v7.2</w:t>
            </w:r>
          </w:p>
        </w:tc>
        <w:tc>
          <w:tcPr>
            <w:tcW w:w="7887" w:type="dxa"/>
          </w:tcPr>
          <w:p w14:paraId="63DFEB34" w14:textId="77777777" w:rsidR="00CB5E90" w:rsidRPr="00E73655" w:rsidRDefault="00CB5E90" w:rsidP="00017328">
            <w:pPr>
              <w:spacing w:before="120" w:after="60"/>
              <w:ind w:left="113" w:right="57"/>
              <w:rPr>
                <w:rFonts w:ascii="Arial" w:hAnsi="Arial" w:cs="Arial"/>
                <w:b/>
                <w:bCs/>
                <w:i/>
                <w:iCs/>
                <w:sz w:val="32"/>
                <w:szCs w:val="32"/>
              </w:rPr>
            </w:pPr>
            <w:r w:rsidRPr="00E73655">
              <w:rPr>
                <w:rStyle w:val="LinkReq"/>
                <w:rFonts w:ascii="Arial" w:hAnsi="Arial" w:cs="Arial"/>
                <w:i w:val="0"/>
                <w:iCs/>
                <w:color w:val="auto"/>
                <w:sz w:val="24"/>
              </w:rPr>
              <w:t xml:space="preserve">Added: s3.9/3.10 compost toilets/grey water; s5.5.7 non-domestic septic tank </w:t>
            </w:r>
            <w:proofErr w:type="spellStart"/>
            <w:r w:rsidRPr="00E73655">
              <w:rPr>
                <w:rStyle w:val="LinkReq"/>
                <w:rFonts w:ascii="Arial" w:hAnsi="Arial" w:cs="Arial"/>
                <w:i w:val="0"/>
                <w:iCs/>
                <w:color w:val="auto"/>
                <w:sz w:val="24"/>
              </w:rPr>
              <w:t>p.e</w:t>
            </w:r>
            <w:proofErr w:type="spellEnd"/>
            <w:r w:rsidRPr="00E73655">
              <w:rPr>
                <w:rStyle w:val="LinkReq"/>
                <w:rFonts w:ascii="Arial" w:hAnsi="Arial" w:cs="Arial"/>
                <w:i w:val="0"/>
                <w:iCs/>
                <w:color w:val="auto"/>
                <w:sz w:val="24"/>
              </w:rPr>
              <w:t xml:space="preserve"> loading</w:t>
            </w:r>
          </w:p>
        </w:tc>
      </w:tr>
      <w:tr w:rsidR="00CB5E90" w14:paraId="0F909617" w14:textId="77777777" w:rsidTr="006014DD">
        <w:tc>
          <w:tcPr>
            <w:tcW w:w="1129" w:type="dxa"/>
          </w:tcPr>
          <w:p w14:paraId="14123A4E" w14:textId="77777777" w:rsidR="00CB5E90" w:rsidRPr="002B54C9" w:rsidRDefault="00CB5E90" w:rsidP="00017328">
            <w:pPr>
              <w:spacing w:before="120" w:after="60"/>
              <w:ind w:left="113" w:right="57"/>
              <w:rPr>
                <w:rFonts w:ascii="Arial" w:hAnsi="Arial" w:cs="Arial"/>
                <w:b/>
                <w:bCs/>
                <w:sz w:val="32"/>
                <w:szCs w:val="32"/>
              </w:rPr>
            </w:pPr>
            <w:r w:rsidRPr="002B54C9">
              <w:rPr>
                <w:rFonts w:ascii="Arial" w:hAnsi="Arial" w:cs="Arial"/>
                <w:sz w:val="24"/>
              </w:rPr>
              <w:fldChar w:fldCharType="begin"/>
            </w:r>
            <w:r w:rsidRPr="002B54C9">
              <w:rPr>
                <w:rFonts w:ascii="Arial" w:hAnsi="Arial" w:cs="Arial"/>
                <w:sz w:val="24"/>
              </w:rPr>
              <w:instrText>DOCPROPERTY  Category</w:instrText>
            </w:r>
            <w:r w:rsidRPr="002B54C9">
              <w:rPr>
                <w:rFonts w:ascii="Arial" w:hAnsi="Arial" w:cs="Arial"/>
                <w:sz w:val="24"/>
              </w:rPr>
              <w:fldChar w:fldCharType="separate"/>
            </w:r>
            <w:r w:rsidRPr="002B54C9">
              <w:rPr>
                <w:rFonts w:ascii="Arial" w:hAnsi="Arial" w:cs="Arial"/>
                <w:sz w:val="24"/>
              </w:rPr>
              <w:t>v7.3</w:t>
            </w:r>
            <w:r w:rsidRPr="002B54C9">
              <w:rPr>
                <w:rFonts w:ascii="Arial" w:hAnsi="Arial" w:cs="Arial"/>
                <w:sz w:val="24"/>
              </w:rPr>
              <w:fldChar w:fldCharType="end"/>
            </w:r>
          </w:p>
        </w:tc>
        <w:tc>
          <w:tcPr>
            <w:tcW w:w="7887" w:type="dxa"/>
          </w:tcPr>
          <w:p w14:paraId="1A537A89" w14:textId="77777777" w:rsidR="00CB5E90" w:rsidRPr="00E73655" w:rsidRDefault="00CB5E90" w:rsidP="00017328">
            <w:pPr>
              <w:spacing w:before="120" w:after="60"/>
              <w:ind w:left="113" w:right="57"/>
              <w:rPr>
                <w:rFonts w:ascii="Arial" w:hAnsi="Arial" w:cs="Arial"/>
                <w:b/>
                <w:bCs/>
                <w:i/>
                <w:iCs/>
                <w:sz w:val="32"/>
                <w:szCs w:val="32"/>
              </w:rPr>
            </w:pPr>
            <w:r w:rsidRPr="00E73655">
              <w:rPr>
                <w:rStyle w:val="LinkReq"/>
                <w:rFonts w:ascii="Arial" w:hAnsi="Arial" w:cs="Arial"/>
                <w:i w:val="0"/>
                <w:iCs/>
                <w:color w:val="auto"/>
                <w:sz w:val="24"/>
              </w:rPr>
              <w:t>s3.1 updated to define ‘existing’ and clarify paper application process.</w:t>
            </w:r>
          </w:p>
        </w:tc>
      </w:tr>
    </w:tbl>
    <w:p w14:paraId="35CB19B6" w14:textId="1AE23DC7" w:rsidR="0013293B" w:rsidRDefault="0013293B" w:rsidP="00107B00">
      <w:pPr>
        <w:spacing w:after="0" w:line="240" w:lineRule="auto"/>
        <w:rPr>
          <w:rFonts w:ascii="Arial Narrow" w:hAnsi="Arial Narrow"/>
          <w:b/>
          <w:bCs/>
          <w:sz w:val="32"/>
          <w:szCs w:val="32"/>
        </w:rPr>
      </w:pPr>
    </w:p>
    <w:p w14:paraId="7468AC4B" w14:textId="77777777" w:rsidR="005950FF" w:rsidRDefault="005950FF" w:rsidP="00107B00">
      <w:pPr>
        <w:spacing w:after="0" w:line="240" w:lineRule="auto"/>
        <w:rPr>
          <w:rFonts w:ascii="Arial Narrow" w:hAnsi="Arial Narrow"/>
          <w:b/>
          <w:bCs/>
          <w:sz w:val="32"/>
          <w:szCs w:val="32"/>
        </w:rPr>
      </w:pPr>
    </w:p>
    <w:p w14:paraId="6FB4DB27" w14:textId="77777777" w:rsidR="00855F3A" w:rsidRDefault="00855F3A" w:rsidP="00107B00">
      <w:pPr>
        <w:spacing w:after="0" w:line="240" w:lineRule="auto"/>
        <w:rPr>
          <w:rFonts w:ascii="Arial Narrow" w:hAnsi="Arial Narrow"/>
          <w:b/>
          <w:bCs/>
          <w:sz w:val="32"/>
          <w:szCs w:val="32"/>
        </w:rPr>
      </w:pPr>
    </w:p>
    <w:p w14:paraId="48125D6E" w14:textId="6EA6B181" w:rsidR="00882F71" w:rsidRDefault="00882F71" w:rsidP="00107B00">
      <w:pPr>
        <w:spacing w:after="0" w:line="240" w:lineRule="auto"/>
        <w:rPr>
          <w:rFonts w:ascii="Arial Narrow" w:hAnsi="Arial Narrow"/>
          <w:b/>
          <w:bCs/>
          <w:sz w:val="32"/>
          <w:szCs w:val="32"/>
        </w:rPr>
      </w:pPr>
    </w:p>
    <w:p w14:paraId="0BF4903C" w14:textId="404E16B4" w:rsidR="005950FF" w:rsidRDefault="005950FF" w:rsidP="00107B00">
      <w:pPr>
        <w:spacing w:after="0" w:line="240" w:lineRule="auto"/>
        <w:rPr>
          <w:rFonts w:ascii="Arial Narrow" w:hAnsi="Arial Narrow"/>
          <w:b/>
          <w:bCs/>
          <w:sz w:val="32"/>
          <w:szCs w:val="32"/>
        </w:rPr>
      </w:pPr>
    </w:p>
    <w:p w14:paraId="0EC9C71E" w14:textId="45F71E87" w:rsidR="005950FF" w:rsidRDefault="005950FF" w:rsidP="00107B00">
      <w:pPr>
        <w:spacing w:after="0" w:line="240" w:lineRule="auto"/>
        <w:rPr>
          <w:rFonts w:ascii="Arial Narrow" w:hAnsi="Arial Narrow"/>
          <w:b/>
          <w:bCs/>
          <w:sz w:val="32"/>
          <w:szCs w:val="32"/>
        </w:rPr>
      </w:pPr>
    </w:p>
    <w:p w14:paraId="345B09CB" w14:textId="608D0A5D" w:rsidR="005950FF" w:rsidRDefault="005950FF" w:rsidP="00107B00">
      <w:pPr>
        <w:spacing w:after="0" w:line="240" w:lineRule="auto"/>
        <w:rPr>
          <w:rFonts w:ascii="Arial Narrow" w:hAnsi="Arial Narrow"/>
          <w:b/>
          <w:bCs/>
          <w:sz w:val="32"/>
          <w:szCs w:val="32"/>
        </w:rPr>
      </w:pPr>
    </w:p>
    <w:p w14:paraId="1DD379B7" w14:textId="384E3BD9" w:rsidR="005950FF" w:rsidRDefault="005950FF" w:rsidP="00107B00">
      <w:pPr>
        <w:spacing w:after="0" w:line="240" w:lineRule="auto"/>
        <w:rPr>
          <w:rFonts w:ascii="Arial Narrow" w:hAnsi="Arial Narrow"/>
          <w:b/>
          <w:bCs/>
          <w:sz w:val="32"/>
          <w:szCs w:val="32"/>
        </w:rPr>
      </w:pPr>
    </w:p>
    <w:tbl>
      <w:tblPr>
        <w:tblW w:w="51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8360"/>
      </w:tblGrid>
      <w:tr w:rsidR="00E335DE" w:rsidRPr="00BB5A2D" w14:paraId="48E0D84C" w14:textId="77777777" w:rsidTr="00E335DE">
        <w:tc>
          <w:tcPr>
            <w:tcW w:w="996" w:type="dxa"/>
            <w:shd w:val="clear" w:color="auto" w:fill="E0E0E0"/>
          </w:tcPr>
          <w:p w14:paraId="47B28CC3" w14:textId="77777777" w:rsidR="00014201" w:rsidRPr="008E73E5" w:rsidRDefault="00014201" w:rsidP="006014DD">
            <w:pPr>
              <w:pStyle w:val="TableHead"/>
              <w:jc w:val="center"/>
              <w:rPr>
                <w:szCs w:val="24"/>
              </w:rPr>
            </w:pPr>
            <w:r w:rsidRPr="008E73E5">
              <w:rPr>
                <w:szCs w:val="24"/>
              </w:rPr>
              <w:lastRenderedPageBreak/>
              <w:t>Ver.</w:t>
            </w:r>
          </w:p>
        </w:tc>
        <w:tc>
          <w:tcPr>
            <w:tcW w:w="8360" w:type="dxa"/>
            <w:shd w:val="clear" w:color="auto" w:fill="E0E0E0"/>
          </w:tcPr>
          <w:p w14:paraId="27CEF02E" w14:textId="77777777" w:rsidR="00014201" w:rsidRPr="008E73E5" w:rsidRDefault="00014201" w:rsidP="006014DD">
            <w:pPr>
              <w:pStyle w:val="TableHead"/>
              <w:jc w:val="center"/>
              <w:rPr>
                <w:szCs w:val="24"/>
              </w:rPr>
            </w:pPr>
            <w:r w:rsidRPr="008E73E5">
              <w:rPr>
                <w:szCs w:val="24"/>
              </w:rPr>
              <w:t>Description</w:t>
            </w:r>
          </w:p>
        </w:tc>
      </w:tr>
    </w:tbl>
    <w:tbl>
      <w:tblPr>
        <w:tblStyle w:val="TableGrid"/>
        <w:tblW w:w="9294" w:type="dxa"/>
        <w:tblLook w:val="04A0" w:firstRow="1" w:lastRow="0" w:firstColumn="1" w:lastColumn="0" w:noHBand="0" w:noVBand="1"/>
      </w:tblPr>
      <w:tblGrid>
        <w:gridCol w:w="988"/>
        <w:gridCol w:w="8306"/>
      </w:tblGrid>
      <w:tr w:rsidR="00014201" w14:paraId="243AD1C0" w14:textId="77777777" w:rsidTr="03FB7EB1">
        <w:tc>
          <w:tcPr>
            <w:tcW w:w="988" w:type="dxa"/>
          </w:tcPr>
          <w:p w14:paraId="74D6AF4D" w14:textId="77777777" w:rsidR="00014201" w:rsidRPr="00A37E3D" w:rsidRDefault="00014201" w:rsidP="006014DD">
            <w:pPr>
              <w:rPr>
                <w:rFonts w:ascii="Arial" w:hAnsi="Arial" w:cs="Arial"/>
                <w:b/>
                <w:bCs/>
                <w:sz w:val="24"/>
                <w:szCs w:val="24"/>
              </w:rPr>
            </w:pPr>
            <w:r w:rsidRPr="00A37E3D">
              <w:rPr>
                <w:rFonts w:ascii="Arial" w:hAnsi="Arial" w:cs="Arial"/>
                <w:sz w:val="24"/>
                <w:szCs w:val="24"/>
              </w:rPr>
              <w:t>V8.0</w:t>
            </w:r>
          </w:p>
        </w:tc>
        <w:tc>
          <w:tcPr>
            <w:tcW w:w="8306" w:type="dxa"/>
          </w:tcPr>
          <w:p w14:paraId="6B10190D"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ind w:left="714" w:right="57" w:hanging="357"/>
              <w:textAlignment w:val="baseline"/>
              <w:rPr>
                <w:rFonts w:ascii="Arial" w:eastAsia="Times New Roman" w:hAnsi="Arial" w:cs="Arial"/>
                <w:sz w:val="24"/>
                <w:szCs w:val="24"/>
              </w:rPr>
            </w:pPr>
            <w:r w:rsidRPr="00E73655">
              <w:rPr>
                <w:rFonts w:ascii="Arial" w:eastAsia="Times New Roman" w:hAnsi="Arial" w:cs="Arial"/>
                <w:sz w:val="24"/>
                <w:szCs w:val="24"/>
              </w:rPr>
              <w:t xml:space="preserve">S1 Key Points. Addition of text - </w:t>
            </w:r>
            <w:r w:rsidRPr="00E73655">
              <w:rPr>
                <w:rFonts w:ascii="Arial" w:eastAsia="Times New Roman" w:hAnsi="Arial" w:cs="Arial"/>
                <w:i/>
                <w:iCs/>
                <w:sz w:val="24"/>
                <w:szCs w:val="24"/>
              </w:rPr>
              <w:t>Direct discharges to groundwater (</w:t>
            </w:r>
            <w:proofErr w:type="gramStart"/>
            <w:r w:rsidRPr="00E73655">
              <w:rPr>
                <w:rFonts w:ascii="Arial" w:eastAsia="Times New Roman" w:hAnsi="Arial" w:cs="Arial"/>
                <w:i/>
                <w:iCs/>
                <w:sz w:val="24"/>
                <w:szCs w:val="24"/>
              </w:rPr>
              <w:t>e.g.</w:t>
            </w:r>
            <w:proofErr w:type="gramEnd"/>
            <w:r w:rsidRPr="00E73655">
              <w:rPr>
                <w:rFonts w:ascii="Arial" w:eastAsia="Times New Roman" w:hAnsi="Arial" w:cs="Arial"/>
                <w:i/>
                <w:iCs/>
                <w:sz w:val="24"/>
                <w:szCs w:val="24"/>
              </w:rPr>
              <w:t xml:space="preserve"> to a borehole, mineshaft) are prohibited…</w:t>
            </w:r>
          </w:p>
          <w:p w14:paraId="639E0021"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S3 Pre-app text inserted. </w:t>
            </w:r>
            <w:r w:rsidRPr="00E73655">
              <w:rPr>
                <w:rFonts w:ascii="Arial" w:eastAsia="Times New Roman" w:hAnsi="Arial" w:cs="Arial"/>
                <w:i/>
                <w:iCs/>
                <w:sz w:val="24"/>
                <w:szCs w:val="24"/>
              </w:rPr>
              <w:t>A sewage discharge onto the surface of land will not be permitted, unless it is urine used as a fertiliser from a household</w:t>
            </w:r>
            <w:r w:rsidRPr="00E73655">
              <w:rPr>
                <w:rFonts w:ascii="Arial" w:eastAsia="Times New Roman" w:hAnsi="Arial" w:cs="Arial"/>
                <w:sz w:val="24"/>
                <w:szCs w:val="24"/>
              </w:rPr>
              <w:t xml:space="preserve">.  </w:t>
            </w:r>
          </w:p>
          <w:p w14:paraId="3F77EE4B" w14:textId="5F53590C" w:rsidR="00014201" w:rsidRPr="00F54319" w:rsidRDefault="00014201" w:rsidP="00014201">
            <w:pPr>
              <w:pStyle w:val="ListParagraph"/>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F54319">
              <w:rPr>
                <w:rFonts w:ascii="Arial" w:eastAsia="Times New Roman" w:hAnsi="Arial" w:cs="Arial"/>
                <w:sz w:val="24"/>
                <w:szCs w:val="24"/>
              </w:rPr>
              <w:t>S3.1 is now consistent with the online registration system, CAR Practical Guide (and RM-03) which refers to 9 properties not homes.</w:t>
            </w:r>
            <w:r w:rsidR="00F54319">
              <w:t xml:space="preserve"> </w:t>
            </w:r>
            <w:r w:rsidR="00F54319" w:rsidRPr="00F54319">
              <w:rPr>
                <w:rFonts w:ascii="Arial" w:eastAsia="Times New Roman" w:hAnsi="Arial" w:cs="Arial"/>
                <w:sz w:val="24"/>
                <w:szCs w:val="24"/>
              </w:rPr>
              <w:t xml:space="preserve">3 domestic properties / 15 </w:t>
            </w:r>
            <w:proofErr w:type="spellStart"/>
            <w:r w:rsidR="00F54319" w:rsidRPr="00F54319">
              <w:rPr>
                <w:rFonts w:ascii="Arial" w:eastAsia="Times New Roman" w:hAnsi="Arial" w:cs="Arial"/>
                <w:sz w:val="24"/>
                <w:szCs w:val="24"/>
              </w:rPr>
              <w:t>p.e.</w:t>
            </w:r>
            <w:proofErr w:type="spellEnd"/>
            <w:r w:rsidR="00F54319" w:rsidRPr="00F54319">
              <w:rPr>
                <w:rFonts w:ascii="Arial" w:eastAsia="Times New Roman" w:hAnsi="Arial" w:cs="Arial"/>
                <w:sz w:val="24"/>
                <w:szCs w:val="24"/>
              </w:rPr>
              <w:t xml:space="preserve"> is referenced for new sewage discharges – Domestic excludes hotels, cafes etc.  For existing sewage – registration for up to 9 domestic properties (or up to and including 50p.e. if a non-domestic property)</w:t>
            </w:r>
          </w:p>
          <w:p w14:paraId="76FD9A32"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S3.2.1 updated to reflect agreed position on modifying registrations</w:t>
            </w:r>
          </w:p>
          <w:p w14:paraId="7A116007"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S3.3 Connection to public sewer – wording amended </w:t>
            </w:r>
          </w:p>
          <w:p w14:paraId="079DF418"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S3.4 Discharge to land - wording amended </w:t>
            </w:r>
          </w:p>
          <w:p w14:paraId="51A9E075"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S3.6 Statement that SEPA’s preference is for a single treatment system on a single site rather than multiple registrations </w:t>
            </w:r>
          </w:p>
          <w:p w14:paraId="7D14DAFE"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S3.7 Removal of requirement for Building Warrant number </w:t>
            </w:r>
          </w:p>
          <w:p w14:paraId="24223118"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S3.9 EN12566 Part 3 amended to be consistent with RM-03</w:t>
            </w:r>
          </w:p>
          <w:p w14:paraId="4EC23212"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S3.10 Amendment to composting toilet section to rename from UDDTs. </w:t>
            </w:r>
          </w:p>
          <w:p w14:paraId="0B07B9E7"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3FB7EB1">
              <w:rPr>
                <w:rFonts w:ascii="Arial" w:eastAsia="Times New Roman" w:hAnsi="Arial" w:cs="Arial"/>
                <w:sz w:val="24"/>
                <w:szCs w:val="24"/>
              </w:rPr>
              <w:t>S3.12 added Hot tub link to SG-41 (now updated for hot tubs).</w:t>
            </w:r>
          </w:p>
          <w:p w14:paraId="427392D5"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S3.13 to 3.15 moved from s5.7 (Other considerations) to this Pre app section</w:t>
            </w:r>
          </w:p>
          <w:p w14:paraId="66D4CCE5"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S4.2.2 Reference to new Registry screening procedure for registrations including risk to potable supplies.  In </w:t>
            </w:r>
            <w:proofErr w:type="spellStart"/>
            <w:r w:rsidRPr="00E73655">
              <w:rPr>
                <w:rFonts w:ascii="Arial" w:eastAsia="Times New Roman" w:hAnsi="Arial" w:cs="Arial"/>
                <w:sz w:val="24"/>
                <w:szCs w:val="24"/>
              </w:rPr>
              <w:t>Vp</w:t>
            </w:r>
            <w:proofErr w:type="spellEnd"/>
            <w:r w:rsidRPr="00E73655">
              <w:rPr>
                <w:rFonts w:ascii="Arial" w:eastAsia="Times New Roman" w:hAnsi="Arial" w:cs="Arial"/>
                <w:sz w:val="24"/>
                <w:szCs w:val="24"/>
              </w:rPr>
              <w:t xml:space="preserve"> &lt;15 section, clarification that secondary treatment required and addition of reference to unpowered bell siphon dosing system. In </w:t>
            </w:r>
            <w:proofErr w:type="spellStart"/>
            <w:r w:rsidRPr="00E73655">
              <w:rPr>
                <w:rFonts w:ascii="Arial" w:eastAsia="Times New Roman" w:hAnsi="Arial" w:cs="Arial"/>
                <w:sz w:val="24"/>
                <w:szCs w:val="24"/>
              </w:rPr>
              <w:t>Vp</w:t>
            </w:r>
            <w:proofErr w:type="spellEnd"/>
            <w:r w:rsidRPr="00E73655">
              <w:rPr>
                <w:rFonts w:ascii="Arial" w:eastAsia="Times New Roman" w:hAnsi="Arial" w:cs="Arial"/>
                <w:sz w:val="24"/>
                <w:szCs w:val="24"/>
              </w:rPr>
              <w:t xml:space="preserve"> 100-140 section, addition of a filtration system to match Technical Handbook.</w:t>
            </w:r>
          </w:p>
          <w:p w14:paraId="0CC54D07" w14:textId="77CEA7E9" w:rsidR="00014201"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S5.2 Referring to exceptional circumstances when another party other than individual or body corporate can be named as authorised person.</w:t>
            </w:r>
          </w:p>
          <w:p w14:paraId="4E0C7E3E" w14:textId="2ACD47AD" w:rsidR="00046F34" w:rsidRPr="00E73655" w:rsidRDefault="00046F34"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Pr>
                <w:rFonts w:ascii="Arial" w:eastAsia="Times New Roman" w:hAnsi="Arial" w:cs="Arial"/>
                <w:sz w:val="24"/>
                <w:szCs w:val="24"/>
              </w:rPr>
              <w:t xml:space="preserve">S5.3 </w:t>
            </w:r>
            <w:r w:rsidRPr="00046F34">
              <w:rPr>
                <w:rFonts w:ascii="Arial" w:eastAsia="Times New Roman" w:hAnsi="Arial" w:cs="Arial"/>
                <w:sz w:val="24"/>
                <w:szCs w:val="24"/>
              </w:rPr>
              <w:t>Mound soakaways are not recommended for licence level discharges</w:t>
            </w:r>
          </w:p>
          <w:p w14:paraId="0828C53C" w14:textId="7C9B8389"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 xml:space="preserve">S5.4.2 Changed to </w:t>
            </w:r>
            <w:r w:rsidRPr="00E73655">
              <w:rPr>
                <w:rFonts w:ascii="Arial" w:eastAsia="Times New Roman" w:hAnsi="Arial" w:cs="Arial"/>
                <w:i/>
                <w:iCs/>
                <w:sz w:val="24"/>
                <w:szCs w:val="24"/>
              </w:rPr>
              <w:t xml:space="preserve">visual or audible alarm system to notify of plant breakdown or power failure </w:t>
            </w:r>
            <w:r w:rsidRPr="006B5079">
              <w:rPr>
                <w:rFonts w:ascii="Arial" w:eastAsia="Times New Roman" w:hAnsi="Arial" w:cs="Arial"/>
                <w:i/>
                <w:iCs/>
                <w:sz w:val="24"/>
                <w:szCs w:val="24"/>
              </w:rPr>
              <w:t>may be a licence requirement for larger discharges</w:t>
            </w:r>
            <w:r w:rsidRPr="006B5079">
              <w:rPr>
                <w:rFonts w:ascii="Arial" w:eastAsia="Times New Roman" w:hAnsi="Arial" w:cs="Arial"/>
                <w:sz w:val="24"/>
                <w:szCs w:val="24"/>
              </w:rPr>
              <w:t>.</w:t>
            </w:r>
          </w:p>
          <w:p w14:paraId="1F235169" w14:textId="77777777" w:rsidR="00014201" w:rsidRPr="00E73655" w:rsidRDefault="00014201" w:rsidP="00014201">
            <w:pPr>
              <w:keepNext/>
              <w:keepLines/>
              <w:numPr>
                <w:ilvl w:val="0"/>
                <w:numId w:val="3"/>
              </w:numPr>
              <w:tabs>
                <w:tab w:val="left" w:pos="3119"/>
                <w:tab w:val="left" w:pos="5954"/>
              </w:tabs>
              <w:overflowPunct w:val="0"/>
              <w:autoSpaceDE w:val="0"/>
              <w:autoSpaceDN w:val="0"/>
              <w:adjustRightInd w:val="0"/>
              <w:spacing w:before="120" w:after="60"/>
              <w:ind w:right="57"/>
              <w:textAlignment w:val="baseline"/>
              <w:rPr>
                <w:rFonts w:ascii="Arial" w:eastAsia="Times New Roman" w:hAnsi="Arial" w:cs="Arial"/>
                <w:sz w:val="24"/>
                <w:szCs w:val="24"/>
              </w:rPr>
            </w:pPr>
            <w:r w:rsidRPr="00E73655">
              <w:rPr>
                <w:rFonts w:ascii="Arial" w:eastAsia="Times New Roman" w:hAnsi="Arial" w:cs="Arial"/>
                <w:sz w:val="24"/>
                <w:szCs w:val="24"/>
              </w:rPr>
              <w:t>S7 Minor wording changes to Willow treatment systems section.</w:t>
            </w:r>
          </w:p>
          <w:p w14:paraId="28F6EEFB" w14:textId="77777777" w:rsidR="00014201" w:rsidRPr="00E73655" w:rsidRDefault="00014201" w:rsidP="006014DD">
            <w:pPr>
              <w:rPr>
                <w:rFonts w:ascii="Arial" w:hAnsi="Arial" w:cs="Arial"/>
                <w:b/>
                <w:bCs/>
                <w:sz w:val="24"/>
                <w:szCs w:val="24"/>
              </w:rPr>
            </w:pPr>
          </w:p>
        </w:tc>
      </w:tr>
    </w:tbl>
    <w:p w14:paraId="39A843E2" w14:textId="77777777" w:rsidR="00F11CE8" w:rsidRDefault="00F11CE8" w:rsidP="00107B00">
      <w:pPr>
        <w:spacing w:after="0" w:line="240" w:lineRule="auto"/>
        <w:rPr>
          <w:rFonts w:ascii="Arial Narrow" w:hAnsi="Arial Narrow"/>
          <w:b/>
          <w:bCs/>
          <w:sz w:val="32"/>
          <w:szCs w:val="32"/>
        </w:rPr>
      </w:pPr>
    </w:p>
    <w:p w14:paraId="0E3D8080" w14:textId="73DC3746" w:rsidR="00A160F2" w:rsidRDefault="00275B78" w:rsidP="000279C5">
      <w:pPr>
        <w:pStyle w:val="Heading1"/>
        <w:spacing w:line="360" w:lineRule="auto"/>
      </w:pPr>
      <w:bookmarkStart w:id="0" w:name="_Toc94186295"/>
      <w:bookmarkStart w:id="1" w:name="_Toc99114229"/>
      <w:r w:rsidRPr="00B505D6">
        <w:t>1</w:t>
      </w:r>
      <w:r w:rsidR="00C20600">
        <w:tab/>
      </w:r>
      <w:r w:rsidRPr="00B505D6">
        <w:t xml:space="preserve">Key </w:t>
      </w:r>
      <w:r w:rsidRPr="00575026">
        <w:t>Points</w:t>
      </w:r>
      <w:bookmarkEnd w:id="0"/>
      <w:bookmarkEnd w:id="1"/>
    </w:p>
    <w:p w14:paraId="656DF211" w14:textId="49B9A78F" w:rsidR="00F27C06" w:rsidRDefault="00F27C06" w:rsidP="000279C5">
      <w:pPr>
        <w:spacing w:line="360" w:lineRule="auto"/>
      </w:pPr>
    </w:p>
    <w:p w14:paraId="17609644" w14:textId="77777777" w:rsidR="00F27C06" w:rsidRPr="00F27C06" w:rsidRDefault="00F27C06" w:rsidP="000279C5">
      <w:pPr>
        <w:pStyle w:val="BodyText"/>
        <w:spacing w:line="360" w:lineRule="auto"/>
        <w:rPr>
          <w:rFonts w:ascii="Arial" w:hAnsi="Arial" w:cs="Arial"/>
          <w:sz w:val="24"/>
          <w:szCs w:val="24"/>
        </w:rPr>
      </w:pPr>
      <w:r w:rsidRPr="00F27C06">
        <w:rPr>
          <w:rFonts w:ascii="Arial" w:hAnsi="Arial" w:cs="Arial"/>
          <w:sz w:val="24"/>
          <w:szCs w:val="24"/>
        </w:rPr>
        <w:t>This guidance concerns indirect sewage discharges to groundwater. Direct discharges to groundwater (</w:t>
      </w:r>
      <w:proofErr w:type="gramStart"/>
      <w:r w:rsidRPr="00F27C06">
        <w:rPr>
          <w:rFonts w:ascii="Arial" w:hAnsi="Arial" w:cs="Arial"/>
          <w:sz w:val="24"/>
          <w:szCs w:val="24"/>
        </w:rPr>
        <w:t>e.g.</w:t>
      </w:r>
      <w:proofErr w:type="gramEnd"/>
      <w:r w:rsidRPr="00F27C06">
        <w:rPr>
          <w:rFonts w:ascii="Arial" w:hAnsi="Arial" w:cs="Arial"/>
          <w:sz w:val="24"/>
          <w:szCs w:val="24"/>
        </w:rPr>
        <w:t xml:space="preserve"> to a borehole, mineshaft) are prohibited under the Water Environment (River Basin Management Planning: Further Provision) (Scotland) Regulations 2013.</w:t>
      </w:r>
    </w:p>
    <w:p w14:paraId="6F71798E" w14:textId="12AF1C7E" w:rsidR="00F27C06" w:rsidRPr="00F27C06" w:rsidRDefault="00F27C06" w:rsidP="000279C5">
      <w:pPr>
        <w:pStyle w:val="BodyText"/>
        <w:spacing w:line="360" w:lineRule="auto"/>
        <w:rPr>
          <w:rFonts w:ascii="Arial" w:hAnsi="Arial" w:cs="Arial"/>
          <w:sz w:val="24"/>
          <w:szCs w:val="24"/>
        </w:rPr>
      </w:pPr>
      <w:r w:rsidRPr="00F27C06">
        <w:rPr>
          <w:rFonts w:ascii="Arial" w:hAnsi="Arial" w:cs="Arial"/>
          <w:sz w:val="24"/>
          <w:szCs w:val="24"/>
        </w:rPr>
        <w:t xml:space="preserve">For sewage discharges to surface waters please refer to </w:t>
      </w:r>
      <w:hyperlink r:id="rId19" w:history="1">
        <w:r w:rsidRPr="00397871">
          <w:rPr>
            <w:rStyle w:val="Hyperlink"/>
            <w:rFonts w:ascii="Arial" w:hAnsi="Arial" w:cs="Arial"/>
            <w:sz w:val="24"/>
            <w:szCs w:val="24"/>
          </w:rPr>
          <w:t>WAT-RM-03: Regulation of Sewage Discharges to Surface Waters</w:t>
        </w:r>
      </w:hyperlink>
      <w:r w:rsidRPr="00F27C06">
        <w:rPr>
          <w:rFonts w:ascii="Arial" w:hAnsi="Arial" w:cs="Arial"/>
          <w:sz w:val="24"/>
          <w:szCs w:val="24"/>
        </w:rPr>
        <w:t xml:space="preserve"> for guidance.</w:t>
      </w:r>
    </w:p>
    <w:p w14:paraId="6F512808" w14:textId="301E43BC" w:rsidR="00F27C06" w:rsidRPr="00F27C06" w:rsidRDefault="00F27C06" w:rsidP="000279C5">
      <w:pPr>
        <w:pStyle w:val="BodyText"/>
        <w:spacing w:line="360" w:lineRule="auto"/>
        <w:rPr>
          <w:rStyle w:val="Hyperlink"/>
          <w:rFonts w:ascii="Arial" w:hAnsi="Arial" w:cs="Arial"/>
          <w:sz w:val="24"/>
          <w:szCs w:val="24"/>
        </w:rPr>
      </w:pPr>
      <w:r w:rsidRPr="00F27C06">
        <w:rPr>
          <w:rFonts w:ascii="Arial" w:hAnsi="Arial" w:cs="Arial"/>
          <w:sz w:val="24"/>
          <w:szCs w:val="24"/>
        </w:rPr>
        <w:t xml:space="preserve">The guidance is designed for use with the following permit templates available from </w:t>
      </w:r>
      <w:r w:rsidR="00305DE4" w:rsidRPr="00305DE4">
        <w:rPr>
          <w:rFonts w:ascii="Arial" w:hAnsi="Arial" w:cs="Arial"/>
          <w:sz w:val="24"/>
          <w:szCs w:val="24"/>
        </w:rPr>
        <w:t xml:space="preserve">the </w:t>
      </w:r>
      <w:hyperlink r:id="rId20" w:history="1">
        <w:r w:rsidR="00305DE4" w:rsidRPr="00305DE4">
          <w:rPr>
            <w:rStyle w:val="Hyperlink"/>
            <w:rFonts w:ascii="Arial" w:hAnsi="Arial" w:cs="Arial"/>
            <w:sz w:val="24"/>
            <w:szCs w:val="24"/>
          </w:rPr>
          <w:t>Approved Templates folder</w:t>
        </w:r>
      </w:hyperlink>
      <w:r w:rsidRPr="00F27C06">
        <w:rPr>
          <w:rFonts w:ascii="Arial" w:hAnsi="Arial" w:cs="Arial"/>
          <w:sz w:val="24"/>
          <w:szCs w:val="24"/>
        </w:rPr>
        <w:t>:</w:t>
      </w:r>
    </w:p>
    <w:bookmarkStart w:id="2" w:name="_Hlk90019915"/>
    <w:p w14:paraId="1779A708" w14:textId="77777777" w:rsidR="00F27C06" w:rsidRPr="00F27C06" w:rsidRDefault="00F27C06" w:rsidP="000279C5">
      <w:pPr>
        <w:pStyle w:val="ListBullet"/>
        <w:spacing w:line="360" w:lineRule="auto"/>
        <w:rPr>
          <w:rStyle w:val="Hyperlink"/>
          <w:rFonts w:cs="Arial"/>
          <w:szCs w:val="24"/>
        </w:rPr>
      </w:pPr>
      <w:r w:rsidRPr="00F27C06">
        <w:rPr>
          <w:rStyle w:val="Hyperlink"/>
          <w:rFonts w:cs="Arial"/>
          <w:szCs w:val="24"/>
        </w:rPr>
        <w:fldChar w:fldCharType="begin"/>
      </w:r>
      <w:r w:rsidRPr="00F27C06">
        <w:rPr>
          <w:rStyle w:val="Hyperlink"/>
          <w:rFonts w:cs="Arial"/>
          <w:szCs w:val="24"/>
        </w:rPr>
        <w:instrText xml:space="preserve"> HYPERLINK "https://scottishepa.sharepoint.com/sites/PermittingCells/Shared%20Documents/Approved%20Templates%20and%20Docs/Templates%20-%20Permits/CAR-PS/CAR-R%20-%20New%20Sewage%20Template.docx?web=1" </w:instrText>
      </w:r>
      <w:r w:rsidRPr="00F27C06">
        <w:rPr>
          <w:rStyle w:val="Hyperlink"/>
          <w:rFonts w:cs="Arial"/>
          <w:szCs w:val="24"/>
        </w:rPr>
        <w:fldChar w:fldCharType="separate"/>
      </w:r>
      <w:r w:rsidRPr="00F27C06">
        <w:rPr>
          <w:rStyle w:val="Hyperlink"/>
          <w:rFonts w:cs="Arial"/>
          <w:szCs w:val="24"/>
        </w:rPr>
        <w:t>CAR-R – New Sewage Template</w:t>
      </w:r>
      <w:r w:rsidRPr="00F27C06">
        <w:rPr>
          <w:rStyle w:val="Hyperlink"/>
          <w:rFonts w:cs="Arial"/>
          <w:szCs w:val="24"/>
        </w:rPr>
        <w:fldChar w:fldCharType="end"/>
      </w:r>
    </w:p>
    <w:p w14:paraId="31099594" w14:textId="77777777" w:rsidR="00F27C06" w:rsidRPr="00F27C06" w:rsidRDefault="00BA594F" w:rsidP="000279C5">
      <w:pPr>
        <w:pStyle w:val="ListBullet"/>
        <w:spacing w:line="360" w:lineRule="auto"/>
        <w:rPr>
          <w:rStyle w:val="Hyperlink"/>
          <w:rFonts w:cs="Arial"/>
          <w:szCs w:val="24"/>
        </w:rPr>
      </w:pPr>
      <w:hyperlink r:id="rId21" w:history="1">
        <w:r w:rsidR="00F27C06" w:rsidRPr="00F27C06">
          <w:rPr>
            <w:rStyle w:val="Hyperlink"/>
            <w:rFonts w:cs="Arial"/>
            <w:szCs w:val="24"/>
          </w:rPr>
          <w:t>CAR-R – Existing Septic Tank Template</w:t>
        </w:r>
      </w:hyperlink>
    </w:p>
    <w:bookmarkEnd w:id="2"/>
    <w:p w14:paraId="57BC2708" w14:textId="77777777" w:rsidR="00F27C06" w:rsidRPr="00F27C06" w:rsidRDefault="00F27C06" w:rsidP="000279C5">
      <w:pPr>
        <w:pStyle w:val="ListBullet"/>
        <w:spacing w:line="360" w:lineRule="auto"/>
        <w:rPr>
          <w:rFonts w:cs="Arial"/>
          <w:szCs w:val="24"/>
        </w:rPr>
      </w:pPr>
      <w:r w:rsidRPr="00F27C06">
        <w:fldChar w:fldCharType="begin"/>
      </w:r>
      <w:r w:rsidRPr="00F27C06">
        <w:rPr>
          <w:rFonts w:cs="Arial"/>
          <w:szCs w:val="24"/>
        </w:rPr>
        <w:instrText xml:space="preserve"> HYPERLINK "http://stir-app-qpl01/QPulseDocumentService/Documents.svc/documents/active/attachment?number=WAT-TEMP-04" </w:instrText>
      </w:r>
      <w:r w:rsidRPr="00F27C06">
        <w:fldChar w:fldCharType="separate"/>
      </w:r>
      <w:r w:rsidRPr="00F27C06">
        <w:rPr>
          <w:rStyle w:val="Hyperlink"/>
          <w:rFonts w:cs="Arial"/>
          <w:szCs w:val="24"/>
        </w:rPr>
        <w:t>CAR</w:t>
      </w:r>
      <w:r w:rsidRPr="00F27C06">
        <w:rPr>
          <w:rStyle w:val="Hyperlink"/>
          <w:rFonts w:cs="Arial"/>
          <w:szCs w:val="24"/>
        </w:rPr>
        <w:fldChar w:fldCharType="end"/>
      </w:r>
      <w:r w:rsidRPr="00F27C06">
        <w:rPr>
          <w:rStyle w:val="Hyperlink"/>
          <w:rFonts w:cs="Arial"/>
          <w:szCs w:val="24"/>
        </w:rPr>
        <w:t xml:space="preserve"> Sewage 16-100 PE template</w:t>
      </w:r>
    </w:p>
    <w:p w14:paraId="683236B2" w14:textId="77777777" w:rsidR="00F27C06" w:rsidRPr="00F27C06" w:rsidRDefault="00BA594F" w:rsidP="000279C5">
      <w:pPr>
        <w:pStyle w:val="ListBullet"/>
        <w:spacing w:line="360" w:lineRule="auto"/>
        <w:rPr>
          <w:rStyle w:val="Hyperlink"/>
          <w:rFonts w:cs="Arial"/>
          <w:szCs w:val="24"/>
        </w:rPr>
      </w:pPr>
      <w:hyperlink r:id="rId22" w:history="1">
        <w:r w:rsidR="00F27C06" w:rsidRPr="00F27C06">
          <w:rPr>
            <w:rStyle w:val="Hyperlink"/>
            <w:rFonts w:cs="Arial"/>
            <w:szCs w:val="24"/>
          </w:rPr>
          <w:t>CAR</w:t>
        </w:r>
      </w:hyperlink>
      <w:r w:rsidR="00F27C06" w:rsidRPr="00F27C06">
        <w:rPr>
          <w:rStyle w:val="Hyperlink"/>
          <w:rFonts w:cs="Arial"/>
          <w:szCs w:val="24"/>
        </w:rPr>
        <w:t xml:space="preserve"> Sewage 101-200 PE template</w:t>
      </w:r>
    </w:p>
    <w:bookmarkStart w:id="3" w:name="_Hlk79047093"/>
    <w:p w14:paraId="69692DDE" w14:textId="3C9967FA" w:rsidR="00F27C06" w:rsidRPr="00F27C06" w:rsidRDefault="00F27C06" w:rsidP="000279C5">
      <w:pPr>
        <w:pStyle w:val="ListBullet"/>
        <w:spacing w:line="360" w:lineRule="auto"/>
        <w:rPr>
          <w:rFonts w:cs="Arial"/>
          <w:szCs w:val="24"/>
        </w:rPr>
      </w:pPr>
      <w:r w:rsidRPr="00F27C06">
        <w:fldChar w:fldCharType="begin"/>
      </w:r>
      <w:r w:rsidRPr="00F27C06">
        <w:rPr>
          <w:rFonts w:cs="Arial"/>
          <w:szCs w:val="24"/>
        </w:rPr>
        <w:instrText xml:space="preserve"> HYPERLINK "http://stir-app-qpl01/QPulseDocumentService/Documents.svc/documents/active/attachment?number=WAT-TEMP-04" </w:instrText>
      </w:r>
      <w:r w:rsidRPr="00F27C06">
        <w:fldChar w:fldCharType="separate"/>
      </w:r>
      <w:r w:rsidRPr="00F27C06">
        <w:rPr>
          <w:rStyle w:val="Hyperlink"/>
          <w:rFonts w:cs="Arial"/>
          <w:szCs w:val="24"/>
        </w:rPr>
        <w:t>CAR</w:t>
      </w:r>
      <w:r w:rsidRPr="00F27C06">
        <w:rPr>
          <w:rStyle w:val="Hyperlink"/>
          <w:rFonts w:cs="Arial"/>
          <w:szCs w:val="24"/>
        </w:rPr>
        <w:fldChar w:fldCharType="end"/>
      </w:r>
      <w:r w:rsidRPr="00F27C06">
        <w:rPr>
          <w:rStyle w:val="Hyperlink"/>
          <w:rFonts w:cs="Arial"/>
          <w:szCs w:val="24"/>
        </w:rPr>
        <w:t xml:space="preserve"> Sewage 201-</w:t>
      </w:r>
      <w:r w:rsidR="00FF19BC">
        <w:rPr>
          <w:rStyle w:val="Hyperlink"/>
          <w:rFonts w:cs="Arial"/>
          <w:szCs w:val="24"/>
        </w:rPr>
        <w:t>1999</w:t>
      </w:r>
      <w:r w:rsidRPr="00F27C06">
        <w:rPr>
          <w:rStyle w:val="Hyperlink"/>
          <w:rFonts w:cs="Arial"/>
          <w:szCs w:val="24"/>
        </w:rPr>
        <w:t xml:space="preserve"> PE template</w:t>
      </w:r>
    </w:p>
    <w:bookmarkEnd w:id="3"/>
    <w:p w14:paraId="03118A60" w14:textId="3D569A41" w:rsidR="00F27C06" w:rsidRPr="00F27C06" w:rsidRDefault="00F27C06" w:rsidP="000279C5">
      <w:pPr>
        <w:pStyle w:val="ListBullet"/>
        <w:spacing w:line="360" w:lineRule="auto"/>
        <w:rPr>
          <w:rFonts w:cs="Arial"/>
          <w:szCs w:val="24"/>
        </w:rPr>
      </w:pPr>
      <w:r w:rsidRPr="00F27C06">
        <w:fldChar w:fldCharType="begin"/>
      </w:r>
      <w:r w:rsidRPr="00F27C06">
        <w:rPr>
          <w:rFonts w:cs="Arial"/>
          <w:szCs w:val="24"/>
        </w:rPr>
        <w:instrText xml:space="preserve"> HYPERLINK "http://stir-app-qpl01/QPulseDocumentService/Documents.svc/documents/active/attachment?number=WAT-TEMP-04" </w:instrText>
      </w:r>
      <w:r w:rsidRPr="00F27C06">
        <w:fldChar w:fldCharType="separate"/>
      </w:r>
      <w:r w:rsidRPr="00F27C06">
        <w:rPr>
          <w:rStyle w:val="Hyperlink"/>
          <w:rFonts w:cs="Arial"/>
          <w:szCs w:val="24"/>
        </w:rPr>
        <w:t>CAR</w:t>
      </w:r>
      <w:r w:rsidRPr="00F27C06">
        <w:rPr>
          <w:rStyle w:val="Hyperlink"/>
          <w:rFonts w:cs="Arial"/>
          <w:szCs w:val="24"/>
        </w:rPr>
        <w:fldChar w:fldCharType="end"/>
      </w:r>
      <w:r w:rsidRPr="00F27C06">
        <w:rPr>
          <w:rStyle w:val="Hyperlink"/>
          <w:rFonts w:cs="Arial"/>
          <w:szCs w:val="24"/>
        </w:rPr>
        <w:t xml:space="preserve"> Sewage </w:t>
      </w:r>
      <w:r w:rsidR="00FF19BC">
        <w:rPr>
          <w:rStyle w:val="Hyperlink"/>
          <w:rFonts w:cs="Arial"/>
          <w:szCs w:val="24"/>
        </w:rPr>
        <w:t>≥</w:t>
      </w:r>
      <w:r w:rsidRPr="00F27C06">
        <w:rPr>
          <w:rStyle w:val="Hyperlink"/>
          <w:rFonts w:cs="Arial"/>
          <w:szCs w:val="24"/>
        </w:rPr>
        <w:t>2000 PE template</w:t>
      </w:r>
      <w:r w:rsidR="00ED0433">
        <w:rPr>
          <w:rStyle w:val="Hyperlink"/>
          <w:rFonts w:cs="Arial"/>
          <w:szCs w:val="24"/>
        </w:rPr>
        <w:t xml:space="preserve"> </w:t>
      </w:r>
      <w:r w:rsidR="00ED0433" w:rsidRPr="00ED0433">
        <w:rPr>
          <w:rStyle w:val="Hyperlink"/>
          <w:rFonts w:cs="Arial"/>
          <w:szCs w:val="24"/>
        </w:rPr>
        <w:t>(new template not currently available)</w:t>
      </w:r>
    </w:p>
    <w:p w14:paraId="725DE67F" w14:textId="66F4C92D" w:rsidR="00F27C06" w:rsidRDefault="00F27C06" w:rsidP="00F27C06"/>
    <w:p w14:paraId="57D6A401" w14:textId="605EA057" w:rsidR="009F24EA" w:rsidRDefault="009F24EA" w:rsidP="00F27C06"/>
    <w:p w14:paraId="293A0B9D" w14:textId="32DC4FFE" w:rsidR="009F24EA" w:rsidRDefault="009F24EA" w:rsidP="00F27C06"/>
    <w:p w14:paraId="48F58177" w14:textId="0D7482EF" w:rsidR="009F24EA" w:rsidRDefault="009F24EA" w:rsidP="00F27C06"/>
    <w:p w14:paraId="49CFAFFD" w14:textId="3F9F5A59" w:rsidR="009F24EA" w:rsidRDefault="009F24EA" w:rsidP="00F27C06"/>
    <w:p w14:paraId="5F59CF36" w14:textId="136F4461" w:rsidR="009F24EA" w:rsidRDefault="009F24EA" w:rsidP="00F27C06"/>
    <w:p w14:paraId="2E9EF716" w14:textId="2379C329" w:rsidR="009F24EA" w:rsidRDefault="009F24EA" w:rsidP="00F27C06"/>
    <w:p w14:paraId="1140D044" w14:textId="7E828868" w:rsidR="009F24EA" w:rsidRDefault="009F24EA" w:rsidP="00F27C06"/>
    <w:p w14:paraId="70B7F776" w14:textId="5C9D6978" w:rsidR="009F24EA" w:rsidRDefault="009F24EA" w:rsidP="00F27C06"/>
    <w:p w14:paraId="1DE40753" w14:textId="4FF9AFC0" w:rsidR="009F24EA" w:rsidRDefault="009F24EA" w:rsidP="00F27C06"/>
    <w:p w14:paraId="38D84639" w14:textId="5C0ABAA4" w:rsidR="009F24EA" w:rsidRDefault="009F24EA" w:rsidP="00F27C06"/>
    <w:p w14:paraId="75BA5CF5" w14:textId="00FED279" w:rsidR="009F24EA" w:rsidRDefault="00096AC9" w:rsidP="005C55B6">
      <w:pPr>
        <w:pStyle w:val="Heading1"/>
      </w:pPr>
      <w:bookmarkStart w:id="4" w:name="_Toc94186296"/>
      <w:bookmarkStart w:id="5" w:name="_Toc99114230"/>
      <w:r>
        <w:t>2</w:t>
      </w:r>
      <w:r>
        <w:tab/>
      </w:r>
      <w:r w:rsidR="005C55B6">
        <w:t>Process Flow</w:t>
      </w:r>
      <w:bookmarkEnd w:id="4"/>
      <w:bookmarkEnd w:id="5"/>
    </w:p>
    <w:p w14:paraId="16BC648B" w14:textId="5469E749" w:rsidR="005C55B6" w:rsidRDefault="005C55B6" w:rsidP="005C55B6"/>
    <w:p w14:paraId="293B5724" w14:textId="77777777" w:rsidR="00D1601C" w:rsidRPr="00D1601C" w:rsidRDefault="00D1601C" w:rsidP="00D1601C"/>
    <w:p w14:paraId="648AD2DF" w14:textId="77777777" w:rsidR="00D1601C" w:rsidRPr="00D1601C" w:rsidRDefault="00D1601C" w:rsidP="00D1601C">
      <w:pPr>
        <w:rPr>
          <w:rFonts w:ascii="Arial" w:hAnsi="Arial" w:cs="Arial"/>
          <w:b/>
          <w:bCs/>
          <w:sz w:val="24"/>
          <w:szCs w:val="24"/>
        </w:rPr>
      </w:pPr>
      <w:r w:rsidRPr="00D1601C">
        <w:rPr>
          <w:rFonts w:ascii="Arial" w:hAnsi="Arial" w:cs="Arial"/>
          <w:b/>
          <w:bCs/>
          <w:sz w:val="24"/>
          <w:szCs w:val="24"/>
        </w:rPr>
        <w:t xml:space="preserve">  Figure 1    Decision Tree for Sewage Discharge Application</w:t>
      </w:r>
    </w:p>
    <w:p w14:paraId="3CC8AA33" w14:textId="662470E5" w:rsidR="00D1601C" w:rsidRPr="00D1601C" w:rsidRDefault="00D1601C" w:rsidP="00D1601C">
      <w:r w:rsidRPr="00D1601C">
        <w:rPr>
          <w:noProof/>
        </w:rPr>
        <mc:AlternateContent>
          <mc:Choice Requires="wps">
            <w:drawing>
              <wp:anchor distT="0" distB="0" distL="114300" distR="114300" simplePos="0" relativeHeight="251687936" behindDoc="0" locked="0" layoutInCell="1" allowOverlap="1" wp14:anchorId="793643A9" wp14:editId="31CEA222">
                <wp:simplePos x="0" y="0"/>
                <wp:positionH relativeFrom="column">
                  <wp:posOffset>1583600</wp:posOffset>
                </wp:positionH>
                <wp:positionV relativeFrom="paragraph">
                  <wp:posOffset>4484279</wp:posOffset>
                </wp:positionV>
                <wp:extent cx="407852" cy="261257"/>
                <wp:effectExtent l="0" t="0" r="11430" b="24765"/>
                <wp:wrapNone/>
                <wp:docPr id="51" name="Text Box 51"/>
                <wp:cNvGraphicFramePr/>
                <a:graphic xmlns:a="http://schemas.openxmlformats.org/drawingml/2006/main">
                  <a:graphicData uri="http://schemas.microsoft.com/office/word/2010/wordprocessingShape">
                    <wps:wsp>
                      <wps:cNvSpPr txBox="1"/>
                      <wps:spPr>
                        <a:xfrm>
                          <a:off x="0" y="0"/>
                          <a:ext cx="407852" cy="261257"/>
                        </a:xfrm>
                        <a:prstGeom prst="rect">
                          <a:avLst/>
                        </a:prstGeom>
                        <a:solidFill>
                          <a:sysClr val="window" lastClr="FFFFFF"/>
                        </a:solidFill>
                        <a:ln w="6350">
                          <a:solidFill>
                            <a:prstClr val="black"/>
                          </a:solidFill>
                        </a:ln>
                      </wps:spPr>
                      <wps:txbx>
                        <w:txbxContent>
                          <w:p w14:paraId="5298BA1D" w14:textId="77777777" w:rsidR="00D1601C" w:rsidRDefault="00D1601C" w:rsidP="00D1601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43A9" id="_x0000_t202" coordsize="21600,21600" o:spt="202" path="m,l,21600r21600,l21600,xe">
                <v:stroke joinstyle="miter"/>
                <v:path gradientshapeok="t" o:connecttype="rect"/>
              </v:shapetype>
              <v:shape id="Text Box 51" o:spid="_x0000_s1026" type="#_x0000_t202" style="position:absolute;margin-left:124.7pt;margin-top:353.1pt;width:32.1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" fillcolor="window" strokeweight=".5pt">
                <v:textbox>
                  <w:txbxContent>
                    <w:p w14:paraId="5298BA1D" w14:textId="77777777" w:rsidR="00D1601C" w:rsidRDefault="00D1601C" w:rsidP="00D1601C">
                      <w:r>
                        <w:t>Yes</w:t>
                      </w:r>
                    </w:p>
                  </w:txbxContent>
                </v:textbox>
              </v:shape>
            </w:pict>
          </mc:Fallback>
        </mc:AlternateContent>
      </w:r>
      <w:r w:rsidRPr="00D1601C">
        <w:rPr>
          <w:noProof/>
        </w:rPr>
        <mc:AlternateContent>
          <mc:Choice Requires="wps">
            <w:drawing>
              <wp:anchor distT="0" distB="0" distL="114300" distR="114300" simplePos="0" relativeHeight="251686912" behindDoc="0" locked="0" layoutInCell="1" allowOverlap="1" wp14:anchorId="5F2EB004" wp14:editId="1D23761A">
                <wp:simplePos x="0" y="0"/>
                <wp:positionH relativeFrom="column">
                  <wp:posOffset>1333409</wp:posOffset>
                </wp:positionH>
                <wp:positionV relativeFrom="paragraph">
                  <wp:posOffset>4419509</wp:posOffset>
                </wp:positionV>
                <wp:extent cx="897709" cy="364490"/>
                <wp:effectExtent l="0" t="0" r="55245" b="54610"/>
                <wp:wrapNone/>
                <wp:docPr id="50" name="Straight Arrow Connector 50"/>
                <wp:cNvGraphicFramePr/>
                <a:graphic xmlns:a="http://schemas.openxmlformats.org/drawingml/2006/main">
                  <a:graphicData uri="http://schemas.microsoft.com/office/word/2010/wordprocessingShape">
                    <wps:wsp>
                      <wps:cNvCnPr/>
                      <wps:spPr>
                        <a:xfrm>
                          <a:off x="0" y="0"/>
                          <a:ext cx="897709" cy="364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C77DCB" id="_x0000_t32" coordsize="21600,21600" o:spt="32" o:oned="t" path="m,l21600,21600e" filled="f">
                <v:path arrowok="t" fillok="f" o:connecttype="none"/>
                <o:lock v:ext="edit" shapetype="t"/>
              </v:shapetype>
              <v:shape id="Straight Arrow Connector 50" o:spid="_x0000_s1026" type="#_x0000_t32" style="position:absolute;margin-left:105pt;margin-top:348pt;width:70.7pt;height:2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68480" behindDoc="0" locked="0" layoutInCell="1" allowOverlap="1" wp14:anchorId="74768574" wp14:editId="01EAB452">
                <wp:simplePos x="0" y="0"/>
                <wp:positionH relativeFrom="column">
                  <wp:posOffset>2230392</wp:posOffset>
                </wp:positionH>
                <wp:positionV relativeFrom="paragraph">
                  <wp:posOffset>4370343</wp:posOffset>
                </wp:positionV>
                <wp:extent cx="2247900" cy="702128"/>
                <wp:effectExtent l="0" t="0" r="19050" b="22225"/>
                <wp:wrapNone/>
                <wp:docPr id="22" name="Rectangle 22"/>
                <wp:cNvGraphicFramePr/>
                <a:graphic xmlns:a="http://schemas.openxmlformats.org/drawingml/2006/main">
                  <a:graphicData uri="http://schemas.microsoft.com/office/word/2010/wordprocessingShape">
                    <wps:wsp>
                      <wps:cNvSpPr/>
                      <wps:spPr>
                        <a:xfrm>
                          <a:off x="0" y="0"/>
                          <a:ext cx="2247900" cy="7021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BA6045" w14:textId="77777777" w:rsidR="00D1601C" w:rsidRDefault="00D1601C" w:rsidP="00D1601C">
                            <w:pPr>
                              <w:spacing w:after="0"/>
                              <w:jc w:val="center"/>
                            </w:pPr>
                            <w:r>
                              <w:t>Licence</w:t>
                            </w:r>
                          </w:p>
                          <w:p w14:paraId="0C0C1541" w14:textId="77777777" w:rsidR="00D1601C" w:rsidRPr="00FE1880" w:rsidRDefault="00D1601C" w:rsidP="00D1601C">
                            <w:pPr>
                              <w:spacing w:after="0"/>
                              <w:jc w:val="center"/>
                              <w:rPr>
                                <w:i/>
                                <w:iCs/>
                              </w:rPr>
                            </w:pPr>
                            <w:r w:rsidRPr="00FE1880">
                              <w:rPr>
                                <w:i/>
                                <w:iCs/>
                              </w:rPr>
                              <w:t xml:space="preserve">Section </w:t>
                            </w:r>
                            <w:r>
                              <w:rPr>
                                <w:i/>
                                <w:iCs/>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68574" id="Rectangle 22" o:spid="_x0000_s1027" style="position:absolute;margin-left:175.6pt;margin-top:344.1pt;width:177pt;height:5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" fillcolor="#4472c4 [3204]" strokecolor="#1f3763 [1604]" strokeweight="1pt">
                <v:textbox>
                  <w:txbxContent>
                    <w:p w14:paraId="5FBA6045" w14:textId="77777777" w:rsidR="00D1601C" w:rsidRDefault="00D1601C" w:rsidP="00D1601C">
                      <w:pPr>
                        <w:spacing w:after="0"/>
                        <w:jc w:val="center"/>
                      </w:pPr>
                      <w:r>
                        <w:t>Licence</w:t>
                      </w:r>
                    </w:p>
                    <w:p w14:paraId="0C0C1541" w14:textId="77777777" w:rsidR="00D1601C" w:rsidRPr="00FE1880" w:rsidRDefault="00D1601C" w:rsidP="00D1601C">
                      <w:pPr>
                        <w:spacing w:after="0"/>
                        <w:jc w:val="center"/>
                        <w:rPr>
                          <w:i/>
                          <w:iCs/>
                        </w:rPr>
                      </w:pPr>
                      <w:r w:rsidRPr="00FE1880">
                        <w:rPr>
                          <w:i/>
                          <w:iCs/>
                        </w:rPr>
                        <w:t xml:space="preserve">Section </w:t>
                      </w:r>
                      <w:r>
                        <w:rPr>
                          <w:i/>
                          <w:iCs/>
                        </w:rPr>
                        <w:t>6.1</w:t>
                      </w:r>
                    </w:p>
                  </w:txbxContent>
                </v:textbox>
              </v:rect>
            </w:pict>
          </mc:Fallback>
        </mc:AlternateContent>
      </w:r>
      <w:r w:rsidRPr="00D1601C">
        <w:rPr>
          <w:noProof/>
        </w:rPr>
        <mc:AlternateContent>
          <mc:Choice Requires="wps">
            <w:drawing>
              <wp:anchor distT="0" distB="0" distL="114300" distR="114300" simplePos="0" relativeHeight="251684864" behindDoc="0" locked="0" layoutInCell="1" allowOverlap="1" wp14:anchorId="5847A5F5" wp14:editId="1F0BFB40">
                <wp:simplePos x="0" y="0"/>
                <wp:positionH relativeFrom="column">
                  <wp:posOffset>348161</wp:posOffset>
                </wp:positionH>
                <wp:positionV relativeFrom="paragraph">
                  <wp:posOffset>3945799</wp:posOffset>
                </wp:positionV>
                <wp:extent cx="347980" cy="239486"/>
                <wp:effectExtent l="0" t="0" r="13970" b="27305"/>
                <wp:wrapNone/>
                <wp:docPr id="48" name="Text Box 48"/>
                <wp:cNvGraphicFramePr/>
                <a:graphic xmlns:a="http://schemas.openxmlformats.org/drawingml/2006/main">
                  <a:graphicData uri="http://schemas.microsoft.com/office/word/2010/wordprocessingShape">
                    <wps:wsp>
                      <wps:cNvSpPr txBox="1"/>
                      <wps:spPr>
                        <a:xfrm>
                          <a:off x="0" y="0"/>
                          <a:ext cx="347980" cy="239486"/>
                        </a:xfrm>
                        <a:prstGeom prst="rect">
                          <a:avLst/>
                        </a:prstGeom>
                        <a:solidFill>
                          <a:sysClr val="window" lastClr="FFFFFF"/>
                        </a:solidFill>
                        <a:ln w="6350">
                          <a:solidFill>
                            <a:prstClr val="black"/>
                          </a:solidFill>
                        </a:ln>
                      </wps:spPr>
                      <wps:txbx>
                        <w:txbxContent>
                          <w:p w14:paraId="54D518B0" w14:textId="77777777" w:rsidR="00D1601C" w:rsidRPr="00E43BC2" w:rsidRDefault="00D1601C" w:rsidP="00D1601C">
                            <w:pPr>
                              <w:rPr>
                                <w:sz w:val="20"/>
                                <w:szCs w:val="20"/>
                              </w:rPr>
                            </w:pPr>
                            <w:r w:rsidRPr="00E43BC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A5F5" id="Text Box 48" o:spid="_x0000_s1028" type="#_x0000_t202" style="position:absolute;margin-left:27.4pt;margin-top:310.7pt;width:27.4pt;height: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" fillcolor="window" strokeweight=".5pt">
                <v:textbox>
                  <w:txbxContent>
                    <w:p w14:paraId="54D518B0" w14:textId="77777777" w:rsidR="00D1601C" w:rsidRPr="00E43BC2" w:rsidRDefault="00D1601C" w:rsidP="00D1601C">
                      <w:pPr>
                        <w:rPr>
                          <w:sz w:val="20"/>
                          <w:szCs w:val="20"/>
                        </w:rPr>
                      </w:pPr>
                      <w:r w:rsidRPr="00E43BC2">
                        <w:rPr>
                          <w:sz w:val="20"/>
                          <w:szCs w:val="20"/>
                        </w:rPr>
                        <w:t>No</w:t>
                      </w:r>
                    </w:p>
                  </w:txbxContent>
                </v:textbox>
              </v:shape>
            </w:pict>
          </mc:Fallback>
        </mc:AlternateContent>
      </w:r>
      <w:r w:rsidRPr="00D1601C">
        <w:rPr>
          <w:noProof/>
        </w:rPr>
        <mc:AlternateContent>
          <mc:Choice Requires="wps">
            <w:drawing>
              <wp:anchor distT="0" distB="0" distL="114300" distR="114300" simplePos="0" relativeHeight="251683840" behindDoc="0" locked="0" layoutInCell="1" allowOverlap="1" wp14:anchorId="28CAFFB1" wp14:editId="0EBFFC1A">
                <wp:simplePos x="0" y="0"/>
                <wp:positionH relativeFrom="column">
                  <wp:posOffset>516981</wp:posOffset>
                </wp:positionH>
                <wp:positionV relativeFrom="paragraph">
                  <wp:posOffset>3841659</wp:posOffset>
                </wp:positionV>
                <wp:extent cx="1270" cy="479879"/>
                <wp:effectExtent l="76200" t="0" r="74930" b="53975"/>
                <wp:wrapNone/>
                <wp:docPr id="47" name="Straight Arrow Connector 47"/>
                <wp:cNvGraphicFramePr/>
                <a:graphic xmlns:a="http://schemas.openxmlformats.org/drawingml/2006/main">
                  <a:graphicData uri="http://schemas.microsoft.com/office/word/2010/wordprocessingShape">
                    <wps:wsp>
                      <wps:cNvCnPr/>
                      <wps:spPr>
                        <a:xfrm>
                          <a:off x="0" y="0"/>
                          <a:ext cx="1270" cy="4798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48556" id="Straight Arrow Connector 47" o:spid="_x0000_s1026" type="#_x0000_t32" style="position:absolute;margin-left:40.7pt;margin-top:302.5pt;width:.1pt;height:37.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82816" behindDoc="0" locked="0" layoutInCell="1" allowOverlap="1" wp14:anchorId="763719E7" wp14:editId="3AE9B66B">
                <wp:simplePos x="0" y="0"/>
                <wp:positionH relativeFrom="column">
                  <wp:posOffset>326390</wp:posOffset>
                </wp:positionH>
                <wp:positionV relativeFrom="paragraph">
                  <wp:posOffset>2797085</wp:posOffset>
                </wp:positionV>
                <wp:extent cx="347980" cy="239486"/>
                <wp:effectExtent l="0" t="0" r="13970" b="27305"/>
                <wp:wrapNone/>
                <wp:docPr id="42" name="Text Box 42"/>
                <wp:cNvGraphicFramePr/>
                <a:graphic xmlns:a="http://schemas.openxmlformats.org/drawingml/2006/main">
                  <a:graphicData uri="http://schemas.microsoft.com/office/word/2010/wordprocessingShape">
                    <wps:wsp>
                      <wps:cNvSpPr txBox="1"/>
                      <wps:spPr>
                        <a:xfrm>
                          <a:off x="0" y="0"/>
                          <a:ext cx="347980" cy="239486"/>
                        </a:xfrm>
                        <a:prstGeom prst="rect">
                          <a:avLst/>
                        </a:prstGeom>
                        <a:solidFill>
                          <a:sysClr val="window" lastClr="FFFFFF"/>
                        </a:solidFill>
                        <a:ln w="6350">
                          <a:solidFill>
                            <a:prstClr val="black"/>
                          </a:solidFill>
                        </a:ln>
                      </wps:spPr>
                      <wps:txbx>
                        <w:txbxContent>
                          <w:p w14:paraId="226C3F82" w14:textId="77777777" w:rsidR="00D1601C" w:rsidRPr="00E43BC2" w:rsidRDefault="00D1601C" w:rsidP="00D1601C">
                            <w:pPr>
                              <w:rPr>
                                <w:sz w:val="20"/>
                                <w:szCs w:val="20"/>
                              </w:rPr>
                            </w:pPr>
                            <w:r w:rsidRPr="00E43BC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19E7" id="Text Box 42" o:spid="_x0000_s1029" type="#_x0000_t202" style="position:absolute;margin-left:25.7pt;margin-top:220.25pt;width:27.4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" fillcolor="window" strokeweight=".5pt">
                <v:textbox>
                  <w:txbxContent>
                    <w:p w14:paraId="226C3F82" w14:textId="77777777" w:rsidR="00D1601C" w:rsidRPr="00E43BC2" w:rsidRDefault="00D1601C" w:rsidP="00D1601C">
                      <w:pPr>
                        <w:rPr>
                          <w:sz w:val="20"/>
                          <w:szCs w:val="20"/>
                        </w:rPr>
                      </w:pPr>
                      <w:r w:rsidRPr="00E43BC2">
                        <w:rPr>
                          <w:sz w:val="20"/>
                          <w:szCs w:val="20"/>
                        </w:rPr>
                        <w:t>No</w:t>
                      </w:r>
                    </w:p>
                  </w:txbxContent>
                </v:textbox>
              </v:shape>
            </w:pict>
          </mc:Fallback>
        </mc:AlternateContent>
      </w:r>
      <w:r w:rsidRPr="00D1601C">
        <w:rPr>
          <w:noProof/>
        </w:rPr>
        <mc:AlternateContent>
          <mc:Choice Requires="wps">
            <w:drawing>
              <wp:anchor distT="0" distB="0" distL="114300" distR="114300" simplePos="0" relativeHeight="251681792" behindDoc="0" locked="0" layoutInCell="1" allowOverlap="1" wp14:anchorId="3307F852" wp14:editId="53CE2646">
                <wp:simplePos x="0" y="0"/>
                <wp:positionH relativeFrom="column">
                  <wp:posOffset>478881</wp:posOffset>
                </wp:positionH>
                <wp:positionV relativeFrom="paragraph">
                  <wp:posOffset>2694124</wp:posOffset>
                </wp:positionV>
                <wp:extent cx="0" cy="506185"/>
                <wp:effectExtent l="76200" t="0" r="57150" b="65405"/>
                <wp:wrapNone/>
                <wp:docPr id="41" name="Straight Arrow Connector 41"/>
                <wp:cNvGraphicFramePr/>
                <a:graphic xmlns:a="http://schemas.openxmlformats.org/drawingml/2006/main">
                  <a:graphicData uri="http://schemas.microsoft.com/office/word/2010/wordprocessingShape">
                    <wps:wsp>
                      <wps:cNvCnPr/>
                      <wps:spPr>
                        <a:xfrm>
                          <a:off x="0" y="0"/>
                          <a:ext cx="0" cy="506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1294E7" id="Straight Arrow Connector 41" o:spid="_x0000_s1026" type="#_x0000_t32" style="position:absolute;margin-left:37.7pt;margin-top:212.15pt;width:0;height:39.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69504" behindDoc="0" locked="0" layoutInCell="1" allowOverlap="1" wp14:anchorId="269F2605" wp14:editId="42825872">
                <wp:simplePos x="0" y="0"/>
                <wp:positionH relativeFrom="column">
                  <wp:posOffset>1360624</wp:posOffset>
                </wp:positionH>
                <wp:positionV relativeFrom="paragraph">
                  <wp:posOffset>2340338</wp:posOffset>
                </wp:positionV>
                <wp:extent cx="838109" cy="163286"/>
                <wp:effectExtent l="0" t="0" r="76835" b="84455"/>
                <wp:wrapNone/>
                <wp:docPr id="3" name="Straight Arrow Connector 3"/>
                <wp:cNvGraphicFramePr/>
                <a:graphic xmlns:a="http://schemas.openxmlformats.org/drawingml/2006/main">
                  <a:graphicData uri="http://schemas.microsoft.com/office/word/2010/wordprocessingShape">
                    <wps:wsp>
                      <wps:cNvCnPr/>
                      <wps:spPr>
                        <a:xfrm>
                          <a:off x="0" y="0"/>
                          <a:ext cx="838109" cy="163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C1C32" id="Straight Arrow Connector 3" o:spid="_x0000_s1026" type="#_x0000_t32" style="position:absolute;margin-left:107.15pt;margin-top:184.3pt;width:66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72576" behindDoc="0" locked="0" layoutInCell="1" allowOverlap="1" wp14:anchorId="1D87E3F5" wp14:editId="0140FFFB">
                <wp:simplePos x="0" y="0"/>
                <wp:positionH relativeFrom="column">
                  <wp:posOffset>1425938</wp:posOffset>
                </wp:positionH>
                <wp:positionV relativeFrom="paragraph">
                  <wp:posOffset>1425938</wp:posOffset>
                </wp:positionV>
                <wp:extent cx="772795" cy="233680"/>
                <wp:effectExtent l="0" t="0" r="84455" b="71120"/>
                <wp:wrapNone/>
                <wp:docPr id="27" name="Straight Arrow Connector 27"/>
                <wp:cNvGraphicFramePr/>
                <a:graphic xmlns:a="http://schemas.openxmlformats.org/drawingml/2006/main">
                  <a:graphicData uri="http://schemas.microsoft.com/office/word/2010/wordprocessingShape">
                    <wps:wsp>
                      <wps:cNvCnPr/>
                      <wps:spPr>
                        <a:xfrm>
                          <a:off x="0" y="0"/>
                          <a:ext cx="772795"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B58149" id="Straight Arrow Connector 27" o:spid="_x0000_s1026" type="#_x0000_t32" style="position:absolute;margin-left:112.3pt;margin-top:112.3pt;width:60.85pt;height:1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80768" behindDoc="0" locked="0" layoutInCell="1" allowOverlap="1" wp14:anchorId="35A8E8B9" wp14:editId="2BF4BEF3">
                <wp:simplePos x="0" y="0"/>
                <wp:positionH relativeFrom="column">
                  <wp:posOffset>348161</wp:posOffset>
                </wp:positionH>
                <wp:positionV relativeFrom="paragraph">
                  <wp:posOffset>1659618</wp:posOffset>
                </wp:positionV>
                <wp:extent cx="347980" cy="239486"/>
                <wp:effectExtent l="0" t="0" r="13970" b="27305"/>
                <wp:wrapNone/>
                <wp:docPr id="36" name="Text Box 36"/>
                <wp:cNvGraphicFramePr/>
                <a:graphic xmlns:a="http://schemas.openxmlformats.org/drawingml/2006/main">
                  <a:graphicData uri="http://schemas.microsoft.com/office/word/2010/wordprocessingShape">
                    <wps:wsp>
                      <wps:cNvSpPr txBox="1"/>
                      <wps:spPr>
                        <a:xfrm>
                          <a:off x="0" y="0"/>
                          <a:ext cx="347980" cy="239486"/>
                        </a:xfrm>
                        <a:prstGeom prst="rect">
                          <a:avLst/>
                        </a:prstGeom>
                        <a:solidFill>
                          <a:sysClr val="window" lastClr="FFFFFF"/>
                        </a:solidFill>
                        <a:ln w="6350">
                          <a:solidFill>
                            <a:prstClr val="black"/>
                          </a:solidFill>
                        </a:ln>
                      </wps:spPr>
                      <wps:txbx>
                        <w:txbxContent>
                          <w:p w14:paraId="31F8B7DD" w14:textId="77777777" w:rsidR="00D1601C" w:rsidRPr="00E43BC2" w:rsidRDefault="00D1601C" w:rsidP="00D1601C">
                            <w:pPr>
                              <w:rPr>
                                <w:sz w:val="20"/>
                                <w:szCs w:val="20"/>
                              </w:rPr>
                            </w:pPr>
                            <w:r w:rsidRPr="00E43BC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8E8B9" id="Text Box 36" o:spid="_x0000_s1030" type="#_x0000_t202" style="position:absolute;margin-left:27.4pt;margin-top:130.7pt;width:27.4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" fillcolor="window" strokeweight=".5pt">
                <v:textbox>
                  <w:txbxContent>
                    <w:p w14:paraId="31F8B7DD" w14:textId="77777777" w:rsidR="00D1601C" w:rsidRPr="00E43BC2" w:rsidRDefault="00D1601C" w:rsidP="00D1601C">
                      <w:pPr>
                        <w:rPr>
                          <w:sz w:val="20"/>
                          <w:szCs w:val="20"/>
                        </w:rPr>
                      </w:pPr>
                      <w:r w:rsidRPr="00E43BC2">
                        <w:rPr>
                          <w:sz w:val="20"/>
                          <w:szCs w:val="20"/>
                        </w:rPr>
                        <w:t>No</w:t>
                      </w:r>
                    </w:p>
                  </w:txbxContent>
                </v:textbox>
              </v:shape>
            </w:pict>
          </mc:Fallback>
        </mc:AlternateContent>
      </w:r>
      <w:r w:rsidRPr="00D1601C">
        <w:rPr>
          <w:noProof/>
        </w:rPr>
        <mc:AlternateContent>
          <mc:Choice Requires="wps">
            <w:drawing>
              <wp:anchor distT="0" distB="0" distL="114300" distR="114300" simplePos="0" relativeHeight="251679744" behindDoc="0" locked="0" layoutInCell="1" allowOverlap="1" wp14:anchorId="674E48FE" wp14:editId="41531483">
                <wp:simplePos x="0" y="0"/>
                <wp:positionH relativeFrom="column">
                  <wp:posOffset>516981</wp:posOffset>
                </wp:positionH>
                <wp:positionV relativeFrom="paragraph">
                  <wp:posOffset>1572623</wp:posOffset>
                </wp:positionV>
                <wp:extent cx="1542" cy="528229"/>
                <wp:effectExtent l="76200" t="0" r="74930" b="62865"/>
                <wp:wrapNone/>
                <wp:docPr id="24" name="Straight Arrow Connector 24"/>
                <wp:cNvGraphicFramePr/>
                <a:graphic xmlns:a="http://schemas.openxmlformats.org/drawingml/2006/main">
                  <a:graphicData uri="http://schemas.microsoft.com/office/word/2010/wordprocessingShape">
                    <wps:wsp>
                      <wps:cNvCnPr/>
                      <wps:spPr>
                        <a:xfrm>
                          <a:off x="0" y="0"/>
                          <a:ext cx="1542" cy="528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ADDAB" id="Straight Arrow Connector 24" o:spid="_x0000_s1026" type="#_x0000_t32" style="position:absolute;margin-left:40.7pt;margin-top:123.85pt;width:.1pt;height:41.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61312" behindDoc="0" locked="0" layoutInCell="1" allowOverlap="1" wp14:anchorId="2B46B012" wp14:editId="51DD6B25">
                <wp:simplePos x="0" y="0"/>
                <wp:positionH relativeFrom="column">
                  <wp:posOffset>-228116</wp:posOffset>
                </wp:positionH>
                <wp:positionV relativeFrom="paragraph">
                  <wp:posOffset>2100381</wp:posOffset>
                </wp:positionV>
                <wp:extent cx="1632585" cy="623191"/>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632585" cy="6231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9369B" w14:textId="77777777" w:rsidR="00D1601C" w:rsidRDefault="00D1601C" w:rsidP="00D1601C">
                            <w:pPr>
                              <w:jc w:val="center"/>
                            </w:pPr>
                            <w:r>
                              <w:t xml:space="preserve">Is the discharge from </w:t>
                            </w:r>
                            <w:r>
                              <w:rPr>
                                <w:rFonts w:cstheme="minorHAnsi"/>
                              </w:rPr>
                              <w:t>≤</w:t>
                            </w:r>
                            <w:r>
                              <w:t xml:space="preserve"> 3 domestic properties / 15p.e. non domestic?</w:t>
                            </w:r>
                          </w:p>
                          <w:p w14:paraId="69D0A987" w14:textId="77777777" w:rsidR="00D1601C" w:rsidRDefault="00D1601C" w:rsidP="00D160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B012" id="Rectangle 4" o:spid="_x0000_s1031" style="position:absolute;margin-left:-17.95pt;margin-top:165.4pt;width:128.55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" fillcolor="#4472c4 [3204]" strokecolor="#1f3763 [1604]" strokeweight="1pt">
                <v:textbox>
                  <w:txbxContent>
                    <w:p w14:paraId="2D99369B" w14:textId="77777777" w:rsidR="00D1601C" w:rsidRDefault="00D1601C" w:rsidP="00D1601C">
                      <w:pPr>
                        <w:jc w:val="center"/>
                      </w:pPr>
                      <w:r>
                        <w:t xml:space="preserve">Is the discharge from </w:t>
                      </w:r>
                      <w:r>
                        <w:rPr>
                          <w:rFonts w:cstheme="minorHAnsi"/>
                        </w:rPr>
                        <w:t>≤</w:t>
                      </w:r>
                      <w:r>
                        <w:t xml:space="preserve"> 3 domestic properties / 15p.e. non domestic?</w:t>
                      </w:r>
                    </w:p>
                    <w:p w14:paraId="69D0A987" w14:textId="77777777" w:rsidR="00D1601C" w:rsidRDefault="00D1601C" w:rsidP="00D1601C">
                      <w:pPr>
                        <w:jc w:val="center"/>
                      </w:pPr>
                    </w:p>
                  </w:txbxContent>
                </v:textbox>
              </v:rect>
            </w:pict>
          </mc:Fallback>
        </mc:AlternateContent>
      </w:r>
      <w:r w:rsidRPr="00D1601C">
        <w:rPr>
          <w:noProof/>
        </w:rPr>
        <mc:AlternateContent>
          <mc:Choice Requires="wps">
            <w:drawing>
              <wp:anchor distT="0" distB="0" distL="114300" distR="114300" simplePos="0" relativeHeight="251662336" behindDoc="0" locked="0" layoutInCell="1" allowOverlap="1" wp14:anchorId="366444A8" wp14:editId="3FAAAF2F">
                <wp:simplePos x="0" y="0"/>
                <wp:positionH relativeFrom="column">
                  <wp:posOffset>-228117</wp:posOffset>
                </wp:positionH>
                <wp:positionV relativeFrom="paragraph">
                  <wp:posOffset>3199244</wp:posOffset>
                </wp:positionV>
                <wp:extent cx="1588770" cy="641445"/>
                <wp:effectExtent l="0" t="0" r="11430" b="25400"/>
                <wp:wrapNone/>
                <wp:docPr id="5" name="Rectangle 5"/>
                <wp:cNvGraphicFramePr/>
                <a:graphic xmlns:a="http://schemas.openxmlformats.org/drawingml/2006/main">
                  <a:graphicData uri="http://schemas.microsoft.com/office/word/2010/wordprocessingShape">
                    <wps:wsp>
                      <wps:cNvSpPr/>
                      <wps:spPr>
                        <a:xfrm>
                          <a:off x="0" y="0"/>
                          <a:ext cx="1588770" cy="641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EE949" w14:textId="77777777" w:rsidR="00D1601C" w:rsidRDefault="00D1601C" w:rsidP="00D1601C">
                            <w:pPr>
                              <w:jc w:val="center"/>
                            </w:pPr>
                            <w:r>
                              <w:t xml:space="preserve">Is the discharge from </w:t>
                            </w:r>
                            <w:r>
                              <w:rPr>
                                <w:rFonts w:cstheme="minorHAnsi"/>
                              </w:rPr>
                              <w:t>&gt;</w:t>
                            </w:r>
                            <w:r>
                              <w:t xml:space="preserve"> 3 domestic properties / &gt;15p.e. non domestic?</w:t>
                            </w:r>
                          </w:p>
                          <w:p w14:paraId="14785F07" w14:textId="77777777" w:rsidR="00D1601C" w:rsidRDefault="00D1601C" w:rsidP="00D160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444A8" id="Rectangle 5" o:spid="_x0000_s1032" style="position:absolute;margin-left:-17.95pt;margin-top:251.9pt;width:125.1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" fillcolor="#4472c4 [3204]" strokecolor="#1f3763 [1604]" strokeweight="1pt">
                <v:textbox>
                  <w:txbxContent>
                    <w:p w14:paraId="1CEEE949" w14:textId="77777777" w:rsidR="00D1601C" w:rsidRDefault="00D1601C" w:rsidP="00D1601C">
                      <w:pPr>
                        <w:jc w:val="center"/>
                      </w:pPr>
                      <w:r>
                        <w:t xml:space="preserve">Is the discharge from </w:t>
                      </w:r>
                      <w:r>
                        <w:rPr>
                          <w:rFonts w:cstheme="minorHAnsi"/>
                        </w:rPr>
                        <w:t>&gt;</w:t>
                      </w:r>
                      <w:r>
                        <w:t xml:space="preserve"> 3 domestic properties / &gt;15p.e. non domestic?</w:t>
                      </w:r>
                    </w:p>
                    <w:p w14:paraId="14785F07" w14:textId="77777777" w:rsidR="00D1601C" w:rsidRDefault="00D1601C" w:rsidP="00D1601C">
                      <w:pPr>
                        <w:jc w:val="center"/>
                      </w:pPr>
                    </w:p>
                  </w:txbxContent>
                </v:textbox>
              </v:rect>
            </w:pict>
          </mc:Fallback>
        </mc:AlternateContent>
      </w:r>
      <w:r w:rsidRPr="00D1601C">
        <w:rPr>
          <w:noProof/>
        </w:rPr>
        <mc:AlternateContent>
          <mc:Choice Requires="wps">
            <w:drawing>
              <wp:anchor distT="0" distB="0" distL="114300" distR="114300" simplePos="0" relativeHeight="251663360" behindDoc="0" locked="0" layoutInCell="1" allowOverlap="1" wp14:anchorId="120F62DD" wp14:editId="73506204">
                <wp:simplePos x="0" y="0"/>
                <wp:positionH relativeFrom="column">
                  <wp:posOffset>-159242</wp:posOffset>
                </wp:positionH>
                <wp:positionV relativeFrom="paragraph">
                  <wp:posOffset>4340424</wp:posOffset>
                </wp:positionV>
                <wp:extent cx="1562100" cy="631190"/>
                <wp:effectExtent l="0" t="0" r="19050" b="16510"/>
                <wp:wrapNone/>
                <wp:docPr id="6" name="Rectangle 6"/>
                <wp:cNvGraphicFramePr/>
                <a:graphic xmlns:a="http://schemas.openxmlformats.org/drawingml/2006/main">
                  <a:graphicData uri="http://schemas.microsoft.com/office/word/2010/wordprocessingShape">
                    <wps:wsp>
                      <wps:cNvSpPr/>
                      <wps:spPr>
                        <a:xfrm>
                          <a:off x="0" y="0"/>
                          <a:ext cx="1562100" cy="631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48BBF1" w14:textId="77777777" w:rsidR="00D1601C" w:rsidRDefault="00D1601C" w:rsidP="00D1601C">
                            <w:pPr>
                              <w:jc w:val="center"/>
                            </w:pPr>
                            <w:r>
                              <w:t xml:space="preserve">Is the discharge from </w:t>
                            </w:r>
                          </w:p>
                          <w:p w14:paraId="1D5EFC32" w14:textId="77777777" w:rsidR="00D1601C" w:rsidRDefault="00D1601C" w:rsidP="00D1601C">
                            <w:pPr>
                              <w:jc w:val="center"/>
                            </w:pPr>
                            <w:r>
                              <w:rPr>
                                <w:rFonts w:cstheme="minorHAnsi"/>
                              </w:rPr>
                              <w:t>&gt;</w:t>
                            </w:r>
                            <w:r>
                              <w:t xml:space="preserve"> 50p.e.?</w:t>
                            </w:r>
                          </w:p>
                          <w:p w14:paraId="5FFDD65D" w14:textId="77777777" w:rsidR="00D1601C" w:rsidRDefault="00D1601C" w:rsidP="00D160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F62DD" id="Rectangle 6" o:spid="_x0000_s1033" style="position:absolute;margin-left:-12.55pt;margin-top:341.75pt;width:123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" fillcolor="#4472c4 [3204]" strokecolor="#1f3763 [1604]" strokeweight="1pt">
                <v:textbox>
                  <w:txbxContent>
                    <w:p w14:paraId="4C48BBF1" w14:textId="77777777" w:rsidR="00D1601C" w:rsidRDefault="00D1601C" w:rsidP="00D1601C">
                      <w:pPr>
                        <w:jc w:val="center"/>
                      </w:pPr>
                      <w:r>
                        <w:t xml:space="preserve">Is the discharge from </w:t>
                      </w:r>
                    </w:p>
                    <w:p w14:paraId="1D5EFC32" w14:textId="77777777" w:rsidR="00D1601C" w:rsidRDefault="00D1601C" w:rsidP="00D1601C">
                      <w:pPr>
                        <w:jc w:val="center"/>
                      </w:pPr>
                      <w:r>
                        <w:rPr>
                          <w:rFonts w:cstheme="minorHAnsi"/>
                        </w:rPr>
                        <w:t>&gt;</w:t>
                      </w:r>
                      <w:r>
                        <w:t xml:space="preserve"> 50p.e.?</w:t>
                      </w:r>
                    </w:p>
                    <w:p w14:paraId="5FFDD65D" w14:textId="77777777" w:rsidR="00D1601C" w:rsidRDefault="00D1601C" w:rsidP="00D1601C">
                      <w:pPr>
                        <w:jc w:val="center"/>
                      </w:pPr>
                    </w:p>
                  </w:txbxContent>
                </v:textbox>
              </v:rect>
            </w:pict>
          </mc:Fallback>
        </mc:AlternateContent>
      </w:r>
      <w:r w:rsidRPr="00D1601C">
        <w:rPr>
          <w:noProof/>
        </w:rPr>
        <mc:AlternateContent>
          <mc:Choice Requires="wps">
            <w:drawing>
              <wp:anchor distT="0" distB="0" distL="114300" distR="114300" simplePos="0" relativeHeight="251664384" behindDoc="0" locked="0" layoutInCell="1" allowOverlap="1" wp14:anchorId="6DCD3A52" wp14:editId="75435A31">
                <wp:simplePos x="0" y="0"/>
                <wp:positionH relativeFrom="column">
                  <wp:posOffset>2200692</wp:posOffset>
                </wp:positionH>
                <wp:positionV relativeFrom="paragraph">
                  <wp:posOffset>217217</wp:posOffset>
                </wp:positionV>
                <wp:extent cx="2586251" cy="925195"/>
                <wp:effectExtent l="0" t="0" r="24130" b="27305"/>
                <wp:wrapNone/>
                <wp:docPr id="16" name="Rectangle 16"/>
                <wp:cNvGraphicFramePr/>
                <a:graphic xmlns:a="http://schemas.openxmlformats.org/drawingml/2006/main">
                  <a:graphicData uri="http://schemas.microsoft.com/office/word/2010/wordprocessingShape">
                    <wps:wsp>
                      <wps:cNvSpPr/>
                      <wps:spPr>
                        <a:xfrm>
                          <a:off x="0" y="0"/>
                          <a:ext cx="2586251" cy="925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31068E" w14:textId="77777777" w:rsidR="00D1601C" w:rsidRDefault="00D1601C" w:rsidP="00D1601C">
                            <w:pPr>
                              <w:spacing w:after="0"/>
                              <w:jc w:val="center"/>
                            </w:pPr>
                            <w:r>
                              <w:t xml:space="preserve">Register if </w:t>
                            </w:r>
                            <w:r w:rsidRPr="008708BE">
                              <w:rPr>
                                <w:rFonts w:cstheme="minorHAnsi"/>
                              </w:rPr>
                              <w:t>≤</w:t>
                            </w:r>
                            <w:r>
                              <w:rPr>
                                <w:rFonts w:cstheme="minorHAnsi"/>
                              </w:rPr>
                              <w:t xml:space="preserve"> 9 domestic properties/</w:t>
                            </w:r>
                            <w:r>
                              <w:t xml:space="preserve">50 p.e. (Registry) </w:t>
                            </w:r>
                          </w:p>
                          <w:p w14:paraId="30D572B8" w14:textId="77777777" w:rsidR="00D1601C" w:rsidRDefault="00D1601C" w:rsidP="00D1601C">
                            <w:pPr>
                              <w:spacing w:after="0"/>
                              <w:jc w:val="center"/>
                            </w:pPr>
                            <w:r>
                              <w:t xml:space="preserve">Licence if &gt;9 domestic properties/50 p.e. </w:t>
                            </w:r>
                          </w:p>
                          <w:p w14:paraId="079EBD5C" w14:textId="77777777" w:rsidR="00D1601C" w:rsidRPr="00AB00B2" w:rsidRDefault="00D1601C" w:rsidP="00D1601C">
                            <w:pPr>
                              <w:spacing w:after="0"/>
                              <w:jc w:val="center"/>
                              <w:rPr>
                                <w:i/>
                                <w:iCs/>
                              </w:rPr>
                            </w:pPr>
                            <w:r w:rsidRPr="00AB00B2">
                              <w:rPr>
                                <w:i/>
                                <w:iCs/>
                              </w:rPr>
                              <w:t>Section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D3A52" id="Rectangle 16" o:spid="_x0000_s1034" style="position:absolute;margin-left:173.3pt;margin-top:17.1pt;width:203.65pt;height:7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" fillcolor="#4472c4 [3204]" strokecolor="#1f3763 [1604]" strokeweight="1pt">
                <v:textbox>
                  <w:txbxContent>
                    <w:p w14:paraId="6131068E" w14:textId="77777777" w:rsidR="00D1601C" w:rsidRDefault="00D1601C" w:rsidP="00D1601C">
                      <w:pPr>
                        <w:spacing w:after="0"/>
                        <w:jc w:val="center"/>
                      </w:pPr>
                      <w:r>
                        <w:t xml:space="preserve">Register if </w:t>
                      </w:r>
                      <w:r w:rsidRPr="008708BE">
                        <w:rPr>
                          <w:rFonts w:cstheme="minorHAnsi"/>
                        </w:rPr>
                        <w:t>≤</w:t>
                      </w:r>
                      <w:r>
                        <w:rPr>
                          <w:rFonts w:cstheme="minorHAnsi"/>
                        </w:rPr>
                        <w:t xml:space="preserve"> 9 domestic properties/</w:t>
                      </w:r>
                      <w:r>
                        <w:t xml:space="preserve">50 p.e. (Registry) </w:t>
                      </w:r>
                    </w:p>
                    <w:p w14:paraId="30D572B8" w14:textId="77777777" w:rsidR="00D1601C" w:rsidRDefault="00D1601C" w:rsidP="00D1601C">
                      <w:pPr>
                        <w:spacing w:after="0"/>
                        <w:jc w:val="center"/>
                      </w:pPr>
                      <w:r>
                        <w:t xml:space="preserve">Licence if &gt;9 domestic properties/50 p.e. </w:t>
                      </w:r>
                    </w:p>
                    <w:p w14:paraId="079EBD5C" w14:textId="77777777" w:rsidR="00D1601C" w:rsidRPr="00AB00B2" w:rsidRDefault="00D1601C" w:rsidP="00D1601C">
                      <w:pPr>
                        <w:spacing w:after="0"/>
                        <w:jc w:val="center"/>
                        <w:rPr>
                          <w:i/>
                          <w:iCs/>
                        </w:rPr>
                      </w:pPr>
                      <w:r w:rsidRPr="00AB00B2">
                        <w:rPr>
                          <w:i/>
                          <w:iCs/>
                        </w:rPr>
                        <w:t>Section 3.1</w:t>
                      </w:r>
                    </w:p>
                  </w:txbxContent>
                </v:textbox>
              </v:rect>
            </w:pict>
          </mc:Fallback>
        </mc:AlternateContent>
      </w:r>
      <w:r w:rsidRPr="00D1601C">
        <w:rPr>
          <w:noProof/>
        </w:rPr>
        <mc:AlternateContent>
          <mc:Choice Requires="wps">
            <w:drawing>
              <wp:anchor distT="0" distB="0" distL="114300" distR="114300" simplePos="0" relativeHeight="251674624" behindDoc="0" locked="0" layoutInCell="1" allowOverlap="1" wp14:anchorId="33E7F420" wp14:editId="648D3FDF">
                <wp:simplePos x="0" y="0"/>
                <wp:positionH relativeFrom="column">
                  <wp:posOffset>1594485</wp:posOffset>
                </wp:positionH>
                <wp:positionV relativeFrom="paragraph">
                  <wp:posOffset>1387475</wp:posOffset>
                </wp:positionV>
                <wp:extent cx="914400" cy="260894"/>
                <wp:effectExtent l="0" t="0" r="18415" b="25400"/>
                <wp:wrapNone/>
                <wp:docPr id="29" name="Text Box 29"/>
                <wp:cNvGraphicFramePr/>
                <a:graphic xmlns:a="http://schemas.openxmlformats.org/drawingml/2006/main">
                  <a:graphicData uri="http://schemas.microsoft.com/office/word/2010/wordprocessingShape">
                    <wps:wsp>
                      <wps:cNvSpPr txBox="1"/>
                      <wps:spPr>
                        <a:xfrm>
                          <a:off x="0" y="0"/>
                          <a:ext cx="914400" cy="260894"/>
                        </a:xfrm>
                        <a:prstGeom prst="rect">
                          <a:avLst/>
                        </a:prstGeom>
                        <a:solidFill>
                          <a:schemeClr val="lt1"/>
                        </a:solidFill>
                        <a:ln w="6350">
                          <a:solidFill>
                            <a:prstClr val="black"/>
                          </a:solidFill>
                        </a:ln>
                      </wps:spPr>
                      <wps:txbx>
                        <w:txbxContent>
                          <w:p w14:paraId="14A3803C" w14:textId="77777777" w:rsidR="00D1601C" w:rsidRPr="007B1485" w:rsidRDefault="00D1601C" w:rsidP="00D1601C">
                            <w:pPr>
                              <w:rPr>
                                <w:sz w:val="20"/>
                                <w:szCs w:val="20"/>
                              </w:rPr>
                            </w:pPr>
                            <w:r w:rsidRPr="007B1485">
                              <w:rPr>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7F420" id="Text Box 29" o:spid="_x0000_s1035" type="#_x0000_t202" style="position:absolute;margin-left:125.55pt;margin-top:109.25pt;width:1in;height:20.5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" fillcolor="white [3201]" strokeweight=".5pt">
                <v:textbox>
                  <w:txbxContent>
                    <w:p w14:paraId="14A3803C" w14:textId="77777777" w:rsidR="00D1601C" w:rsidRPr="007B1485" w:rsidRDefault="00D1601C" w:rsidP="00D1601C">
                      <w:pPr>
                        <w:rPr>
                          <w:sz w:val="20"/>
                          <w:szCs w:val="20"/>
                        </w:rPr>
                      </w:pPr>
                      <w:r w:rsidRPr="007B1485">
                        <w:rPr>
                          <w:sz w:val="20"/>
                          <w:szCs w:val="20"/>
                        </w:rPr>
                        <w:t>Yes</w:t>
                      </w:r>
                    </w:p>
                  </w:txbxContent>
                </v:textbox>
              </v:shape>
            </w:pict>
          </mc:Fallback>
        </mc:AlternateContent>
      </w:r>
      <w:r w:rsidRPr="00D1601C">
        <w:rPr>
          <w:noProof/>
        </w:rPr>
        <mc:AlternateContent>
          <mc:Choice Requires="wps">
            <w:drawing>
              <wp:anchor distT="0" distB="0" distL="114300" distR="114300" simplePos="0" relativeHeight="251673600" behindDoc="0" locked="0" layoutInCell="1" allowOverlap="1" wp14:anchorId="19D83C75" wp14:editId="1794244E">
                <wp:simplePos x="0" y="0"/>
                <wp:positionH relativeFrom="column">
                  <wp:posOffset>1626053</wp:posOffset>
                </wp:positionH>
                <wp:positionV relativeFrom="paragraph">
                  <wp:posOffset>429623</wp:posOffset>
                </wp:positionV>
                <wp:extent cx="914400" cy="261258"/>
                <wp:effectExtent l="0" t="0" r="18415" b="24765"/>
                <wp:wrapNone/>
                <wp:docPr id="28" name="Text Box 28"/>
                <wp:cNvGraphicFramePr/>
                <a:graphic xmlns:a="http://schemas.openxmlformats.org/drawingml/2006/main">
                  <a:graphicData uri="http://schemas.microsoft.com/office/word/2010/wordprocessingShape">
                    <wps:wsp>
                      <wps:cNvSpPr txBox="1"/>
                      <wps:spPr>
                        <a:xfrm>
                          <a:off x="0" y="0"/>
                          <a:ext cx="914400" cy="261258"/>
                        </a:xfrm>
                        <a:prstGeom prst="rect">
                          <a:avLst/>
                        </a:prstGeom>
                        <a:solidFill>
                          <a:schemeClr val="lt1"/>
                        </a:solidFill>
                        <a:ln w="6350">
                          <a:solidFill>
                            <a:prstClr val="black"/>
                          </a:solidFill>
                        </a:ln>
                      </wps:spPr>
                      <wps:txbx>
                        <w:txbxContent>
                          <w:p w14:paraId="166881B9" w14:textId="77777777" w:rsidR="00D1601C" w:rsidRPr="007B1485" w:rsidRDefault="00D1601C" w:rsidP="00D1601C">
                            <w:pPr>
                              <w:rPr>
                                <w:sz w:val="20"/>
                                <w:szCs w:val="20"/>
                              </w:rPr>
                            </w:pPr>
                            <w:r w:rsidRPr="007B1485">
                              <w:rPr>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83C75" id="Text Box 28" o:spid="_x0000_s1036" type="#_x0000_t202" style="position:absolute;margin-left:128.05pt;margin-top:33.85pt;width:1in;height:20.5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" fillcolor="white [3201]" strokeweight=".5pt">
                <v:textbox>
                  <w:txbxContent>
                    <w:p w14:paraId="166881B9" w14:textId="77777777" w:rsidR="00D1601C" w:rsidRPr="007B1485" w:rsidRDefault="00D1601C" w:rsidP="00D1601C">
                      <w:pPr>
                        <w:rPr>
                          <w:sz w:val="20"/>
                          <w:szCs w:val="20"/>
                        </w:rPr>
                      </w:pPr>
                      <w:r w:rsidRPr="007B1485">
                        <w:rPr>
                          <w:sz w:val="20"/>
                          <w:szCs w:val="20"/>
                        </w:rPr>
                        <w:t>Yes</w:t>
                      </w:r>
                    </w:p>
                  </w:txbxContent>
                </v:textbox>
              </v:shape>
            </w:pict>
          </mc:Fallback>
        </mc:AlternateContent>
      </w:r>
      <w:r w:rsidRPr="00D1601C">
        <w:rPr>
          <w:noProof/>
        </w:rPr>
        <mc:AlternateContent>
          <mc:Choice Requires="wps">
            <w:drawing>
              <wp:anchor distT="0" distB="0" distL="114300" distR="114300" simplePos="0" relativeHeight="251678720" behindDoc="0" locked="0" layoutInCell="1" allowOverlap="1" wp14:anchorId="294188F9" wp14:editId="52307A9E">
                <wp:simplePos x="0" y="0"/>
                <wp:positionH relativeFrom="column">
                  <wp:posOffset>326481</wp:posOffset>
                </wp:positionH>
                <wp:positionV relativeFrom="paragraph">
                  <wp:posOffset>685709</wp:posOffset>
                </wp:positionV>
                <wp:extent cx="347980" cy="239486"/>
                <wp:effectExtent l="0" t="0" r="13970" b="27305"/>
                <wp:wrapNone/>
                <wp:docPr id="43" name="Text Box 43"/>
                <wp:cNvGraphicFramePr/>
                <a:graphic xmlns:a="http://schemas.openxmlformats.org/drawingml/2006/main">
                  <a:graphicData uri="http://schemas.microsoft.com/office/word/2010/wordprocessingShape">
                    <wps:wsp>
                      <wps:cNvSpPr txBox="1"/>
                      <wps:spPr>
                        <a:xfrm>
                          <a:off x="0" y="0"/>
                          <a:ext cx="347980" cy="239486"/>
                        </a:xfrm>
                        <a:prstGeom prst="rect">
                          <a:avLst/>
                        </a:prstGeom>
                        <a:solidFill>
                          <a:schemeClr val="lt1"/>
                        </a:solidFill>
                        <a:ln w="6350">
                          <a:solidFill>
                            <a:prstClr val="black"/>
                          </a:solidFill>
                        </a:ln>
                      </wps:spPr>
                      <wps:txbx>
                        <w:txbxContent>
                          <w:p w14:paraId="7795CB54" w14:textId="77777777" w:rsidR="00D1601C" w:rsidRPr="00E43BC2" w:rsidRDefault="00D1601C" w:rsidP="00D1601C">
                            <w:pPr>
                              <w:rPr>
                                <w:sz w:val="20"/>
                                <w:szCs w:val="20"/>
                              </w:rPr>
                            </w:pPr>
                            <w:r w:rsidRPr="00E43BC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8F9" id="Text Box 43" o:spid="_x0000_s1037" type="#_x0000_t202" style="position:absolute;margin-left:25.7pt;margin-top:54pt;width:27.4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" fillcolor="white [3201]" strokeweight=".5pt">
                <v:textbox>
                  <w:txbxContent>
                    <w:p w14:paraId="7795CB54" w14:textId="77777777" w:rsidR="00D1601C" w:rsidRPr="00E43BC2" w:rsidRDefault="00D1601C" w:rsidP="00D1601C">
                      <w:pPr>
                        <w:rPr>
                          <w:sz w:val="20"/>
                          <w:szCs w:val="20"/>
                        </w:rPr>
                      </w:pPr>
                      <w:r w:rsidRPr="00E43BC2">
                        <w:rPr>
                          <w:sz w:val="20"/>
                          <w:szCs w:val="20"/>
                        </w:rPr>
                        <w:t>No</w:t>
                      </w:r>
                    </w:p>
                  </w:txbxContent>
                </v:textbox>
              </v:shape>
            </w:pict>
          </mc:Fallback>
        </mc:AlternateContent>
      </w:r>
      <w:r w:rsidRPr="00D1601C">
        <w:rPr>
          <w:noProof/>
        </w:rPr>
        <mc:AlternateContent>
          <mc:Choice Requires="wps">
            <w:drawing>
              <wp:anchor distT="0" distB="0" distL="114300" distR="114300" simplePos="0" relativeHeight="251677696" behindDoc="0" locked="0" layoutInCell="1" allowOverlap="1" wp14:anchorId="28DCE826" wp14:editId="3DC2D119">
                <wp:simplePos x="0" y="0"/>
                <wp:positionH relativeFrom="column">
                  <wp:posOffset>478881</wp:posOffset>
                </wp:positionH>
                <wp:positionV relativeFrom="paragraph">
                  <wp:posOffset>576308</wp:posOffset>
                </wp:positionV>
                <wp:extent cx="0" cy="50673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506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43D3B7" id="Straight Arrow Connector 7" o:spid="_x0000_s1026" type="#_x0000_t32" style="position:absolute;margin-left:37.7pt;margin-top:45.4pt;width:0;height:39.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76672" behindDoc="0" locked="0" layoutInCell="1" allowOverlap="1" wp14:anchorId="75DC7702" wp14:editId="25CE7A25">
                <wp:simplePos x="0" y="0"/>
                <wp:positionH relativeFrom="column">
                  <wp:posOffset>1594756</wp:posOffset>
                </wp:positionH>
                <wp:positionV relativeFrom="paragraph">
                  <wp:posOffset>3325495</wp:posOffset>
                </wp:positionV>
                <wp:extent cx="408033" cy="255270"/>
                <wp:effectExtent l="0" t="0" r="11430" b="11430"/>
                <wp:wrapNone/>
                <wp:docPr id="32" name="Text Box 32"/>
                <wp:cNvGraphicFramePr/>
                <a:graphic xmlns:a="http://schemas.openxmlformats.org/drawingml/2006/main">
                  <a:graphicData uri="http://schemas.microsoft.com/office/word/2010/wordprocessingShape">
                    <wps:wsp>
                      <wps:cNvSpPr txBox="1"/>
                      <wps:spPr>
                        <a:xfrm>
                          <a:off x="0" y="0"/>
                          <a:ext cx="408033" cy="255270"/>
                        </a:xfrm>
                        <a:prstGeom prst="rect">
                          <a:avLst/>
                        </a:prstGeom>
                        <a:solidFill>
                          <a:schemeClr val="lt1"/>
                        </a:solidFill>
                        <a:ln w="6350">
                          <a:solidFill>
                            <a:prstClr val="black"/>
                          </a:solidFill>
                        </a:ln>
                      </wps:spPr>
                      <wps:txbx>
                        <w:txbxContent>
                          <w:p w14:paraId="2FA94BCD" w14:textId="77777777" w:rsidR="00D1601C" w:rsidRDefault="00D1601C" w:rsidP="00D1601C">
                            <w:r>
                              <w:t>Yess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DC7702" id="Text Box 32" o:spid="_x0000_s1038" type="#_x0000_t202" style="position:absolute;margin-left:125.55pt;margin-top:261.85pt;width:32.15pt;height:20.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" fillcolor="white [3201]" strokeweight=".5pt">
                <v:textbox>
                  <w:txbxContent>
                    <w:p w14:paraId="2FA94BCD" w14:textId="77777777" w:rsidR="00D1601C" w:rsidRDefault="00D1601C" w:rsidP="00D1601C">
                      <w:r>
                        <w:t>Yess</w:t>
                      </w:r>
                    </w:p>
                  </w:txbxContent>
                </v:textbox>
              </v:shape>
            </w:pict>
          </mc:Fallback>
        </mc:AlternateContent>
      </w:r>
      <w:r w:rsidRPr="00D1601C">
        <w:rPr>
          <w:noProof/>
        </w:rPr>
        <mc:AlternateContent>
          <mc:Choice Requires="wps">
            <w:drawing>
              <wp:anchor distT="0" distB="0" distL="114300" distR="114300" simplePos="0" relativeHeight="251675648" behindDoc="0" locked="0" layoutInCell="1" allowOverlap="1" wp14:anchorId="7D309F00" wp14:editId="4D50C0BB">
                <wp:simplePos x="0" y="0"/>
                <wp:positionH relativeFrom="column">
                  <wp:posOffset>1594757</wp:posOffset>
                </wp:positionH>
                <wp:positionV relativeFrom="paragraph">
                  <wp:posOffset>2307681</wp:posOffset>
                </wp:positionV>
                <wp:extent cx="407852" cy="261257"/>
                <wp:effectExtent l="0" t="0" r="11430" b="24765"/>
                <wp:wrapNone/>
                <wp:docPr id="31" name="Text Box 31"/>
                <wp:cNvGraphicFramePr/>
                <a:graphic xmlns:a="http://schemas.openxmlformats.org/drawingml/2006/main">
                  <a:graphicData uri="http://schemas.microsoft.com/office/word/2010/wordprocessingShape">
                    <wps:wsp>
                      <wps:cNvSpPr txBox="1"/>
                      <wps:spPr>
                        <a:xfrm>
                          <a:off x="0" y="0"/>
                          <a:ext cx="407852" cy="261257"/>
                        </a:xfrm>
                        <a:prstGeom prst="rect">
                          <a:avLst/>
                        </a:prstGeom>
                        <a:solidFill>
                          <a:schemeClr val="lt1"/>
                        </a:solidFill>
                        <a:ln w="6350">
                          <a:solidFill>
                            <a:prstClr val="black"/>
                          </a:solidFill>
                        </a:ln>
                      </wps:spPr>
                      <wps:txbx>
                        <w:txbxContent>
                          <w:p w14:paraId="4B04085A" w14:textId="77777777" w:rsidR="00D1601C" w:rsidRDefault="00D1601C" w:rsidP="00D1601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09F00" id="Text Box 31" o:spid="_x0000_s1039" type="#_x0000_t202" style="position:absolute;margin-left:125.55pt;margin-top:181.7pt;width:32.1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OwPA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" fillcolor="white [3201]" strokeweight=".5pt">
                <v:textbox>
                  <w:txbxContent>
                    <w:p w14:paraId="4B04085A" w14:textId="77777777" w:rsidR="00D1601C" w:rsidRDefault="00D1601C" w:rsidP="00D1601C">
                      <w:r>
                        <w:t>Yes</w:t>
                      </w:r>
                    </w:p>
                  </w:txbxContent>
                </v:textbox>
              </v:shape>
            </w:pict>
          </mc:Fallback>
        </mc:AlternateContent>
      </w:r>
      <w:r w:rsidRPr="00D1601C">
        <w:rPr>
          <w:noProof/>
        </w:rPr>
        <mc:AlternateContent>
          <mc:Choice Requires="wps">
            <w:drawing>
              <wp:anchor distT="0" distB="0" distL="114300" distR="114300" simplePos="0" relativeHeight="251671552" behindDoc="0" locked="0" layoutInCell="1" allowOverlap="1" wp14:anchorId="2DFE97FB" wp14:editId="1B194E0E">
                <wp:simplePos x="0" y="0"/>
                <wp:positionH relativeFrom="column">
                  <wp:posOffset>1463856</wp:posOffset>
                </wp:positionH>
                <wp:positionV relativeFrom="paragraph">
                  <wp:posOffset>380909</wp:posOffset>
                </wp:positionV>
                <wp:extent cx="735149" cy="342900"/>
                <wp:effectExtent l="0" t="0" r="65405" b="57150"/>
                <wp:wrapNone/>
                <wp:docPr id="26" name="Straight Arrow Connector 26"/>
                <wp:cNvGraphicFramePr/>
                <a:graphic xmlns:a="http://schemas.openxmlformats.org/drawingml/2006/main">
                  <a:graphicData uri="http://schemas.microsoft.com/office/word/2010/wordprocessingShape">
                    <wps:wsp>
                      <wps:cNvCnPr/>
                      <wps:spPr>
                        <a:xfrm>
                          <a:off x="0" y="0"/>
                          <a:ext cx="735149"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73DC2" id="Straight Arrow Connector 26" o:spid="_x0000_s1026" type="#_x0000_t32" style="position:absolute;margin-left:115.25pt;margin-top:30pt;width:57.9pt;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70528" behindDoc="0" locked="0" layoutInCell="1" allowOverlap="1" wp14:anchorId="34D428B5" wp14:editId="4A2A7561">
                <wp:simplePos x="0" y="0"/>
                <wp:positionH relativeFrom="column">
                  <wp:posOffset>1333046</wp:posOffset>
                </wp:positionH>
                <wp:positionV relativeFrom="paragraph">
                  <wp:posOffset>3287395</wp:posOffset>
                </wp:positionV>
                <wp:extent cx="866050" cy="293914"/>
                <wp:effectExtent l="0" t="0" r="86995" b="68580"/>
                <wp:wrapNone/>
                <wp:docPr id="15" name="Straight Arrow Connector 15"/>
                <wp:cNvGraphicFramePr/>
                <a:graphic xmlns:a="http://schemas.openxmlformats.org/drawingml/2006/main">
                  <a:graphicData uri="http://schemas.microsoft.com/office/word/2010/wordprocessingShape">
                    <wps:wsp>
                      <wps:cNvCnPr/>
                      <wps:spPr>
                        <a:xfrm>
                          <a:off x="0" y="0"/>
                          <a:ext cx="866050" cy="293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6673C" id="Straight Arrow Connector 15" o:spid="_x0000_s1026" type="#_x0000_t32" style="position:absolute;margin-left:104.95pt;margin-top:258.85pt;width:68.2pt;height:2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" strokecolor="#4472c4 [3204]" strokeweight=".5pt">
                <v:stroke endarrow="block" joinstyle="miter"/>
              </v:shape>
            </w:pict>
          </mc:Fallback>
        </mc:AlternateContent>
      </w:r>
      <w:r w:rsidRPr="00D1601C">
        <w:rPr>
          <w:noProof/>
        </w:rPr>
        <mc:AlternateContent>
          <mc:Choice Requires="wps">
            <w:drawing>
              <wp:anchor distT="0" distB="0" distL="114300" distR="114300" simplePos="0" relativeHeight="251667456" behindDoc="0" locked="0" layoutInCell="1" allowOverlap="1" wp14:anchorId="59E5EAF8" wp14:editId="6474190A">
                <wp:simplePos x="0" y="0"/>
                <wp:positionH relativeFrom="column">
                  <wp:posOffset>2198370</wp:posOffset>
                </wp:positionH>
                <wp:positionV relativeFrom="paragraph">
                  <wp:posOffset>3204210</wp:posOffset>
                </wp:positionV>
                <wp:extent cx="2214880" cy="652780"/>
                <wp:effectExtent l="0" t="0" r="13970" b="13970"/>
                <wp:wrapNone/>
                <wp:docPr id="14" name="Rectangle 14"/>
                <wp:cNvGraphicFramePr/>
                <a:graphic xmlns:a="http://schemas.openxmlformats.org/drawingml/2006/main">
                  <a:graphicData uri="http://schemas.microsoft.com/office/word/2010/wordprocessingShape">
                    <wps:wsp>
                      <wps:cNvSpPr/>
                      <wps:spPr>
                        <a:xfrm>
                          <a:off x="0" y="0"/>
                          <a:ext cx="2214880" cy="652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0BC36" w14:textId="77777777" w:rsidR="00D1601C" w:rsidRDefault="00D1601C" w:rsidP="00D1601C">
                            <w:pPr>
                              <w:spacing w:after="0"/>
                              <w:jc w:val="center"/>
                            </w:pPr>
                            <w:r>
                              <w:t>Licence</w:t>
                            </w:r>
                          </w:p>
                          <w:p w14:paraId="46D122C8" w14:textId="77777777" w:rsidR="00D1601C" w:rsidRPr="004D1A3E" w:rsidRDefault="00D1601C" w:rsidP="00D1601C">
                            <w:pPr>
                              <w:spacing w:after="0"/>
                              <w:jc w:val="center"/>
                              <w:rPr>
                                <w:i/>
                                <w:iCs/>
                              </w:rPr>
                            </w:pPr>
                            <w:r w:rsidRPr="004D1A3E">
                              <w:rPr>
                                <w:i/>
                                <w:iCs/>
                              </w:rPr>
                              <w:t xml:space="preserve">Section </w:t>
                            </w:r>
                            <w:r>
                              <w:rPr>
                                <w:i/>
                                <w:iCs/>
                              </w:rPr>
                              <w:t>5.1</w:t>
                            </w:r>
                          </w:p>
                          <w:p w14:paraId="60303137" w14:textId="77777777" w:rsidR="00D1601C" w:rsidRDefault="00D1601C" w:rsidP="00D160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5EAF8" id="Rectangle 14" o:spid="_x0000_s1040" style="position:absolute;margin-left:173.1pt;margin-top:252.3pt;width:174.4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" fillcolor="#4472c4 [3204]" strokecolor="#1f3763 [1604]" strokeweight="1pt">
                <v:textbox>
                  <w:txbxContent>
                    <w:p w14:paraId="34D0BC36" w14:textId="77777777" w:rsidR="00D1601C" w:rsidRDefault="00D1601C" w:rsidP="00D1601C">
                      <w:pPr>
                        <w:spacing w:after="0"/>
                        <w:jc w:val="center"/>
                      </w:pPr>
                      <w:r>
                        <w:t>Licence</w:t>
                      </w:r>
                    </w:p>
                    <w:p w14:paraId="46D122C8" w14:textId="77777777" w:rsidR="00D1601C" w:rsidRPr="004D1A3E" w:rsidRDefault="00D1601C" w:rsidP="00D1601C">
                      <w:pPr>
                        <w:spacing w:after="0"/>
                        <w:jc w:val="center"/>
                        <w:rPr>
                          <w:i/>
                          <w:iCs/>
                        </w:rPr>
                      </w:pPr>
                      <w:r w:rsidRPr="004D1A3E">
                        <w:rPr>
                          <w:i/>
                          <w:iCs/>
                        </w:rPr>
                        <w:t xml:space="preserve">Section </w:t>
                      </w:r>
                      <w:r>
                        <w:rPr>
                          <w:i/>
                          <w:iCs/>
                        </w:rPr>
                        <w:t>5.1</w:t>
                      </w:r>
                    </w:p>
                    <w:p w14:paraId="60303137" w14:textId="77777777" w:rsidR="00D1601C" w:rsidRDefault="00D1601C" w:rsidP="00D1601C"/>
                  </w:txbxContent>
                </v:textbox>
              </v:rect>
            </w:pict>
          </mc:Fallback>
        </mc:AlternateContent>
      </w:r>
      <w:r w:rsidRPr="00D1601C">
        <w:rPr>
          <w:noProof/>
        </w:rPr>
        <mc:AlternateContent>
          <mc:Choice Requires="wps">
            <w:drawing>
              <wp:anchor distT="0" distB="0" distL="114300" distR="114300" simplePos="0" relativeHeight="251666432" behindDoc="0" locked="0" layoutInCell="1" allowOverlap="1" wp14:anchorId="54F17284" wp14:editId="4DC322A5">
                <wp:simplePos x="0" y="0"/>
                <wp:positionH relativeFrom="column">
                  <wp:posOffset>2200275</wp:posOffset>
                </wp:positionH>
                <wp:positionV relativeFrom="paragraph">
                  <wp:posOffset>2235200</wp:posOffset>
                </wp:positionV>
                <wp:extent cx="2252980" cy="49530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225298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64EB3" w14:textId="77777777" w:rsidR="00D1601C" w:rsidRDefault="00D1601C" w:rsidP="00D1601C">
                            <w:pPr>
                              <w:spacing w:after="0"/>
                              <w:jc w:val="center"/>
                            </w:pPr>
                            <w:r>
                              <w:t>Registration</w:t>
                            </w:r>
                          </w:p>
                          <w:p w14:paraId="4A560EDB" w14:textId="77777777" w:rsidR="00D1601C" w:rsidRPr="002E5F28" w:rsidRDefault="00D1601C" w:rsidP="00D1601C">
                            <w:pPr>
                              <w:spacing w:after="0"/>
                              <w:jc w:val="center"/>
                              <w:rPr>
                                <w:i/>
                                <w:iCs/>
                              </w:rPr>
                            </w:pPr>
                            <w:r w:rsidRPr="002E5F28">
                              <w:rPr>
                                <w:i/>
                                <w:iCs/>
                              </w:rPr>
                              <w:t>Section 4</w:t>
                            </w:r>
                            <w:r>
                              <w:rPr>
                                <w:i/>
                                <w:i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7284" id="Rectangle 19" o:spid="_x0000_s1041" style="position:absolute;margin-left:173.25pt;margin-top:176pt;width:177.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" fillcolor="#4472c4 [3204]" strokecolor="#1f3763 [1604]" strokeweight="1pt">
                <v:textbox>
                  <w:txbxContent>
                    <w:p w14:paraId="3D964EB3" w14:textId="77777777" w:rsidR="00D1601C" w:rsidRDefault="00D1601C" w:rsidP="00D1601C">
                      <w:pPr>
                        <w:spacing w:after="0"/>
                        <w:jc w:val="center"/>
                      </w:pPr>
                      <w:r>
                        <w:t>Registration</w:t>
                      </w:r>
                    </w:p>
                    <w:p w14:paraId="4A560EDB" w14:textId="77777777" w:rsidR="00D1601C" w:rsidRPr="002E5F28" w:rsidRDefault="00D1601C" w:rsidP="00D1601C">
                      <w:pPr>
                        <w:spacing w:after="0"/>
                        <w:jc w:val="center"/>
                        <w:rPr>
                          <w:i/>
                          <w:iCs/>
                        </w:rPr>
                      </w:pPr>
                      <w:r w:rsidRPr="002E5F28">
                        <w:rPr>
                          <w:i/>
                          <w:iCs/>
                        </w:rPr>
                        <w:t>Section 4</w:t>
                      </w:r>
                      <w:r>
                        <w:rPr>
                          <w:i/>
                          <w:iCs/>
                        </w:rPr>
                        <w:t>.1</w:t>
                      </w:r>
                    </w:p>
                  </w:txbxContent>
                </v:textbox>
              </v:rect>
            </w:pict>
          </mc:Fallback>
        </mc:AlternateContent>
      </w:r>
      <w:r w:rsidRPr="00D1601C">
        <w:rPr>
          <w:noProof/>
        </w:rPr>
        <mc:AlternateContent>
          <mc:Choice Requires="wps">
            <w:drawing>
              <wp:anchor distT="0" distB="0" distL="114300" distR="114300" simplePos="0" relativeHeight="251665408" behindDoc="0" locked="0" layoutInCell="1" allowOverlap="1" wp14:anchorId="5214F4F9" wp14:editId="0906D6EB">
                <wp:simplePos x="0" y="0"/>
                <wp:positionH relativeFrom="column">
                  <wp:posOffset>2198370</wp:posOffset>
                </wp:positionH>
                <wp:positionV relativeFrom="paragraph">
                  <wp:posOffset>1398270</wp:posOffset>
                </wp:positionV>
                <wp:extent cx="2252980" cy="462280"/>
                <wp:effectExtent l="0" t="0" r="13970" b="13970"/>
                <wp:wrapNone/>
                <wp:docPr id="18" name="Rectangle 18"/>
                <wp:cNvGraphicFramePr/>
                <a:graphic xmlns:a="http://schemas.openxmlformats.org/drawingml/2006/main">
                  <a:graphicData uri="http://schemas.microsoft.com/office/word/2010/wordprocessingShape">
                    <wps:wsp>
                      <wps:cNvSpPr/>
                      <wps:spPr>
                        <a:xfrm>
                          <a:off x="0" y="0"/>
                          <a:ext cx="2252980" cy="462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1EE1B0" w14:textId="77777777" w:rsidR="00D1601C" w:rsidRDefault="00D1601C" w:rsidP="00D1601C">
                            <w:pPr>
                              <w:spacing w:after="0"/>
                              <w:jc w:val="center"/>
                            </w:pPr>
                            <w:r>
                              <w:t>Connect to public sewer</w:t>
                            </w:r>
                          </w:p>
                          <w:p w14:paraId="50C4DA61" w14:textId="77777777" w:rsidR="00D1601C" w:rsidRPr="00AB00B2" w:rsidRDefault="00D1601C" w:rsidP="00D1601C">
                            <w:pPr>
                              <w:spacing w:after="0"/>
                              <w:jc w:val="center"/>
                              <w:rPr>
                                <w:i/>
                                <w:iCs/>
                              </w:rPr>
                            </w:pPr>
                            <w:r w:rsidRPr="00AB00B2">
                              <w:rPr>
                                <w:i/>
                                <w:iCs/>
                              </w:rPr>
                              <w:t>Section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4F4F9" id="Rectangle 18" o:spid="_x0000_s1042" style="position:absolute;margin-left:173.1pt;margin-top:110.1pt;width:177.4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" fillcolor="#4472c4 [3204]" strokecolor="#1f3763 [1604]" strokeweight="1pt">
                <v:textbox>
                  <w:txbxContent>
                    <w:p w14:paraId="191EE1B0" w14:textId="77777777" w:rsidR="00D1601C" w:rsidRDefault="00D1601C" w:rsidP="00D1601C">
                      <w:pPr>
                        <w:spacing w:after="0"/>
                        <w:jc w:val="center"/>
                      </w:pPr>
                      <w:r>
                        <w:t>Connect to public sewer</w:t>
                      </w:r>
                    </w:p>
                    <w:p w14:paraId="50C4DA61" w14:textId="77777777" w:rsidR="00D1601C" w:rsidRPr="00AB00B2" w:rsidRDefault="00D1601C" w:rsidP="00D1601C">
                      <w:pPr>
                        <w:spacing w:after="0"/>
                        <w:jc w:val="center"/>
                        <w:rPr>
                          <w:i/>
                          <w:iCs/>
                        </w:rPr>
                      </w:pPr>
                      <w:r w:rsidRPr="00AB00B2">
                        <w:rPr>
                          <w:i/>
                          <w:iCs/>
                        </w:rPr>
                        <w:t>Section 3.3</w:t>
                      </w:r>
                    </w:p>
                  </w:txbxContent>
                </v:textbox>
              </v:rect>
            </w:pict>
          </mc:Fallback>
        </mc:AlternateContent>
      </w:r>
      <w:r w:rsidRPr="00D1601C">
        <w:rPr>
          <w:noProof/>
        </w:rPr>
        <mc:AlternateContent>
          <mc:Choice Requires="wps">
            <w:drawing>
              <wp:anchor distT="0" distB="0" distL="114300" distR="114300" simplePos="0" relativeHeight="251659264" behindDoc="0" locked="0" layoutInCell="1" allowOverlap="1" wp14:anchorId="666F9C68" wp14:editId="62D033F8">
                <wp:simplePos x="0" y="0"/>
                <wp:positionH relativeFrom="column">
                  <wp:posOffset>-206375</wp:posOffset>
                </wp:positionH>
                <wp:positionV relativeFrom="paragraph">
                  <wp:posOffset>91440</wp:posOffset>
                </wp:positionV>
                <wp:extent cx="1670685" cy="483870"/>
                <wp:effectExtent l="0" t="0" r="24765" b="11430"/>
                <wp:wrapNone/>
                <wp:docPr id="17" name="Rectangle 17"/>
                <wp:cNvGraphicFramePr/>
                <a:graphic xmlns:a="http://schemas.openxmlformats.org/drawingml/2006/main">
                  <a:graphicData uri="http://schemas.microsoft.com/office/word/2010/wordprocessingShape">
                    <wps:wsp>
                      <wps:cNvSpPr/>
                      <wps:spPr>
                        <a:xfrm>
                          <a:off x="0" y="0"/>
                          <a:ext cx="1670685" cy="4838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5758E" w14:textId="77777777" w:rsidR="00D1601C" w:rsidRDefault="00D1601C" w:rsidP="00D1601C">
                            <w:pPr>
                              <w:jc w:val="center"/>
                            </w:pPr>
                            <w:r>
                              <w:t>Is it an existing sewage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F9C68" id="Rectangle 17" o:spid="_x0000_s1043" style="position:absolute;margin-left:-16.25pt;margin-top:7.2pt;width:131.5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" fillcolor="#4472c4 [3204]" strokecolor="#1f3763 [1604]" strokeweight="1pt">
                <v:textbox>
                  <w:txbxContent>
                    <w:p w14:paraId="69E5758E" w14:textId="77777777" w:rsidR="00D1601C" w:rsidRDefault="00D1601C" w:rsidP="00D1601C">
                      <w:pPr>
                        <w:jc w:val="center"/>
                      </w:pPr>
                      <w:r>
                        <w:t>Is it an existing sewage discharge?</w:t>
                      </w:r>
                    </w:p>
                  </w:txbxContent>
                </v:textbox>
              </v:rect>
            </w:pict>
          </mc:Fallback>
        </mc:AlternateContent>
      </w:r>
      <w:r w:rsidRPr="00D1601C">
        <w:rPr>
          <w:noProof/>
        </w:rPr>
        <mc:AlternateContent>
          <mc:Choice Requires="wps">
            <w:drawing>
              <wp:anchor distT="0" distB="0" distL="114300" distR="114300" simplePos="0" relativeHeight="251660288" behindDoc="0" locked="0" layoutInCell="1" allowOverlap="1" wp14:anchorId="6866AA67" wp14:editId="45A40E2E">
                <wp:simplePos x="0" y="0"/>
                <wp:positionH relativeFrom="column">
                  <wp:posOffset>-206375</wp:posOffset>
                </wp:positionH>
                <wp:positionV relativeFrom="paragraph">
                  <wp:posOffset>1082040</wp:posOffset>
                </wp:positionV>
                <wp:extent cx="1626870" cy="489585"/>
                <wp:effectExtent l="0" t="0" r="11430" b="24765"/>
                <wp:wrapNone/>
                <wp:docPr id="21" name="Rectangle 21"/>
                <wp:cNvGraphicFramePr/>
                <a:graphic xmlns:a="http://schemas.openxmlformats.org/drawingml/2006/main">
                  <a:graphicData uri="http://schemas.microsoft.com/office/word/2010/wordprocessingShape">
                    <wps:wsp>
                      <wps:cNvSpPr/>
                      <wps:spPr>
                        <a:xfrm>
                          <a:off x="0" y="0"/>
                          <a:ext cx="1626870" cy="489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ACFF50" w14:textId="77777777" w:rsidR="00D1601C" w:rsidRDefault="00D1601C" w:rsidP="00D1601C">
                            <w:pPr>
                              <w:jc w:val="center"/>
                            </w:pPr>
                            <w:r>
                              <w:t>Is it feasible to connect to public sewer?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6AA67" id="Rectangle 21" o:spid="_x0000_s1044" style="position:absolute;margin-left:-16.25pt;margin-top:85.2pt;width:128.1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" fillcolor="#4472c4 [3204]" strokecolor="#1f3763 [1604]" strokeweight="1pt">
                <v:textbox>
                  <w:txbxContent>
                    <w:p w14:paraId="64ACFF50" w14:textId="77777777" w:rsidR="00D1601C" w:rsidRDefault="00D1601C" w:rsidP="00D1601C">
                      <w:pPr>
                        <w:jc w:val="center"/>
                      </w:pPr>
                      <w:r>
                        <w:t>Is it feasible to connect to public sewer?</w:t>
                      </w:r>
                    </w:p>
                  </w:txbxContent>
                </v:textbox>
              </v:rect>
            </w:pict>
          </mc:Fallback>
        </mc:AlternateContent>
      </w:r>
    </w:p>
    <w:p w14:paraId="7DDABD99" w14:textId="3325F6FA" w:rsidR="005C55B6" w:rsidRDefault="005C55B6" w:rsidP="005C55B6"/>
    <w:p w14:paraId="61093ED6" w14:textId="3ABC79AD" w:rsidR="00B75A67" w:rsidRDefault="00B75A67" w:rsidP="005C55B6"/>
    <w:p w14:paraId="6B94A4D5" w14:textId="4084680E" w:rsidR="00B75A67" w:rsidRDefault="00B75A67" w:rsidP="005C55B6"/>
    <w:p w14:paraId="3298B17C" w14:textId="26DDB811" w:rsidR="00B75A67" w:rsidRDefault="00B75A67" w:rsidP="005C55B6"/>
    <w:p w14:paraId="22EB2BBC" w14:textId="32F990AE" w:rsidR="00B75A67" w:rsidRDefault="00B75A67" w:rsidP="005C55B6"/>
    <w:p w14:paraId="2B3044B2" w14:textId="75C82033" w:rsidR="00B75A67" w:rsidRDefault="00B75A67" w:rsidP="005C55B6"/>
    <w:p w14:paraId="198845EE" w14:textId="1BEF899D" w:rsidR="00B75A67" w:rsidRDefault="00B75A67" w:rsidP="005C55B6"/>
    <w:p w14:paraId="4F7F10D2" w14:textId="58B51863" w:rsidR="00B75A67" w:rsidRDefault="00B75A67" w:rsidP="005C55B6"/>
    <w:p w14:paraId="519CCFB8" w14:textId="5ADAA85A" w:rsidR="00D1601C" w:rsidRDefault="00D1601C">
      <w:r>
        <w:br w:type="page"/>
      </w:r>
    </w:p>
    <w:p w14:paraId="1179752A" w14:textId="77777777" w:rsidR="00B75A67" w:rsidRDefault="00B75A67" w:rsidP="005C55B6"/>
    <w:p w14:paraId="5F440B3B" w14:textId="50E182C9" w:rsidR="001D6F47" w:rsidRDefault="001D6F47" w:rsidP="004469FF">
      <w:pPr>
        <w:pStyle w:val="Heading1"/>
        <w:spacing w:line="360" w:lineRule="auto"/>
      </w:pPr>
      <w:bookmarkStart w:id="6" w:name="_Toc94186297"/>
      <w:bookmarkStart w:id="7" w:name="_Toc99114231"/>
      <w:r>
        <w:t>3</w:t>
      </w:r>
      <w:r w:rsidR="002F2DD5">
        <w:tab/>
      </w:r>
      <w:r>
        <w:t>Pre-Application Consultations</w:t>
      </w:r>
      <w:bookmarkEnd w:id="6"/>
      <w:bookmarkEnd w:id="7"/>
    </w:p>
    <w:p w14:paraId="7490A0A5" w14:textId="6B6FD8A5" w:rsidR="004631BB" w:rsidRDefault="004631BB" w:rsidP="004469FF">
      <w:pPr>
        <w:spacing w:line="360" w:lineRule="auto"/>
      </w:pPr>
    </w:p>
    <w:p w14:paraId="23F9A63A" w14:textId="77777777" w:rsidR="004631BB" w:rsidRPr="00344F15" w:rsidRDefault="004631BB" w:rsidP="004469FF">
      <w:pPr>
        <w:pStyle w:val="BodyText"/>
        <w:spacing w:line="360" w:lineRule="auto"/>
        <w:rPr>
          <w:rFonts w:ascii="Arial" w:hAnsi="Arial" w:cs="Arial"/>
          <w:sz w:val="24"/>
          <w:szCs w:val="24"/>
        </w:rPr>
      </w:pPr>
      <w:r w:rsidRPr="00344F15">
        <w:rPr>
          <w:rFonts w:ascii="Arial" w:hAnsi="Arial" w:cs="Arial"/>
          <w:sz w:val="24"/>
          <w:szCs w:val="24"/>
        </w:rPr>
        <w:t xml:space="preserve">The flowchart in </w:t>
      </w:r>
      <w:hyperlink w:anchor="fig_1" w:tgtFrame="_self" w:history="1">
        <w:r w:rsidRPr="00344F15">
          <w:rPr>
            <w:rStyle w:val="Hyperlink"/>
            <w:rFonts w:ascii="Arial" w:hAnsi="Arial" w:cs="Arial"/>
            <w:sz w:val="24"/>
            <w:szCs w:val="24"/>
          </w:rPr>
          <w:t>Figure 1</w:t>
        </w:r>
      </w:hyperlink>
      <w:r w:rsidRPr="00344F15">
        <w:rPr>
          <w:rFonts w:ascii="Arial" w:hAnsi="Arial" w:cs="Arial"/>
          <w:sz w:val="24"/>
          <w:szCs w:val="24"/>
        </w:rPr>
        <w:t xml:space="preserve"> details the initial steps which should be followed when receiving a query regarding a proposed sewage discharge. </w:t>
      </w:r>
    </w:p>
    <w:p w14:paraId="3B6AD709" w14:textId="77777777" w:rsidR="004631BB" w:rsidRPr="00344F15" w:rsidRDefault="004631BB" w:rsidP="004469FF">
      <w:pPr>
        <w:pStyle w:val="BodyText"/>
        <w:spacing w:line="360" w:lineRule="auto"/>
        <w:rPr>
          <w:rFonts w:ascii="Arial" w:hAnsi="Arial" w:cs="Arial"/>
          <w:sz w:val="24"/>
          <w:szCs w:val="24"/>
        </w:rPr>
      </w:pPr>
      <w:r w:rsidRPr="00344F15">
        <w:rPr>
          <w:rFonts w:ascii="Arial" w:hAnsi="Arial" w:cs="Arial"/>
          <w:sz w:val="24"/>
          <w:szCs w:val="24"/>
        </w:rPr>
        <w:t>A discharge to soakaway (this term is used in this document for an infiltration system) is SEPA’s preferred method for the disposal of treated sewage effluent where the ground conditions allow adequate infiltration of the effluent and sufficient attenuation of the polluting nature of the discharge.</w:t>
      </w:r>
    </w:p>
    <w:p w14:paraId="0CC8578E" w14:textId="77777777" w:rsidR="004631BB" w:rsidRPr="00344F15" w:rsidRDefault="004631BB" w:rsidP="004469FF">
      <w:pPr>
        <w:pStyle w:val="BodyText"/>
        <w:spacing w:line="360" w:lineRule="auto"/>
        <w:rPr>
          <w:rFonts w:ascii="Arial" w:hAnsi="Arial" w:cs="Arial"/>
          <w:sz w:val="24"/>
          <w:szCs w:val="24"/>
        </w:rPr>
      </w:pPr>
      <w:r w:rsidRPr="00344F15">
        <w:rPr>
          <w:rFonts w:ascii="Arial" w:hAnsi="Arial" w:cs="Arial"/>
          <w:sz w:val="24"/>
          <w:szCs w:val="24"/>
        </w:rPr>
        <w:t>A sewage discharge onto the surface of land will not be permitted, unless it is urine used as a fertiliser from a household.</w:t>
      </w:r>
    </w:p>
    <w:p w14:paraId="7CD3898C" w14:textId="77777777" w:rsidR="004631BB" w:rsidRPr="00344F15" w:rsidRDefault="004631BB" w:rsidP="004469FF">
      <w:pPr>
        <w:pStyle w:val="BodyText"/>
        <w:spacing w:line="360" w:lineRule="auto"/>
        <w:rPr>
          <w:rFonts w:ascii="Arial" w:hAnsi="Arial" w:cs="Arial"/>
          <w:sz w:val="24"/>
          <w:szCs w:val="24"/>
        </w:rPr>
      </w:pPr>
      <w:r w:rsidRPr="00344F15">
        <w:rPr>
          <w:rFonts w:ascii="Arial" w:hAnsi="Arial" w:cs="Arial"/>
          <w:sz w:val="24"/>
          <w:szCs w:val="24"/>
        </w:rPr>
        <w:t xml:space="preserve">Refer to </w:t>
      </w:r>
      <w:hyperlink w:anchor="_Other_Considerations" w:tgtFrame="_self" w:history="1">
        <w:r w:rsidRPr="00344F15">
          <w:rPr>
            <w:rStyle w:val="Hyperlink"/>
            <w:rFonts w:ascii="Arial" w:hAnsi="Arial" w:cs="Arial"/>
            <w:sz w:val="24"/>
            <w:szCs w:val="24"/>
          </w:rPr>
          <w:t>Other Considerations</w:t>
        </w:r>
      </w:hyperlink>
      <w:r w:rsidRPr="00344F15">
        <w:rPr>
          <w:rFonts w:ascii="Arial" w:hAnsi="Arial" w:cs="Arial"/>
          <w:sz w:val="24"/>
          <w:szCs w:val="24"/>
        </w:rPr>
        <w:t xml:space="preserve"> for guidance on:</w:t>
      </w:r>
    </w:p>
    <w:p w14:paraId="5A50AB15" w14:textId="77777777" w:rsidR="004631BB" w:rsidRPr="00344F15" w:rsidRDefault="004631BB" w:rsidP="004469FF">
      <w:pPr>
        <w:pStyle w:val="ListBullet"/>
        <w:tabs>
          <w:tab w:val="clear" w:pos="1049"/>
          <w:tab w:val="num" w:pos="0"/>
        </w:tabs>
        <w:spacing w:line="360" w:lineRule="auto"/>
        <w:ind w:left="1134" w:hanging="283"/>
        <w:rPr>
          <w:rFonts w:cs="Arial"/>
          <w:szCs w:val="24"/>
        </w:rPr>
      </w:pPr>
      <w:r w:rsidRPr="00344F15">
        <w:rPr>
          <w:rFonts w:cs="Arial"/>
          <w:szCs w:val="24"/>
        </w:rPr>
        <w:t>Multi-ownership discharges</w:t>
      </w:r>
    </w:p>
    <w:p w14:paraId="63C01BC5" w14:textId="77777777" w:rsidR="004631BB" w:rsidRPr="00344F15" w:rsidRDefault="004631BB" w:rsidP="004469FF">
      <w:pPr>
        <w:pStyle w:val="ListBullet"/>
        <w:tabs>
          <w:tab w:val="clear" w:pos="1049"/>
          <w:tab w:val="num" w:pos="0"/>
        </w:tabs>
        <w:spacing w:line="360" w:lineRule="auto"/>
        <w:ind w:left="1134" w:hanging="283"/>
        <w:rPr>
          <w:rFonts w:cs="Arial"/>
          <w:szCs w:val="24"/>
        </w:rPr>
      </w:pPr>
      <w:r w:rsidRPr="00344F15">
        <w:rPr>
          <w:rFonts w:cs="Arial"/>
          <w:szCs w:val="24"/>
        </w:rPr>
        <w:t>Separating surface water from treatment plants</w:t>
      </w:r>
    </w:p>
    <w:p w14:paraId="5BF637EC" w14:textId="53AEE6F5" w:rsidR="004631BB" w:rsidRDefault="004631BB" w:rsidP="004469FF">
      <w:pPr>
        <w:pStyle w:val="BodyText"/>
        <w:spacing w:line="360" w:lineRule="auto"/>
        <w:rPr>
          <w:rFonts w:ascii="Arial" w:hAnsi="Arial" w:cs="Arial"/>
          <w:sz w:val="24"/>
          <w:szCs w:val="24"/>
          <w:lang w:val="en-US"/>
        </w:rPr>
      </w:pPr>
      <w:r w:rsidRPr="00344F15">
        <w:rPr>
          <w:rFonts w:ascii="Arial" w:hAnsi="Arial" w:cs="Arial"/>
          <w:sz w:val="24"/>
          <w:szCs w:val="24"/>
        </w:rPr>
        <w:t xml:space="preserve">All references to the Technical Handbook refer to the </w:t>
      </w:r>
      <w:hyperlink r:id="rId23" w:history="1">
        <w:r w:rsidRPr="00344F15">
          <w:rPr>
            <w:rStyle w:val="Hyperlink"/>
            <w:rFonts w:ascii="Arial" w:hAnsi="Arial" w:cs="Arial"/>
            <w:sz w:val="24"/>
            <w:szCs w:val="24"/>
          </w:rPr>
          <w:t>Technical Handbook</w:t>
        </w:r>
      </w:hyperlink>
      <w:r w:rsidRPr="00344F15">
        <w:rPr>
          <w:rFonts w:ascii="Arial" w:hAnsi="Arial" w:cs="Arial"/>
          <w:sz w:val="24"/>
          <w:szCs w:val="24"/>
        </w:rPr>
        <w:t>: (</w:t>
      </w:r>
      <w:bookmarkStart w:id="8" w:name="_Hlk59186425"/>
      <w:r w:rsidRPr="00344F15">
        <w:rPr>
          <w:rFonts w:ascii="Arial" w:hAnsi="Arial" w:cs="Arial"/>
          <w:sz w:val="24"/>
          <w:szCs w:val="24"/>
        </w:rPr>
        <w:t xml:space="preserve">Domestic Buildings </w:t>
      </w:r>
      <w:bookmarkEnd w:id="8"/>
      <w:r w:rsidRPr="00344F15">
        <w:rPr>
          <w:rFonts w:ascii="Arial" w:hAnsi="Arial" w:cs="Arial"/>
          <w:sz w:val="24"/>
          <w:szCs w:val="24"/>
        </w:rPr>
        <w:t>Section 3: Environment)</w:t>
      </w:r>
      <w:r w:rsidRPr="00344F15">
        <w:rPr>
          <w:rFonts w:ascii="Arial" w:hAnsi="Arial" w:cs="Arial"/>
          <w:sz w:val="24"/>
          <w:szCs w:val="24"/>
          <w:lang w:val="en-US"/>
        </w:rPr>
        <w:t>.</w:t>
      </w:r>
    </w:p>
    <w:p w14:paraId="77DF3817" w14:textId="77777777" w:rsidR="00A15ED3" w:rsidRDefault="00A15ED3" w:rsidP="004469FF">
      <w:pPr>
        <w:pStyle w:val="BodyText"/>
        <w:spacing w:line="360" w:lineRule="auto"/>
        <w:rPr>
          <w:rFonts w:ascii="Arial" w:hAnsi="Arial" w:cs="Arial"/>
          <w:sz w:val="24"/>
          <w:szCs w:val="24"/>
          <w:lang w:val="en-US"/>
        </w:rPr>
      </w:pPr>
    </w:p>
    <w:p w14:paraId="4BAE1A6E" w14:textId="112C83CE" w:rsidR="00521ADC" w:rsidRPr="00F30A3E" w:rsidRDefault="00521ADC" w:rsidP="004469FF">
      <w:pPr>
        <w:pStyle w:val="Heading2"/>
      </w:pPr>
      <w:bookmarkStart w:id="9" w:name="_Toc94186298"/>
      <w:bookmarkStart w:id="10" w:name="_Toc99114232"/>
      <w:r w:rsidRPr="00F30A3E">
        <w:t>3.1</w:t>
      </w:r>
      <w:r w:rsidR="00484994" w:rsidRPr="00F30A3E">
        <w:tab/>
        <w:t xml:space="preserve">Existing </w:t>
      </w:r>
      <w:proofErr w:type="spellStart"/>
      <w:r w:rsidR="00484994" w:rsidRPr="00F30A3E">
        <w:t>Unauthorised</w:t>
      </w:r>
      <w:proofErr w:type="spellEnd"/>
      <w:r w:rsidR="00484994" w:rsidRPr="00F30A3E">
        <w:t xml:space="preserve"> Discharges</w:t>
      </w:r>
      <w:bookmarkEnd w:id="9"/>
      <w:bookmarkEnd w:id="10"/>
    </w:p>
    <w:p w14:paraId="7A753206" w14:textId="77777777" w:rsidR="00550370" w:rsidRPr="00550370" w:rsidRDefault="00550370" w:rsidP="004469FF">
      <w:pPr>
        <w:pStyle w:val="BodyText"/>
        <w:spacing w:line="360" w:lineRule="auto"/>
        <w:ind w:left="720"/>
        <w:rPr>
          <w:rFonts w:ascii="Arial" w:hAnsi="Arial" w:cs="Arial"/>
          <w:sz w:val="24"/>
          <w:szCs w:val="24"/>
        </w:rPr>
      </w:pPr>
      <w:r w:rsidRPr="00550370">
        <w:rPr>
          <w:rFonts w:ascii="Arial" w:hAnsi="Arial" w:cs="Arial"/>
          <w:sz w:val="24"/>
          <w:szCs w:val="24"/>
        </w:rPr>
        <w:t xml:space="preserve">All existing unauthorised discharges must be authorised. We will grant authorisation on the basis that the existing treatment system is not causing pollution. </w:t>
      </w:r>
    </w:p>
    <w:p w14:paraId="7D0D0C68" w14:textId="77777777" w:rsidR="00550370" w:rsidRPr="00550370" w:rsidRDefault="00550370" w:rsidP="004469FF">
      <w:pPr>
        <w:pStyle w:val="BodyText"/>
        <w:spacing w:line="360" w:lineRule="auto"/>
        <w:ind w:left="720"/>
        <w:rPr>
          <w:rFonts w:ascii="Arial" w:hAnsi="Arial" w:cs="Arial"/>
          <w:sz w:val="24"/>
          <w:szCs w:val="24"/>
        </w:rPr>
      </w:pPr>
      <w:r w:rsidRPr="00550370">
        <w:rPr>
          <w:rFonts w:ascii="Arial" w:hAnsi="Arial" w:cs="Arial"/>
          <w:sz w:val="24"/>
          <w:szCs w:val="24"/>
        </w:rPr>
        <w:t>If the existing system is causing pollution or there is no treatment system in place (</w:t>
      </w:r>
      <w:proofErr w:type="gramStart"/>
      <w:r w:rsidRPr="00550370">
        <w:rPr>
          <w:rFonts w:ascii="Arial" w:hAnsi="Arial" w:cs="Arial"/>
          <w:sz w:val="24"/>
          <w:szCs w:val="24"/>
        </w:rPr>
        <w:t>i.e.</w:t>
      </w:r>
      <w:proofErr w:type="gramEnd"/>
      <w:r w:rsidRPr="00550370">
        <w:rPr>
          <w:rFonts w:ascii="Arial" w:hAnsi="Arial" w:cs="Arial"/>
          <w:sz w:val="24"/>
          <w:szCs w:val="24"/>
        </w:rPr>
        <w:t xml:space="preserve"> a raw discharge) then we will require improvements within a reasonable timescale (to be inserted into the Notification of Registration) depending on the local circumstances. Untreated discharges should be assessed in accordance with </w:t>
      </w:r>
      <w:hyperlink r:id="rId24">
        <w:r w:rsidRPr="00550370">
          <w:rPr>
            <w:rStyle w:val="Hyperlink"/>
            <w:rFonts w:ascii="Arial" w:hAnsi="Arial" w:cs="Arial"/>
            <w:sz w:val="24"/>
            <w:szCs w:val="24"/>
          </w:rPr>
          <w:t>WAT-PS-</w:t>
        </w:r>
      </w:hyperlink>
      <w:r w:rsidRPr="00550370">
        <w:rPr>
          <w:rStyle w:val="Hyperlink"/>
          <w:rFonts w:ascii="Arial" w:hAnsi="Arial" w:cs="Arial"/>
          <w:sz w:val="24"/>
          <w:szCs w:val="24"/>
        </w:rPr>
        <w:t>08-01: Untreated Sewage Discharges</w:t>
      </w:r>
      <w:r w:rsidRPr="00550370">
        <w:rPr>
          <w:rFonts w:ascii="Arial" w:hAnsi="Arial" w:cs="Arial"/>
          <w:sz w:val="24"/>
          <w:szCs w:val="24"/>
        </w:rPr>
        <w:t>.</w:t>
      </w:r>
    </w:p>
    <w:p w14:paraId="78A1F846" w14:textId="4D808D7A" w:rsidR="00550370" w:rsidRPr="00550370" w:rsidRDefault="00550370" w:rsidP="004469FF">
      <w:pPr>
        <w:pStyle w:val="BodyText"/>
        <w:spacing w:line="360" w:lineRule="auto"/>
        <w:ind w:left="720"/>
        <w:rPr>
          <w:rFonts w:ascii="Arial" w:hAnsi="Arial" w:cs="Arial"/>
          <w:sz w:val="24"/>
          <w:szCs w:val="24"/>
        </w:rPr>
      </w:pPr>
      <w:r w:rsidRPr="00550370">
        <w:rPr>
          <w:rFonts w:ascii="Arial" w:hAnsi="Arial" w:cs="Arial"/>
          <w:sz w:val="24"/>
          <w:szCs w:val="24"/>
        </w:rPr>
        <w:t>For existing discharges (</w:t>
      </w:r>
      <w:proofErr w:type="gramStart"/>
      <w:r w:rsidRPr="00550370">
        <w:rPr>
          <w:rFonts w:ascii="Arial" w:hAnsi="Arial" w:cs="Arial"/>
          <w:sz w:val="24"/>
          <w:szCs w:val="24"/>
        </w:rPr>
        <w:t>i.e.</w:t>
      </w:r>
      <w:proofErr w:type="gramEnd"/>
      <w:r w:rsidRPr="00550370">
        <w:rPr>
          <w:rFonts w:ascii="Arial" w:hAnsi="Arial" w:cs="Arial"/>
          <w:sz w:val="24"/>
          <w:szCs w:val="24"/>
        </w:rPr>
        <w:t xml:space="preserve"> discharges from properties that have been in use for &gt;2 years) serving </w:t>
      </w:r>
      <w:r w:rsidR="00A962B4" w:rsidRPr="00A962B4">
        <w:rPr>
          <w:rFonts w:ascii="Arial" w:hAnsi="Arial" w:cs="Arial"/>
          <w:sz w:val="24"/>
          <w:szCs w:val="24"/>
        </w:rPr>
        <w:t xml:space="preserve">up to 9 domestic properties </w:t>
      </w:r>
      <w:r w:rsidR="00664AA5">
        <w:rPr>
          <w:rFonts w:ascii="Arial" w:hAnsi="Arial" w:cs="Arial"/>
          <w:sz w:val="24"/>
          <w:szCs w:val="24"/>
        </w:rPr>
        <w:t>(</w:t>
      </w:r>
      <w:r w:rsidR="00A962B4" w:rsidRPr="00A962B4">
        <w:rPr>
          <w:rFonts w:ascii="Arial" w:hAnsi="Arial" w:cs="Arial"/>
          <w:sz w:val="24"/>
          <w:szCs w:val="24"/>
        </w:rPr>
        <w:t xml:space="preserve">or up to and including </w:t>
      </w:r>
      <w:r w:rsidR="00A962B4" w:rsidRPr="00A962B4">
        <w:rPr>
          <w:rFonts w:ascii="Arial" w:hAnsi="Arial" w:cs="Arial"/>
          <w:sz w:val="24"/>
          <w:szCs w:val="24"/>
        </w:rPr>
        <w:lastRenderedPageBreak/>
        <w:t>50p.e. if a non-domestic property</w:t>
      </w:r>
      <w:r w:rsidR="00664AA5">
        <w:rPr>
          <w:rFonts w:ascii="Arial" w:hAnsi="Arial" w:cs="Arial"/>
          <w:sz w:val="24"/>
          <w:szCs w:val="24"/>
        </w:rPr>
        <w:t>)</w:t>
      </w:r>
      <w:r w:rsidR="00A962B4" w:rsidRPr="00A962B4">
        <w:rPr>
          <w:rFonts w:ascii="Arial" w:hAnsi="Arial" w:cs="Arial"/>
          <w:sz w:val="24"/>
          <w:szCs w:val="24"/>
        </w:rPr>
        <w:t xml:space="preserve"> </w:t>
      </w:r>
      <w:r w:rsidRPr="00550370">
        <w:rPr>
          <w:rFonts w:ascii="Arial" w:hAnsi="Arial" w:cs="Arial"/>
          <w:sz w:val="24"/>
          <w:szCs w:val="24"/>
        </w:rPr>
        <w:t xml:space="preserve">(population equivalent, see section </w:t>
      </w:r>
      <w:r w:rsidR="00591EBD" w:rsidRPr="00EA4E2E">
        <w:rPr>
          <w:rFonts w:ascii="Arial" w:hAnsi="Arial" w:cs="Arial"/>
          <w:sz w:val="24"/>
          <w:szCs w:val="24"/>
        </w:rPr>
        <w:t>3.5</w:t>
      </w:r>
      <w:r w:rsidRPr="00550370">
        <w:rPr>
          <w:rFonts w:ascii="Arial" w:hAnsi="Arial" w:cs="Arial"/>
          <w:sz w:val="24"/>
          <w:szCs w:val="24"/>
        </w:rPr>
        <w:t xml:space="preserve">), applicants can apply to register their discharge. If the discharge is treated (e.g. septic tank or package treatment plant) they can use SEPA's </w:t>
      </w:r>
      <w:hyperlink r:id="rId25" w:history="1">
        <w:r w:rsidRPr="00550370">
          <w:rPr>
            <w:rStyle w:val="Hyperlink"/>
            <w:rFonts w:ascii="Arial" w:hAnsi="Arial" w:cs="Arial"/>
            <w:sz w:val="24"/>
            <w:szCs w:val="24"/>
          </w:rPr>
          <w:t>online application system</w:t>
        </w:r>
      </w:hyperlink>
      <w:r w:rsidRPr="00550370">
        <w:rPr>
          <w:rFonts w:ascii="Arial" w:hAnsi="Arial" w:cs="Arial"/>
          <w:sz w:val="24"/>
          <w:szCs w:val="24"/>
        </w:rPr>
        <w:t xml:space="preserve">. If the discharge is untreated, applicants can apply using SEPA’s </w:t>
      </w:r>
      <w:hyperlink r:id="rId26" w:history="1">
        <w:r w:rsidRPr="00550370">
          <w:rPr>
            <w:rStyle w:val="Hyperlink"/>
            <w:rFonts w:ascii="Arial" w:hAnsi="Arial" w:cs="Arial"/>
            <w:sz w:val="24"/>
            <w:szCs w:val="24"/>
          </w:rPr>
          <w:t>Registration - Existing Sewage Discharge Form</w:t>
        </w:r>
      </w:hyperlink>
      <w:r w:rsidRPr="00550370">
        <w:rPr>
          <w:rFonts w:ascii="Arial" w:hAnsi="Arial" w:cs="Arial"/>
          <w:sz w:val="24"/>
          <w:szCs w:val="24"/>
        </w:rPr>
        <w:t xml:space="preserve">. This application form can also be used for treated discharges. Discharges serving more than 9 </w:t>
      </w:r>
      <w:r w:rsidR="00173594">
        <w:rPr>
          <w:rFonts w:ascii="Arial" w:hAnsi="Arial" w:cs="Arial"/>
          <w:sz w:val="24"/>
          <w:szCs w:val="24"/>
        </w:rPr>
        <w:t xml:space="preserve">domestic </w:t>
      </w:r>
      <w:r w:rsidRPr="00550370">
        <w:rPr>
          <w:rFonts w:ascii="Arial" w:hAnsi="Arial" w:cs="Arial"/>
          <w:sz w:val="24"/>
          <w:szCs w:val="24"/>
        </w:rPr>
        <w:t>properties but less than 50p.e. can also be registered using this form.</w:t>
      </w:r>
    </w:p>
    <w:p w14:paraId="78BE976D" w14:textId="27E41992" w:rsidR="00550370" w:rsidRPr="00550370" w:rsidRDefault="00550370" w:rsidP="004469FF">
      <w:pPr>
        <w:pStyle w:val="BodyText"/>
        <w:spacing w:line="360" w:lineRule="auto"/>
        <w:ind w:left="720"/>
        <w:rPr>
          <w:rFonts w:ascii="Arial" w:hAnsi="Arial" w:cs="Arial"/>
          <w:sz w:val="24"/>
          <w:szCs w:val="24"/>
        </w:rPr>
      </w:pPr>
      <w:r w:rsidRPr="00550370">
        <w:rPr>
          <w:rFonts w:ascii="Arial" w:hAnsi="Arial" w:cs="Arial"/>
          <w:sz w:val="24"/>
          <w:szCs w:val="24"/>
        </w:rPr>
        <w:t xml:space="preserve">The threshold of 9 </w:t>
      </w:r>
      <w:r w:rsidR="00C87290">
        <w:rPr>
          <w:rFonts w:ascii="Arial" w:hAnsi="Arial" w:cs="Arial"/>
          <w:sz w:val="24"/>
          <w:szCs w:val="24"/>
        </w:rPr>
        <w:t xml:space="preserve">domestic </w:t>
      </w:r>
      <w:r w:rsidRPr="00550370">
        <w:rPr>
          <w:rFonts w:ascii="Arial" w:hAnsi="Arial" w:cs="Arial"/>
          <w:sz w:val="24"/>
          <w:szCs w:val="24"/>
        </w:rPr>
        <w:t xml:space="preserve">properties </w:t>
      </w:r>
      <w:r w:rsidR="005313EC">
        <w:rPr>
          <w:rFonts w:ascii="Arial" w:hAnsi="Arial" w:cs="Arial"/>
          <w:sz w:val="24"/>
          <w:szCs w:val="24"/>
        </w:rPr>
        <w:t>(</w:t>
      </w:r>
      <w:r w:rsidR="00E733F3" w:rsidRPr="00E733F3">
        <w:rPr>
          <w:rFonts w:ascii="Arial" w:hAnsi="Arial" w:cs="Arial"/>
          <w:sz w:val="24"/>
          <w:szCs w:val="24"/>
        </w:rPr>
        <w:t>or up to and including 50p.e. if a non-domestic property</w:t>
      </w:r>
      <w:r w:rsidR="005313EC">
        <w:rPr>
          <w:rFonts w:ascii="Arial" w:hAnsi="Arial" w:cs="Arial"/>
          <w:sz w:val="24"/>
          <w:szCs w:val="24"/>
        </w:rPr>
        <w:t>)</w:t>
      </w:r>
      <w:r w:rsidR="00E733F3" w:rsidRPr="00E733F3">
        <w:rPr>
          <w:rFonts w:ascii="Arial" w:hAnsi="Arial" w:cs="Arial"/>
          <w:sz w:val="24"/>
          <w:szCs w:val="24"/>
        </w:rPr>
        <w:t xml:space="preserve"> </w:t>
      </w:r>
      <w:r w:rsidRPr="00550370">
        <w:rPr>
          <w:rFonts w:ascii="Arial" w:hAnsi="Arial" w:cs="Arial"/>
          <w:sz w:val="24"/>
          <w:szCs w:val="24"/>
        </w:rPr>
        <w:t xml:space="preserve">is used for existing discharges, whereas 3 </w:t>
      </w:r>
      <w:r w:rsidR="00591EBD">
        <w:rPr>
          <w:rFonts w:ascii="Arial" w:hAnsi="Arial" w:cs="Arial"/>
          <w:sz w:val="24"/>
          <w:szCs w:val="24"/>
        </w:rPr>
        <w:t xml:space="preserve">domestic </w:t>
      </w:r>
      <w:r w:rsidRPr="00550370">
        <w:rPr>
          <w:rFonts w:ascii="Arial" w:hAnsi="Arial" w:cs="Arial"/>
          <w:sz w:val="24"/>
          <w:szCs w:val="24"/>
        </w:rPr>
        <w:t xml:space="preserve">properties / 15 </w:t>
      </w:r>
      <w:proofErr w:type="spellStart"/>
      <w:r w:rsidRPr="00550370">
        <w:rPr>
          <w:rFonts w:ascii="Arial" w:hAnsi="Arial" w:cs="Arial"/>
          <w:sz w:val="24"/>
          <w:szCs w:val="24"/>
        </w:rPr>
        <w:t>p.e.</w:t>
      </w:r>
      <w:proofErr w:type="spellEnd"/>
      <w:r w:rsidR="00067869">
        <w:rPr>
          <w:rFonts w:ascii="Arial" w:hAnsi="Arial" w:cs="Arial"/>
          <w:sz w:val="24"/>
          <w:szCs w:val="24"/>
        </w:rPr>
        <w:t xml:space="preserve"> for non-domestic developments</w:t>
      </w:r>
      <w:r w:rsidRPr="00550370">
        <w:rPr>
          <w:rFonts w:ascii="Arial" w:hAnsi="Arial" w:cs="Arial"/>
          <w:sz w:val="24"/>
          <w:szCs w:val="24"/>
        </w:rPr>
        <w:t xml:space="preserve"> should be used for new sewage discharges.</w:t>
      </w:r>
    </w:p>
    <w:p w14:paraId="40C38664" w14:textId="79559668" w:rsidR="00550370" w:rsidRDefault="00550370" w:rsidP="004469FF">
      <w:pPr>
        <w:pStyle w:val="BodyText"/>
        <w:spacing w:line="360" w:lineRule="auto"/>
        <w:ind w:left="720"/>
        <w:rPr>
          <w:rFonts w:ascii="Arial" w:hAnsi="Arial" w:cs="Arial"/>
          <w:sz w:val="24"/>
          <w:szCs w:val="24"/>
        </w:rPr>
      </w:pPr>
      <w:r w:rsidRPr="00550370">
        <w:rPr>
          <w:rFonts w:ascii="Arial" w:hAnsi="Arial" w:cs="Arial"/>
          <w:sz w:val="24"/>
          <w:szCs w:val="24"/>
        </w:rPr>
        <w:t>Where there are multiple septic tanks discharging to a single soakaway, a registration should be issued for the discharge from each property. This allows for easier enforcement of registration conditions.</w:t>
      </w:r>
    </w:p>
    <w:p w14:paraId="6378133C" w14:textId="1086BD97" w:rsidR="001431F0" w:rsidRDefault="001431F0" w:rsidP="004469FF">
      <w:pPr>
        <w:pStyle w:val="BodyText"/>
        <w:spacing w:line="360" w:lineRule="auto"/>
        <w:ind w:left="720"/>
        <w:rPr>
          <w:rFonts w:ascii="Arial" w:hAnsi="Arial" w:cs="Arial"/>
          <w:sz w:val="24"/>
          <w:szCs w:val="24"/>
        </w:rPr>
      </w:pPr>
    </w:p>
    <w:p w14:paraId="1B76A8DB" w14:textId="5A088C2E" w:rsidR="001431F0" w:rsidRDefault="001431F0" w:rsidP="004469FF">
      <w:pPr>
        <w:pStyle w:val="Heading2"/>
      </w:pPr>
      <w:bookmarkStart w:id="11" w:name="_Toc94186299"/>
      <w:bookmarkStart w:id="12" w:name="_Toc99114233"/>
      <w:r>
        <w:t>3.2</w:t>
      </w:r>
      <w:r>
        <w:tab/>
        <w:t>Modi</w:t>
      </w:r>
      <w:r w:rsidR="00B85C4D">
        <w:t xml:space="preserve">fying </w:t>
      </w:r>
      <w:proofErr w:type="spellStart"/>
      <w:r w:rsidR="00B85C4D">
        <w:t>Authorised</w:t>
      </w:r>
      <w:proofErr w:type="spellEnd"/>
      <w:r w:rsidR="00B85C4D">
        <w:t xml:space="preserve"> Discharges</w:t>
      </w:r>
      <w:bookmarkEnd w:id="11"/>
      <w:bookmarkEnd w:id="12"/>
    </w:p>
    <w:p w14:paraId="14F696A8" w14:textId="26E470D6" w:rsidR="00E857A3" w:rsidRPr="0021575E" w:rsidRDefault="006254CC" w:rsidP="004469FF">
      <w:pPr>
        <w:pStyle w:val="Heading3"/>
        <w:spacing w:line="360" w:lineRule="auto"/>
      </w:pPr>
      <w:r w:rsidRPr="0021575E">
        <w:t>3.2.1</w:t>
      </w:r>
      <w:r w:rsidRPr="0021575E">
        <w:tab/>
      </w:r>
      <w:r w:rsidR="00313C43" w:rsidRPr="0021575E">
        <w:t>Modifying Registered Discharges</w:t>
      </w:r>
    </w:p>
    <w:p w14:paraId="42762A66" w14:textId="338D1F46" w:rsidR="00DD6971" w:rsidRPr="00DD6971" w:rsidRDefault="00DD6971" w:rsidP="004469FF">
      <w:pPr>
        <w:pStyle w:val="BodyText"/>
        <w:spacing w:line="360" w:lineRule="auto"/>
        <w:ind w:left="720"/>
        <w:rPr>
          <w:rFonts w:ascii="Arial" w:hAnsi="Arial" w:cs="Arial"/>
          <w:sz w:val="24"/>
          <w:szCs w:val="24"/>
        </w:rPr>
      </w:pPr>
      <w:r w:rsidRPr="00DD6971">
        <w:rPr>
          <w:rFonts w:ascii="Arial" w:hAnsi="Arial" w:cs="Arial"/>
          <w:sz w:val="24"/>
          <w:szCs w:val="24"/>
        </w:rPr>
        <w:t xml:space="preserve">If the </w:t>
      </w:r>
      <w:proofErr w:type="spellStart"/>
      <w:r w:rsidRPr="00DD6971">
        <w:rPr>
          <w:rFonts w:ascii="Arial" w:hAnsi="Arial" w:cs="Arial"/>
          <w:sz w:val="24"/>
          <w:szCs w:val="24"/>
        </w:rPr>
        <w:t>p.e</w:t>
      </w:r>
      <w:proofErr w:type="spellEnd"/>
      <w:r w:rsidRPr="00DD6971">
        <w:rPr>
          <w:rFonts w:ascii="Arial" w:hAnsi="Arial" w:cs="Arial"/>
          <w:sz w:val="24"/>
          <w:szCs w:val="24"/>
        </w:rPr>
        <w:t xml:space="preserve"> of an existing registered discharge is increased</w:t>
      </w:r>
      <w:r w:rsidRPr="00DD6971">
        <w:rPr>
          <w:rFonts w:ascii="Arial" w:hAnsi="Arial" w:cs="Arial"/>
          <w:color w:val="881798"/>
          <w:sz w:val="24"/>
          <w:szCs w:val="24"/>
          <w:bdr w:val="none" w:sz="0" w:space="0" w:color="auto" w:frame="1"/>
        </w:rPr>
        <w:t xml:space="preserve"> </w:t>
      </w:r>
      <w:r w:rsidRPr="00DD6971">
        <w:rPr>
          <w:rStyle w:val="normaltextrun"/>
          <w:rFonts w:ascii="Arial" w:hAnsi="Arial" w:cs="Arial"/>
          <w:sz w:val="24"/>
          <w:szCs w:val="24"/>
          <w:bdr w:val="none" w:sz="0" w:space="0" w:color="auto" w:frame="1"/>
        </w:rPr>
        <w:t>but no additional properties are added to the system</w:t>
      </w:r>
      <w:r w:rsidRPr="00DD6971">
        <w:rPr>
          <w:rFonts w:ascii="Arial" w:hAnsi="Arial" w:cs="Arial"/>
          <w:sz w:val="24"/>
          <w:szCs w:val="24"/>
        </w:rPr>
        <w:t xml:space="preserve"> (</w:t>
      </w:r>
      <w:proofErr w:type="spellStart"/>
      <w:r w:rsidRPr="00DD6971">
        <w:rPr>
          <w:rFonts w:ascii="Arial" w:hAnsi="Arial" w:cs="Arial"/>
          <w:sz w:val="24"/>
          <w:szCs w:val="24"/>
        </w:rPr>
        <w:t>e.g</w:t>
      </w:r>
      <w:proofErr w:type="spellEnd"/>
      <w:r w:rsidRPr="00DD6971">
        <w:rPr>
          <w:rFonts w:ascii="Arial" w:hAnsi="Arial" w:cs="Arial"/>
          <w:sz w:val="24"/>
          <w:szCs w:val="24"/>
        </w:rPr>
        <w:t xml:space="preserve"> an additional bedroom is added) there is no need to vary the registration. If an additional property is added to the system but the total number of </w:t>
      </w:r>
      <w:r w:rsidR="00591EBD">
        <w:rPr>
          <w:rFonts w:ascii="Arial" w:hAnsi="Arial" w:cs="Arial"/>
          <w:sz w:val="24"/>
          <w:szCs w:val="24"/>
        </w:rPr>
        <w:t xml:space="preserve">domestic </w:t>
      </w:r>
      <w:r w:rsidRPr="00DD6971">
        <w:rPr>
          <w:rFonts w:ascii="Arial" w:hAnsi="Arial" w:cs="Arial"/>
          <w:sz w:val="24"/>
          <w:szCs w:val="24"/>
        </w:rPr>
        <w:t xml:space="preserve">properties does not exceed 3, then the registration requires variation to include this named property.  The form </w:t>
      </w:r>
      <w:hyperlink r:id="rId27" w:history="1">
        <w:r w:rsidRPr="00DD6971">
          <w:rPr>
            <w:rStyle w:val="Hyperlink"/>
            <w:rFonts w:ascii="Arial" w:hAnsi="Arial" w:cs="Arial"/>
            <w:sz w:val="24"/>
            <w:szCs w:val="24"/>
          </w:rPr>
          <w:t>Registration - Variation to an existing CAR registration</w:t>
        </w:r>
      </w:hyperlink>
      <w:r w:rsidRPr="00DD6971">
        <w:rPr>
          <w:rFonts w:ascii="Arial" w:hAnsi="Arial" w:cs="Arial"/>
          <w:sz w:val="24"/>
          <w:szCs w:val="24"/>
        </w:rPr>
        <w:t xml:space="preserve"> should be completed.</w:t>
      </w:r>
    </w:p>
    <w:p w14:paraId="4A4567AA" w14:textId="0410F7E5" w:rsidR="00DD6971" w:rsidRPr="00DD6971" w:rsidRDefault="00DD6971" w:rsidP="004469FF">
      <w:pPr>
        <w:pStyle w:val="BodyText"/>
        <w:spacing w:line="360" w:lineRule="auto"/>
        <w:ind w:left="720"/>
        <w:rPr>
          <w:rFonts w:ascii="Arial" w:hAnsi="Arial" w:cs="Arial"/>
          <w:sz w:val="24"/>
          <w:szCs w:val="24"/>
        </w:rPr>
      </w:pPr>
      <w:r w:rsidRPr="00DD6971">
        <w:rPr>
          <w:rFonts w:ascii="Arial" w:hAnsi="Arial" w:cs="Arial"/>
          <w:sz w:val="24"/>
          <w:szCs w:val="24"/>
        </w:rPr>
        <w:t xml:space="preserve">If the number of </w:t>
      </w:r>
      <w:r w:rsidR="00591EBD">
        <w:rPr>
          <w:rFonts w:ascii="Arial" w:hAnsi="Arial" w:cs="Arial"/>
          <w:sz w:val="24"/>
          <w:szCs w:val="24"/>
        </w:rPr>
        <w:t xml:space="preserve">domestic </w:t>
      </w:r>
      <w:r w:rsidRPr="00DD6971">
        <w:rPr>
          <w:rFonts w:ascii="Arial" w:hAnsi="Arial" w:cs="Arial"/>
          <w:sz w:val="24"/>
          <w:szCs w:val="24"/>
        </w:rPr>
        <w:t xml:space="preserve">properties increases beyond the registration threshold of 3 a new application for a simple licence should be made. </w:t>
      </w:r>
    </w:p>
    <w:p w14:paraId="63A6D214" w14:textId="3075F830" w:rsidR="00DD6971" w:rsidRPr="00DD6971" w:rsidRDefault="00DD6971" w:rsidP="004469FF">
      <w:pPr>
        <w:pStyle w:val="BodyText"/>
        <w:spacing w:line="360" w:lineRule="auto"/>
        <w:ind w:left="720"/>
        <w:rPr>
          <w:rFonts w:ascii="Arial" w:hAnsi="Arial" w:cs="Arial"/>
          <w:sz w:val="24"/>
          <w:szCs w:val="24"/>
        </w:rPr>
      </w:pPr>
      <w:r w:rsidRPr="00DD6971">
        <w:rPr>
          <w:rFonts w:ascii="Arial" w:hAnsi="Arial" w:cs="Arial"/>
          <w:sz w:val="24"/>
          <w:szCs w:val="24"/>
        </w:rPr>
        <w:t xml:space="preserve">Some discharges between </w:t>
      </w:r>
      <w:r w:rsidR="00067869" w:rsidRPr="00DD6971">
        <w:rPr>
          <w:rFonts w:ascii="Arial" w:hAnsi="Arial" w:cs="Arial"/>
          <w:sz w:val="24"/>
          <w:szCs w:val="24"/>
        </w:rPr>
        <w:t xml:space="preserve">3-9 </w:t>
      </w:r>
      <w:r w:rsidR="000C4EA6">
        <w:rPr>
          <w:rFonts w:ascii="Arial" w:hAnsi="Arial" w:cs="Arial"/>
          <w:sz w:val="24"/>
          <w:szCs w:val="24"/>
        </w:rPr>
        <w:t xml:space="preserve">domestic </w:t>
      </w:r>
      <w:r w:rsidR="00067869" w:rsidRPr="00DD6971">
        <w:rPr>
          <w:rFonts w:ascii="Arial" w:hAnsi="Arial" w:cs="Arial"/>
          <w:sz w:val="24"/>
          <w:szCs w:val="24"/>
        </w:rPr>
        <w:t xml:space="preserve">properties </w:t>
      </w:r>
      <w:r w:rsidR="00A37D2F" w:rsidRPr="00A37D2F">
        <w:rPr>
          <w:rFonts w:ascii="Arial" w:hAnsi="Arial" w:cs="Arial"/>
          <w:sz w:val="24"/>
          <w:szCs w:val="24"/>
        </w:rPr>
        <w:t>(or up to and including 50p.e. if a non-domestic property)</w:t>
      </w:r>
      <w:r w:rsidR="00A37D2F">
        <w:rPr>
          <w:rFonts w:ascii="Arial" w:hAnsi="Arial" w:cs="Arial"/>
          <w:sz w:val="24"/>
          <w:szCs w:val="24"/>
        </w:rPr>
        <w:t xml:space="preserve"> </w:t>
      </w:r>
      <w:r w:rsidRPr="00DD6971">
        <w:rPr>
          <w:rFonts w:ascii="Arial" w:hAnsi="Arial" w:cs="Arial"/>
          <w:sz w:val="24"/>
          <w:szCs w:val="24"/>
        </w:rPr>
        <w:t xml:space="preserve">are registered as ‘existing’ discharges. If the conditions in the registration cannot now be complied with, for example if an additional property is added to the treatment system or the discharge </w:t>
      </w:r>
      <w:r w:rsidRPr="00DD6971">
        <w:rPr>
          <w:rFonts w:ascii="Arial" w:hAnsi="Arial" w:cs="Arial"/>
          <w:sz w:val="24"/>
          <w:szCs w:val="24"/>
        </w:rPr>
        <w:lastRenderedPageBreak/>
        <w:t xml:space="preserve">location changes from a soakaway to a watercourse, a new controlled activity is being undertaken. The discharge does not benefit from falling into the </w:t>
      </w:r>
      <w:r w:rsidR="006A2F51" w:rsidRPr="00DD6971">
        <w:rPr>
          <w:rFonts w:ascii="Arial" w:hAnsi="Arial" w:cs="Arial"/>
          <w:sz w:val="24"/>
          <w:szCs w:val="24"/>
        </w:rPr>
        <w:t xml:space="preserve">9 </w:t>
      </w:r>
      <w:r w:rsidR="00DB6C9C">
        <w:rPr>
          <w:rFonts w:ascii="Arial" w:hAnsi="Arial" w:cs="Arial"/>
          <w:sz w:val="24"/>
          <w:szCs w:val="24"/>
        </w:rPr>
        <w:t xml:space="preserve">domestic </w:t>
      </w:r>
      <w:r w:rsidR="006A2F51" w:rsidRPr="00DD6971">
        <w:rPr>
          <w:rFonts w:ascii="Arial" w:hAnsi="Arial" w:cs="Arial"/>
          <w:sz w:val="24"/>
          <w:szCs w:val="24"/>
        </w:rPr>
        <w:t xml:space="preserve">properties </w:t>
      </w:r>
      <w:r w:rsidR="00A37D2F" w:rsidRPr="00A37D2F">
        <w:rPr>
          <w:rFonts w:ascii="Arial" w:hAnsi="Arial" w:cs="Arial"/>
          <w:sz w:val="24"/>
          <w:szCs w:val="24"/>
        </w:rPr>
        <w:t>(or up to and including 50p.e. if a non-domestic property)</w:t>
      </w:r>
      <w:r w:rsidR="00A37D2F">
        <w:rPr>
          <w:rFonts w:ascii="Arial" w:hAnsi="Arial" w:cs="Arial"/>
          <w:sz w:val="24"/>
          <w:szCs w:val="24"/>
        </w:rPr>
        <w:t xml:space="preserve">, </w:t>
      </w:r>
      <w:r w:rsidRPr="00DD6971">
        <w:rPr>
          <w:rFonts w:ascii="Arial" w:hAnsi="Arial" w:cs="Arial"/>
          <w:sz w:val="24"/>
          <w:szCs w:val="24"/>
        </w:rPr>
        <w:t xml:space="preserve">existing category and a new application for a simple licence should be made.  </w:t>
      </w:r>
    </w:p>
    <w:p w14:paraId="11D623A2" w14:textId="3598AB39" w:rsidR="00DD6971" w:rsidRPr="00DD6971" w:rsidRDefault="00DD6971" w:rsidP="004469FF">
      <w:pPr>
        <w:pStyle w:val="BodyText"/>
        <w:spacing w:line="360" w:lineRule="auto"/>
        <w:ind w:left="720"/>
        <w:rPr>
          <w:rFonts w:ascii="Arial" w:hAnsi="Arial" w:cs="Arial"/>
          <w:sz w:val="24"/>
          <w:szCs w:val="24"/>
        </w:rPr>
      </w:pPr>
      <w:r w:rsidRPr="00DD6971">
        <w:rPr>
          <w:rFonts w:ascii="Arial" w:hAnsi="Arial" w:cs="Arial"/>
          <w:sz w:val="24"/>
          <w:szCs w:val="24"/>
        </w:rPr>
        <w:t xml:space="preserve">For discharges ≤ 3 </w:t>
      </w:r>
      <w:r w:rsidR="00591EBD">
        <w:rPr>
          <w:rFonts w:ascii="Arial" w:hAnsi="Arial" w:cs="Arial"/>
          <w:sz w:val="24"/>
          <w:szCs w:val="24"/>
        </w:rPr>
        <w:t xml:space="preserve">domestic </w:t>
      </w:r>
      <w:r w:rsidRPr="00DD6971">
        <w:rPr>
          <w:rFonts w:ascii="Arial" w:hAnsi="Arial" w:cs="Arial"/>
          <w:sz w:val="24"/>
          <w:szCs w:val="24"/>
        </w:rPr>
        <w:t xml:space="preserve">properties, if the discharge location changes </w:t>
      </w:r>
      <w:proofErr w:type="gramStart"/>
      <w:r w:rsidRPr="00DD6971">
        <w:rPr>
          <w:rFonts w:ascii="Arial" w:hAnsi="Arial" w:cs="Arial"/>
          <w:sz w:val="24"/>
          <w:szCs w:val="24"/>
        </w:rPr>
        <w:t>e.g.</w:t>
      </w:r>
      <w:proofErr w:type="gramEnd"/>
      <w:r w:rsidRPr="00DD6971">
        <w:rPr>
          <w:rFonts w:ascii="Arial" w:hAnsi="Arial" w:cs="Arial"/>
          <w:sz w:val="24"/>
          <w:szCs w:val="24"/>
        </w:rPr>
        <w:t xml:space="preserve"> from a watercourse to a soakaway, a variation should be applied for. </w:t>
      </w:r>
    </w:p>
    <w:p w14:paraId="5F21B393" w14:textId="6B624524" w:rsidR="00DD6971" w:rsidRPr="00DD6971" w:rsidRDefault="00DD6971" w:rsidP="004469FF">
      <w:pPr>
        <w:pStyle w:val="BodyText"/>
        <w:numPr>
          <w:ilvl w:val="0"/>
          <w:numId w:val="2"/>
        </w:numPr>
        <w:spacing w:line="360" w:lineRule="auto"/>
        <w:rPr>
          <w:rFonts w:ascii="Arial" w:hAnsi="Arial" w:cs="Arial"/>
          <w:sz w:val="24"/>
          <w:szCs w:val="24"/>
        </w:rPr>
      </w:pPr>
      <w:r w:rsidRPr="00DD6971">
        <w:rPr>
          <w:rFonts w:ascii="Arial" w:hAnsi="Arial" w:cs="Arial"/>
          <w:sz w:val="24"/>
          <w:szCs w:val="24"/>
        </w:rPr>
        <w:t xml:space="preserve">The procedure for variation of registrations as described in </w:t>
      </w:r>
      <w:hyperlink r:id="rId28" w:history="1">
        <w:r w:rsidRPr="00DD6971">
          <w:rPr>
            <w:rStyle w:val="Hyperlink"/>
            <w:rFonts w:ascii="Arial" w:hAnsi="Arial" w:cs="Arial"/>
            <w:sz w:val="24"/>
            <w:szCs w:val="24"/>
          </w:rPr>
          <w:t>WAT-RM-09: Modifications to CAR Authorisations</w:t>
        </w:r>
      </w:hyperlink>
      <w:r w:rsidRPr="00DD6971">
        <w:rPr>
          <w:rFonts w:ascii="Arial" w:hAnsi="Arial" w:cs="Arial"/>
          <w:sz w:val="24"/>
          <w:szCs w:val="24"/>
        </w:rPr>
        <w:t xml:space="preserve"> should be followed.</w:t>
      </w:r>
    </w:p>
    <w:p w14:paraId="2AF2F14F" w14:textId="188C167E" w:rsidR="00DD6971" w:rsidRDefault="00DD6971" w:rsidP="004469FF">
      <w:pPr>
        <w:pStyle w:val="BodyText"/>
        <w:spacing w:line="360" w:lineRule="auto"/>
        <w:ind w:left="720"/>
        <w:rPr>
          <w:rFonts w:ascii="Arial" w:hAnsi="Arial" w:cs="Arial"/>
          <w:sz w:val="24"/>
          <w:szCs w:val="24"/>
        </w:rPr>
      </w:pPr>
      <w:r w:rsidRPr="00DD6971">
        <w:rPr>
          <w:rFonts w:ascii="Arial" w:hAnsi="Arial" w:cs="Arial"/>
          <w:sz w:val="24"/>
          <w:szCs w:val="24"/>
        </w:rPr>
        <w:t>NOTE: Deemed registrations should be assessed in accordance with WAT-RM-09.</w:t>
      </w:r>
    </w:p>
    <w:p w14:paraId="51479F89" w14:textId="77777777" w:rsidR="00386E95" w:rsidRDefault="00386E95" w:rsidP="004469FF">
      <w:pPr>
        <w:pStyle w:val="BodyText"/>
        <w:spacing w:line="360" w:lineRule="auto"/>
        <w:ind w:left="720"/>
        <w:rPr>
          <w:rFonts w:ascii="Arial" w:hAnsi="Arial" w:cs="Arial"/>
          <w:sz w:val="24"/>
          <w:szCs w:val="24"/>
        </w:rPr>
      </w:pPr>
    </w:p>
    <w:p w14:paraId="5BB72B59" w14:textId="1CFF82D4" w:rsidR="0043569B" w:rsidRPr="00A41357" w:rsidRDefault="0043569B" w:rsidP="004469FF">
      <w:pPr>
        <w:pStyle w:val="Heading3"/>
        <w:spacing w:line="360" w:lineRule="auto"/>
      </w:pPr>
      <w:r w:rsidRPr="00A41357">
        <w:t>3.2.2</w:t>
      </w:r>
      <w:r w:rsidRPr="00A41357">
        <w:tab/>
      </w:r>
      <w:r w:rsidR="00C31B76" w:rsidRPr="00A41357">
        <w:t xml:space="preserve">Modifying </w:t>
      </w:r>
      <w:r w:rsidR="00386E95" w:rsidRPr="00A41357">
        <w:t>Licensed</w:t>
      </w:r>
      <w:r w:rsidR="00C31B76" w:rsidRPr="00A41357">
        <w:t xml:space="preserve"> Discharges</w:t>
      </w:r>
    </w:p>
    <w:p w14:paraId="0C14B484" w14:textId="2774038C" w:rsidR="001B4133" w:rsidRDefault="001B4133" w:rsidP="004469FF">
      <w:pPr>
        <w:pStyle w:val="BodyText"/>
        <w:spacing w:line="360" w:lineRule="auto"/>
        <w:ind w:left="720"/>
        <w:rPr>
          <w:rFonts w:ascii="Arial" w:hAnsi="Arial" w:cs="Arial"/>
          <w:sz w:val="24"/>
          <w:szCs w:val="24"/>
        </w:rPr>
      </w:pPr>
      <w:r w:rsidRPr="001B4133">
        <w:rPr>
          <w:rFonts w:ascii="Arial" w:hAnsi="Arial" w:cs="Arial"/>
          <w:sz w:val="24"/>
          <w:szCs w:val="24"/>
        </w:rPr>
        <w:t xml:space="preserve">For licensed discharges, changes to the licence such as an increase in the number of properties, requires a variation of the licence. Refer to </w:t>
      </w:r>
      <w:hyperlink r:id="rId29" w:history="1">
        <w:r w:rsidRPr="001B4133">
          <w:rPr>
            <w:rStyle w:val="Hyperlink"/>
            <w:rFonts w:ascii="Arial" w:hAnsi="Arial" w:cs="Arial"/>
            <w:sz w:val="24"/>
            <w:szCs w:val="24"/>
          </w:rPr>
          <w:t>WAT-RM-09: Modifications to CAR Authorisations</w:t>
        </w:r>
      </w:hyperlink>
      <w:r w:rsidRPr="001B4133">
        <w:rPr>
          <w:rFonts w:ascii="Arial" w:hAnsi="Arial" w:cs="Arial"/>
          <w:sz w:val="24"/>
          <w:szCs w:val="24"/>
        </w:rPr>
        <w:t xml:space="preserve"> for details.</w:t>
      </w:r>
    </w:p>
    <w:p w14:paraId="28B8C9D5" w14:textId="77777777" w:rsidR="00BE279F" w:rsidRDefault="00BE279F" w:rsidP="004469FF">
      <w:pPr>
        <w:pStyle w:val="BodyText"/>
        <w:spacing w:line="360" w:lineRule="auto"/>
        <w:ind w:left="720"/>
        <w:rPr>
          <w:rFonts w:ascii="Arial" w:hAnsi="Arial" w:cs="Arial"/>
          <w:sz w:val="24"/>
          <w:szCs w:val="24"/>
        </w:rPr>
      </w:pPr>
    </w:p>
    <w:p w14:paraId="614167C9" w14:textId="7584ADD5" w:rsidR="001B4133" w:rsidRDefault="001B4133" w:rsidP="004469FF">
      <w:pPr>
        <w:pStyle w:val="Heading2"/>
        <w:ind w:left="720" w:hanging="720"/>
      </w:pPr>
      <w:bookmarkStart w:id="13" w:name="_Toc94186300"/>
      <w:bookmarkStart w:id="14" w:name="_Toc99114234"/>
      <w:r>
        <w:t>3.3</w:t>
      </w:r>
      <w:r>
        <w:tab/>
        <w:t>Connection to the Public Sewer and Adoption by Scottish Water</w:t>
      </w:r>
      <w:bookmarkEnd w:id="13"/>
      <w:bookmarkEnd w:id="14"/>
    </w:p>
    <w:p w14:paraId="53FC1C39" w14:textId="59D3A022" w:rsidR="004970AD" w:rsidRPr="004970AD" w:rsidRDefault="004970AD" w:rsidP="004469FF">
      <w:pPr>
        <w:pStyle w:val="BodyText"/>
        <w:spacing w:line="360" w:lineRule="auto"/>
        <w:ind w:left="720"/>
        <w:rPr>
          <w:rFonts w:ascii="Arial" w:hAnsi="Arial" w:cs="Arial"/>
          <w:sz w:val="24"/>
          <w:szCs w:val="24"/>
        </w:rPr>
      </w:pPr>
      <w:r w:rsidRPr="004970AD">
        <w:rPr>
          <w:rFonts w:ascii="Arial" w:hAnsi="Arial" w:cs="Arial"/>
          <w:sz w:val="24"/>
          <w:szCs w:val="24"/>
        </w:rPr>
        <w:t xml:space="preserve">All sewage discharges from new developments should connect to the public sewer </w:t>
      </w:r>
      <w:proofErr w:type="gramStart"/>
      <w:r w:rsidRPr="004970AD">
        <w:rPr>
          <w:rFonts w:ascii="Arial" w:hAnsi="Arial" w:cs="Arial"/>
          <w:sz w:val="24"/>
          <w:szCs w:val="24"/>
        </w:rPr>
        <w:t>where</w:t>
      </w:r>
      <w:proofErr w:type="gramEnd"/>
      <w:r w:rsidRPr="004970AD">
        <w:rPr>
          <w:rFonts w:ascii="Arial" w:hAnsi="Arial" w:cs="Arial"/>
          <w:sz w:val="24"/>
          <w:szCs w:val="24"/>
        </w:rPr>
        <w:t xml:space="preserve"> reasonably practical. Developers should contact Scottish Water to investigate the possibility of connection to the public sewer and seek their authorisation. Where connection to the public sewer is possible, no authorisation from SEPA is required. </w:t>
      </w:r>
    </w:p>
    <w:p w14:paraId="09D39040" w14:textId="77777777" w:rsidR="004970AD" w:rsidRPr="004970AD" w:rsidRDefault="004970AD" w:rsidP="004469FF">
      <w:pPr>
        <w:pStyle w:val="BodyText"/>
        <w:spacing w:line="360" w:lineRule="auto"/>
        <w:ind w:left="720"/>
        <w:rPr>
          <w:rFonts w:ascii="Arial" w:hAnsi="Arial" w:cs="Arial"/>
          <w:sz w:val="24"/>
          <w:szCs w:val="24"/>
        </w:rPr>
      </w:pPr>
      <w:r w:rsidRPr="004970AD">
        <w:rPr>
          <w:rFonts w:ascii="Arial" w:hAnsi="Arial" w:cs="Arial"/>
          <w:sz w:val="24"/>
          <w:szCs w:val="24"/>
        </w:rPr>
        <w:t xml:space="preserve">We may refuse any application to discharge to the water environment where we consider it reasonably practical to connect to the public sewer on the basis that it is not the most sustainable or efficient use of the water environment. Any application to discharge to the water environment from a new development within or close to the public sewer must be accompanied with a justification of why connection to the sewer is not practicable. </w:t>
      </w:r>
    </w:p>
    <w:p w14:paraId="14519D0D" w14:textId="26B31112" w:rsidR="004970AD" w:rsidRDefault="004970AD" w:rsidP="004469FF">
      <w:pPr>
        <w:pStyle w:val="BodyText"/>
        <w:spacing w:line="360" w:lineRule="auto"/>
        <w:ind w:left="720"/>
        <w:rPr>
          <w:rFonts w:ascii="Arial" w:hAnsi="Arial" w:cs="Arial"/>
          <w:sz w:val="24"/>
          <w:szCs w:val="24"/>
        </w:rPr>
      </w:pPr>
      <w:r w:rsidRPr="004970AD">
        <w:rPr>
          <w:rFonts w:ascii="Arial" w:hAnsi="Arial" w:cs="Arial"/>
          <w:sz w:val="24"/>
          <w:szCs w:val="24"/>
        </w:rPr>
        <w:lastRenderedPageBreak/>
        <w:t xml:space="preserve">Reference should be made to </w:t>
      </w:r>
      <w:hyperlink r:id="rId30" w:history="1">
        <w:r w:rsidRPr="004970AD">
          <w:rPr>
            <w:rStyle w:val="Hyperlink"/>
            <w:rFonts w:ascii="Arial" w:hAnsi="Arial" w:cs="Arial"/>
            <w:sz w:val="24"/>
            <w:szCs w:val="24"/>
          </w:rPr>
          <w:t>WAT-PS-06-08: Policy and Supporting Guidance on Provision of Waste Water Drainage in Settlements</w:t>
        </w:r>
      </w:hyperlink>
      <w:r w:rsidRPr="004970AD">
        <w:rPr>
          <w:rFonts w:ascii="Arial" w:hAnsi="Arial" w:cs="Arial"/>
          <w:sz w:val="24"/>
          <w:szCs w:val="24"/>
        </w:rPr>
        <w:t xml:space="preserve"> which sets out SEPA's policy principles on the provision of waste water drainage within and </w:t>
      </w:r>
      <w:proofErr w:type="spellStart"/>
      <w:r w:rsidRPr="004970AD">
        <w:rPr>
          <w:rFonts w:ascii="Arial" w:hAnsi="Arial" w:cs="Arial"/>
          <w:sz w:val="24"/>
          <w:szCs w:val="24"/>
        </w:rPr>
        <w:t>outwith</w:t>
      </w:r>
      <w:proofErr w:type="spellEnd"/>
      <w:r w:rsidRPr="004970AD">
        <w:rPr>
          <w:rFonts w:ascii="Arial" w:hAnsi="Arial" w:cs="Arial"/>
          <w:sz w:val="24"/>
          <w:szCs w:val="24"/>
        </w:rPr>
        <w:t xml:space="preserve"> settlements served by a strategic sewerage system.</w:t>
      </w:r>
    </w:p>
    <w:p w14:paraId="16CD2B85" w14:textId="482E469E" w:rsidR="004970AD" w:rsidRDefault="004970AD" w:rsidP="004469FF">
      <w:pPr>
        <w:pStyle w:val="BodyText"/>
        <w:spacing w:line="360" w:lineRule="auto"/>
        <w:rPr>
          <w:rFonts w:ascii="Arial" w:hAnsi="Arial" w:cs="Arial"/>
          <w:sz w:val="24"/>
          <w:szCs w:val="24"/>
        </w:rPr>
      </w:pPr>
    </w:p>
    <w:p w14:paraId="581EF8C8" w14:textId="6EA9753E" w:rsidR="004970AD" w:rsidRDefault="004970AD" w:rsidP="004469FF">
      <w:pPr>
        <w:pStyle w:val="Heading2"/>
      </w:pPr>
      <w:bookmarkStart w:id="15" w:name="_Toc94186301"/>
      <w:bookmarkStart w:id="16" w:name="_Toc99114235"/>
      <w:r>
        <w:t>3.4</w:t>
      </w:r>
      <w:r>
        <w:tab/>
        <w:t>Population Equivalent</w:t>
      </w:r>
      <w:bookmarkEnd w:id="15"/>
      <w:bookmarkEnd w:id="16"/>
    </w:p>
    <w:p w14:paraId="7603B35F" w14:textId="77777777" w:rsidR="00386E95" w:rsidRPr="00386E95" w:rsidRDefault="00386E95" w:rsidP="00386E95">
      <w:pPr>
        <w:rPr>
          <w:lang w:val="en-US"/>
        </w:rPr>
      </w:pPr>
    </w:p>
    <w:p w14:paraId="40C0440E" w14:textId="77777777" w:rsidR="00B06344" w:rsidRPr="00950556" w:rsidRDefault="00B06344" w:rsidP="004469FF">
      <w:pPr>
        <w:pStyle w:val="Heading3"/>
        <w:spacing w:line="360" w:lineRule="auto"/>
      </w:pPr>
      <w:r w:rsidRPr="00950556">
        <w:t>3.4.1</w:t>
      </w:r>
      <w:r w:rsidRPr="00950556">
        <w:tab/>
        <w:t>Domestic Population Equivalent</w:t>
      </w:r>
    </w:p>
    <w:p w14:paraId="13B7FD86" w14:textId="41504DAA" w:rsidR="0077105E" w:rsidRPr="0077105E" w:rsidRDefault="0077105E" w:rsidP="004469FF">
      <w:pPr>
        <w:pStyle w:val="BodyText"/>
        <w:spacing w:line="360" w:lineRule="auto"/>
        <w:ind w:left="720"/>
        <w:rPr>
          <w:rFonts w:ascii="Arial" w:hAnsi="Arial" w:cs="Arial"/>
          <w:sz w:val="24"/>
          <w:szCs w:val="24"/>
        </w:rPr>
      </w:pPr>
      <w:r w:rsidRPr="0077105E">
        <w:rPr>
          <w:rFonts w:ascii="Arial" w:hAnsi="Arial" w:cs="Arial"/>
          <w:sz w:val="24"/>
          <w:szCs w:val="24"/>
        </w:rPr>
        <w:t xml:space="preserve">Population equivalent for domestic housing should be determined using the number of bedrooms as referred to in the latest version of </w:t>
      </w:r>
      <w:hyperlink r:id="rId31" w:tgtFrame="_blank" w:history="1">
        <w:r w:rsidRPr="0077105E">
          <w:rPr>
            <w:rStyle w:val="Hyperlink"/>
            <w:rFonts w:ascii="Arial" w:hAnsi="Arial" w:cs="Arial"/>
            <w:sz w:val="24"/>
            <w:szCs w:val="24"/>
          </w:rPr>
          <w:t>Flows and Loads</w:t>
        </w:r>
      </w:hyperlink>
      <w:r w:rsidRPr="0077105E">
        <w:rPr>
          <w:rFonts w:ascii="Arial" w:hAnsi="Arial" w:cs="Arial"/>
          <w:sz w:val="24"/>
          <w:szCs w:val="24"/>
        </w:rPr>
        <w:t xml:space="preserve"> (British Water Code of Practice).</w:t>
      </w:r>
    </w:p>
    <w:p w14:paraId="6865B7A4" w14:textId="7D0F9684" w:rsidR="0077105E" w:rsidRDefault="0077105E" w:rsidP="004469FF">
      <w:pPr>
        <w:pStyle w:val="BodyText"/>
        <w:spacing w:line="360" w:lineRule="auto"/>
        <w:ind w:left="720"/>
        <w:rPr>
          <w:rFonts w:ascii="Arial" w:hAnsi="Arial" w:cs="Arial"/>
          <w:sz w:val="24"/>
          <w:szCs w:val="24"/>
        </w:rPr>
      </w:pPr>
      <w:r w:rsidRPr="0077105E">
        <w:rPr>
          <w:rFonts w:ascii="Arial" w:hAnsi="Arial" w:cs="Arial"/>
          <w:sz w:val="24"/>
          <w:szCs w:val="24"/>
        </w:rPr>
        <w:t xml:space="preserve">For large developments (more than 10 houses) an alternative method for deriving </w:t>
      </w:r>
      <w:proofErr w:type="spellStart"/>
      <w:r w:rsidRPr="0077105E">
        <w:rPr>
          <w:rFonts w:ascii="Arial" w:hAnsi="Arial" w:cs="Arial"/>
          <w:sz w:val="24"/>
          <w:szCs w:val="24"/>
        </w:rPr>
        <w:t>p.e.</w:t>
      </w:r>
      <w:proofErr w:type="spellEnd"/>
      <w:r w:rsidRPr="0077105E">
        <w:rPr>
          <w:rFonts w:ascii="Arial" w:hAnsi="Arial" w:cs="Arial"/>
          <w:sz w:val="24"/>
          <w:szCs w:val="24"/>
        </w:rPr>
        <w:t xml:space="preserve"> as described in </w:t>
      </w:r>
      <w:hyperlink r:id="rId32" w:history="1">
        <w:r w:rsidRPr="0077105E">
          <w:rPr>
            <w:rStyle w:val="Hyperlink"/>
            <w:rFonts w:ascii="Arial" w:hAnsi="Arial" w:cs="Arial"/>
            <w:sz w:val="24"/>
            <w:szCs w:val="24"/>
          </w:rPr>
          <w:t>WAT-SG-13: Municipal Sewage Treatment Works (STW)</w:t>
        </w:r>
      </w:hyperlink>
      <w:r w:rsidRPr="0077105E">
        <w:rPr>
          <w:rFonts w:ascii="Arial" w:hAnsi="Arial" w:cs="Arial"/>
          <w:sz w:val="24"/>
          <w:szCs w:val="24"/>
        </w:rPr>
        <w:t xml:space="preserve"> can be followed.</w:t>
      </w:r>
    </w:p>
    <w:p w14:paraId="5A0E38E4" w14:textId="77777777" w:rsidR="00386E95" w:rsidRDefault="00386E95" w:rsidP="004469FF">
      <w:pPr>
        <w:pStyle w:val="BodyText"/>
        <w:spacing w:line="360" w:lineRule="auto"/>
        <w:ind w:left="720"/>
        <w:rPr>
          <w:rFonts w:ascii="Arial" w:hAnsi="Arial" w:cs="Arial"/>
          <w:sz w:val="24"/>
          <w:szCs w:val="24"/>
        </w:rPr>
      </w:pPr>
    </w:p>
    <w:p w14:paraId="73FB7E40" w14:textId="619B4859" w:rsidR="0077105E" w:rsidRPr="00CC3C33" w:rsidRDefault="00950556" w:rsidP="004469FF">
      <w:pPr>
        <w:pStyle w:val="Heading3"/>
        <w:spacing w:line="360" w:lineRule="auto"/>
      </w:pPr>
      <w:r w:rsidRPr="00CC3C33">
        <w:t>3.4.2</w:t>
      </w:r>
      <w:r w:rsidRPr="00CC3C33">
        <w:tab/>
      </w:r>
      <w:r w:rsidR="006B769B" w:rsidRPr="00CC3C33">
        <w:t>Non-Domestic Population Equivalent</w:t>
      </w:r>
    </w:p>
    <w:p w14:paraId="161B588C" w14:textId="2E42DBF2" w:rsidR="00A3190D" w:rsidRPr="00A3190D" w:rsidRDefault="00A3190D" w:rsidP="004469FF">
      <w:pPr>
        <w:pStyle w:val="BodyText"/>
        <w:spacing w:line="360" w:lineRule="auto"/>
        <w:ind w:left="720"/>
        <w:rPr>
          <w:rFonts w:ascii="Arial" w:hAnsi="Arial" w:cs="Arial"/>
          <w:sz w:val="24"/>
          <w:szCs w:val="24"/>
        </w:rPr>
      </w:pPr>
      <w:r w:rsidRPr="00A3190D">
        <w:rPr>
          <w:rFonts w:ascii="Arial" w:hAnsi="Arial" w:cs="Arial"/>
          <w:sz w:val="24"/>
          <w:szCs w:val="24"/>
        </w:rPr>
        <w:t xml:space="preserve">To calculate the population equivalent for non-domestic sewage effluent, multiply the number of people using the system by the BOD load (g/day) and divide by 60 (60g is the average BOD load for one person in one day). </w:t>
      </w:r>
      <w:r w:rsidR="007D6BAD">
        <w:rPr>
          <w:rFonts w:ascii="Arial" w:hAnsi="Arial" w:cs="Arial"/>
          <w:sz w:val="24"/>
          <w:szCs w:val="24"/>
        </w:rPr>
        <w:t xml:space="preserve">The </w:t>
      </w:r>
      <w:hyperlink r:id="rId33" w:tgtFrame="_blank" w:history="1">
        <w:r w:rsidR="007D6BAD" w:rsidRPr="00A3190D">
          <w:rPr>
            <w:rStyle w:val="Hyperlink"/>
            <w:rFonts w:ascii="Arial" w:hAnsi="Arial" w:cs="Arial"/>
            <w:sz w:val="24"/>
            <w:szCs w:val="24"/>
          </w:rPr>
          <w:t>Flows and Loads</w:t>
        </w:r>
      </w:hyperlink>
      <w:r w:rsidR="007D6BAD">
        <w:rPr>
          <w:rFonts w:ascii="Arial" w:hAnsi="Arial" w:cs="Arial"/>
          <w:sz w:val="24"/>
          <w:szCs w:val="24"/>
        </w:rPr>
        <w:t xml:space="preserve"> </w:t>
      </w:r>
      <w:r w:rsidR="007D6BAD" w:rsidRPr="007D6BAD">
        <w:rPr>
          <w:rFonts w:ascii="Arial" w:hAnsi="Arial" w:cs="Arial"/>
          <w:sz w:val="24"/>
          <w:szCs w:val="24"/>
        </w:rPr>
        <w:t xml:space="preserve">Code of Practice can be used to determine flow and load figures for various types of non-domestic sewage discharge. </w:t>
      </w:r>
    </w:p>
    <w:p w14:paraId="42958805" w14:textId="3B9B2CD7" w:rsidR="00A3190D" w:rsidRDefault="00A3190D" w:rsidP="004469FF">
      <w:pPr>
        <w:spacing w:line="360" w:lineRule="auto"/>
        <w:rPr>
          <w:lang w:val="en-US"/>
        </w:rPr>
      </w:pPr>
    </w:p>
    <w:p w14:paraId="4B14155D" w14:textId="65D747EF" w:rsidR="00350AF0" w:rsidRDefault="00350AF0" w:rsidP="004469FF">
      <w:pPr>
        <w:pStyle w:val="Heading2"/>
      </w:pPr>
      <w:bookmarkStart w:id="17" w:name="_Toc94186302"/>
      <w:bookmarkStart w:id="18" w:name="_Toc99114236"/>
      <w:r w:rsidRPr="00A40284">
        <w:t>3.5</w:t>
      </w:r>
      <w:r w:rsidRPr="00A40284">
        <w:tab/>
        <w:t>Shared Systems</w:t>
      </w:r>
      <w:bookmarkEnd w:id="17"/>
      <w:bookmarkEnd w:id="18"/>
    </w:p>
    <w:p w14:paraId="5B1F4506" w14:textId="357C504D" w:rsidR="007649D7" w:rsidRPr="007649D7" w:rsidRDefault="007649D7" w:rsidP="004469FF">
      <w:pPr>
        <w:pStyle w:val="BodyText"/>
        <w:spacing w:line="360" w:lineRule="auto"/>
        <w:ind w:left="720"/>
        <w:rPr>
          <w:rFonts w:ascii="Arial" w:hAnsi="Arial" w:cs="Arial"/>
          <w:sz w:val="24"/>
          <w:szCs w:val="24"/>
        </w:rPr>
      </w:pPr>
      <w:r w:rsidRPr="007649D7">
        <w:rPr>
          <w:rFonts w:ascii="Arial" w:hAnsi="Arial" w:cs="Arial"/>
          <w:sz w:val="24"/>
          <w:szCs w:val="24"/>
        </w:rPr>
        <w:t xml:space="preserve">At a single site SEPA’s preference is for a single treatment system shared by </w:t>
      </w:r>
      <w:proofErr w:type="gramStart"/>
      <w:r w:rsidRPr="007649D7">
        <w:rPr>
          <w:rFonts w:ascii="Arial" w:hAnsi="Arial" w:cs="Arial"/>
          <w:sz w:val="24"/>
          <w:szCs w:val="24"/>
        </w:rPr>
        <w:t>a number of</w:t>
      </w:r>
      <w:proofErr w:type="gramEnd"/>
      <w:r w:rsidRPr="007649D7">
        <w:rPr>
          <w:rFonts w:ascii="Arial" w:hAnsi="Arial" w:cs="Arial"/>
          <w:sz w:val="24"/>
          <w:szCs w:val="24"/>
        </w:rPr>
        <w:t xml:space="preserve"> properties rather than individual systems provided for each dwelling.  Performance of a single plant is normally more consistent because of better balanced flows and loads and monitoring and enforcement by SEPA is simpler. In addition, a single system allows a full assessment of the overall environmental impact of a development proposal, </w:t>
      </w:r>
      <w:proofErr w:type="spellStart"/>
      <w:proofErr w:type="gramStart"/>
      <w:r w:rsidRPr="007649D7">
        <w:rPr>
          <w:rFonts w:ascii="Arial" w:hAnsi="Arial" w:cs="Arial"/>
          <w:sz w:val="24"/>
          <w:szCs w:val="24"/>
        </w:rPr>
        <w:t>eg</w:t>
      </w:r>
      <w:proofErr w:type="spellEnd"/>
      <w:proofErr w:type="gramEnd"/>
      <w:r w:rsidRPr="007649D7">
        <w:rPr>
          <w:rFonts w:ascii="Arial" w:hAnsi="Arial" w:cs="Arial"/>
          <w:sz w:val="24"/>
          <w:szCs w:val="24"/>
        </w:rPr>
        <w:t xml:space="preserve"> by following the CAR </w:t>
      </w:r>
      <w:r w:rsidRPr="007649D7">
        <w:rPr>
          <w:rFonts w:ascii="Arial" w:hAnsi="Arial" w:cs="Arial"/>
          <w:sz w:val="24"/>
          <w:szCs w:val="24"/>
        </w:rPr>
        <w:lastRenderedPageBreak/>
        <w:t xml:space="preserve">licensing checks.  Dividing a site into </w:t>
      </w:r>
      <w:proofErr w:type="gramStart"/>
      <w:r w:rsidRPr="007649D7">
        <w:rPr>
          <w:rFonts w:ascii="Arial" w:hAnsi="Arial" w:cs="Arial"/>
          <w:sz w:val="24"/>
          <w:szCs w:val="24"/>
        </w:rPr>
        <w:t>a number of</w:t>
      </w:r>
      <w:proofErr w:type="gramEnd"/>
      <w:r w:rsidRPr="007649D7">
        <w:rPr>
          <w:rFonts w:ascii="Arial" w:hAnsi="Arial" w:cs="Arial"/>
          <w:sz w:val="24"/>
          <w:szCs w:val="24"/>
        </w:rPr>
        <w:t xml:space="preserve"> smaller registration level applications would bypass this assessment.  </w:t>
      </w:r>
    </w:p>
    <w:p w14:paraId="59A7D18B" w14:textId="2E5F05EA" w:rsidR="007649D7" w:rsidRDefault="007649D7" w:rsidP="004469FF">
      <w:pPr>
        <w:pStyle w:val="BodyText"/>
        <w:spacing w:line="360" w:lineRule="auto"/>
        <w:ind w:left="720"/>
        <w:rPr>
          <w:rFonts w:ascii="Arial" w:hAnsi="Arial" w:cs="Arial"/>
          <w:sz w:val="24"/>
          <w:szCs w:val="24"/>
        </w:rPr>
      </w:pPr>
      <w:r w:rsidRPr="007649D7">
        <w:rPr>
          <w:rFonts w:ascii="Arial" w:hAnsi="Arial" w:cs="Arial"/>
          <w:sz w:val="24"/>
          <w:szCs w:val="24"/>
        </w:rPr>
        <w:t>Some developments are served by more than one treatment system (septic tank/package plant etc) sharing a soakaway.  In this case each discharge from a property should be separately authorised by registration or licence as appropriate.</w:t>
      </w:r>
    </w:p>
    <w:p w14:paraId="0E72B52E" w14:textId="77777777" w:rsidR="00DA102A" w:rsidRPr="007649D7" w:rsidRDefault="00DA102A" w:rsidP="004469FF">
      <w:pPr>
        <w:pStyle w:val="BodyText"/>
        <w:spacing w:line="360" w:lineRule="auto"/>
        <w:ind w:left="720"/>
        <w:rPr>
          <w:rFonts w:ascii="Arial" w:hAnsi="Arial" w:cs="Arial"/>
          <w:sz w:val="24"/>
          <w:szCs w:val="24"/>
        </w:rPr>
      </w:pPr>
    </w:p>
    <w:p w14:paraId="0EEF96C9" w14:textId="3079CCCB" w:rsidR="007649D7" w:rsidRPr="007649D7" w:rsidRDefault="0002357B" w:rsidP="004469FF">
      <w:pPr>
        <w:pStyle w:val="Heading2"/>
      </w:pPr>
      <w:bookmarkStart w:id="19" w:name="_Toc94186303"/>
      <w:bookmarkStart w:id="20" w:name="_Toc99114237"/>
      <w:r>
        <w:t>3.6</w:t>
      </w:r>
      <w:r>
        <w:tab/>
        <w:t>New Discharges - Registrations</w:t>
      </w:r>
      <w:bookmarkEnd w:id="19"/>
      <w:bookmarkEnd w:id="20"/>
    </w:p>
    <w:p w14:paraId="305BA550" w14:textId="3CD62ADD"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t xml:space="preserve">If the discharge is from a new development, the person should be advised that the sewage disposal system should be installed in accordance with </w:t>
      </w:r>
      <w:hyperlink r:id="rId34" w:history="1">
        <w:r w:rsidRPr="001A190B">
          <w:rPr>
            <w:rStyle w:val="Hyperlink"/>
            <w:rFonts w:ascii="Arial" w:hAnsi="Arial" w:cs="Arial"/>
            <w:sz w:val="24"/>
            <w:szCs w:val="24"/>
          </w:rPr>
          <w:t>Technical Handbook</w:t>
        </w:r>
      </w:hyperlink>
      <w:r w:rsidRPr="001A190B">
        <w:rPr>
          <w:rFonts w:ascii="Arial" w:hAnsi="Arial" w:cs="Arial"/>
          <w:sz w:val="24"/>
          <w:szCs w:val="24"/>
        </w:rPr>
        <w:t xml:space="preserve">: (Section 3: Environment), which provides guidance on achieving the standards set in the Building (Scotland) Regulations 2004. Building Control Authorisation will be required for the construction of the soakaway. </w:t>
      </w:r>
    </w:p>
    <w:p w14:paraId="46E1B70B" w14:textId="77777777"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t>The applicant should make an application which SEPA have 30 days to consider unless further information is required.</w:t>
      </w:r>
    </w:p>
    <w:p w14:paraId="5C37F7B0" w14:textId="77777777"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t>The applicant should be asked if it is possible to connect to the public sewer, and if not, advised to undertake percolation tests to determine the feasibility of discharge to land.</w:t>
      </w:r>
    </w:p>
    <w:p w14:paraId="6A25FAD8" w14:textId="77777777"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t>The applicant should be advised that septic tank treatment may be an acceptable option where the percolation value (</w:t>
      </w:r>
      <w:proofErr w:type="spellStart"/>
      <w:r w:rsidRPr="001A190B">
        <w:rPr>
          <w:rFonts w:ascii="Arial" w:hAnsi="Arial" w:cs="Arial"/>
          <w:sz w:val="24"/>
          <w:szCs w:val="24"/>
        </w:rPr>
        <w:t>Vp</w:t>
      </w:r>
      <w:proofErr w:type="spellEnd"/>
      <w:r w:rsidRPr="001A190B">
        <w:rPr>
          <w:rFonts w:ascii="Arial" w:hAnsi="Arial" w:cs="Arial"/>
          <w:sz w:val="24"/>
          <w:szCs w:val="24"/>
        </w:rPr>
        <w:t>) is between 15 secs/mm and 100 secs/mm.</w:t>
      </w:r>
    </w:p>
    <w:p w14:paraId="4E151D7D" w14:textId="77777777"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t xml:space="preserve">Where the drainage is poor and the </w:t>
      </w:r>
      <w:proofErr w:type="spellStart"/>
      <w:r w:rsidRPr="001A190B">
        <w:rPr>
          <w:rFonts w:ascii="Arial" w:hAnsi="Arial" w:cs="Arial"/>
          <w:sz w:val="24"/>
          <w:szCs w:val="24"/>
        </w:rPr>
        <w:t>Vp</w:t>
      </w:r>
      <w:proofErr w:type="spellEnd"/>
      <w:r w:rsidRPr="001A190B">
        <w:rPr>
          <w:rFonts w:ascii="Arial" w:hAnsi="Arial" w:cs="Arial"/>
          <w:sz w:val="24"/>
          <w:szCs w:val="24"/>
        </w:rPr>
        <w:t xml:space="preserve"> is greater than 100secs/mm but less than 140 secs/mm, then secondary treatment is required prior to discharge to soakaway system.</w:t>
      </w:r>
    </w:p>
    <w:p w14:paraId="1B192944" w14:textId="54A4AD75"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t xml:space="preserve">Where the drainage is poor and the </w:t>
      </w:r>
      <w:proofErr w:type="spellStart"/>
      <w:r w:rsidRPr="001A190B">
        <w:rPr>
          <w:rFonts w:ascii="Arial" w:hAnsi="Arial" w:cs="Arial"/>
          <w:sz w:val="24"/>
          <w:szCs w:val="24"/>
        </w:rPr>
        <w:t>Vp</w:t>
      </w:r>
      <w:proofErr w:type="spellEnd"/>
      <w:r w:rsidRPr="001A190B">
        <w:rPr>
          <w:rFonts w:ascii="Arial" w:hAnsi="Arial" w:cs="Arial"/>
          <w:sz w:val="24"/>
          <w:szCs w:val="24"/>
        </w:rPr>
        <w:t xml:space="preserve"> &gt;140secs/mm, then discharge to surface waters after appropriate treatment is the preferred option (see </w:t>
      </w:r>
      <w:hyperlink r:id="rId35" w:history="1">
        <w:r w:rsidR="00F11D7F" w:rsidRPr="00397871">
          <w:rPr>
            <w:rStyle w:val="Hyperlink"/>
            <w:rFonts w:ascii="Arial" w:hAnsi="Arial" w:cs="Arial"/>
            <w:sz w:val="24"/>
            <w:szCs w:val="24"/>
          </w:rPr>
          <w:t>WAT-RM-03: Regulation of Sewage Discharges to Surface Waters</w:t>
        </w:r>
      </w:hyperlink>
      <w:r w:rsidRPr="001A190B">
        <w:rPr>
          <w:rFonts w:ascii="Arial" w:hAnsi="Arial" w:cs="Arial"/>
          <w:sz w:val="24"/>
          <w:szCs w:val="24"/>
        </w:rPr>
        <w:t xml:space="preserve">). If a discharge to  surface waters is not feasible, applicants should consider other methods of disposal such as mound soakaway as detailed in the </w:t>
      </w:r>
      <w:hyperlink r:id="rId36" w:history="1">
        <w:r w:rsidRPr="001A190B">
          <w:rPr>
            <w:rStyle w:val="Hyperlink"/>
            <w:rFonts w:ascii="Arial" w:hAnsi="Arial" w:cs="Arial"/>
            <w:sz w:val="24"/>
            <w:szCs w:val="24"/>
          </w:rPr>
          <w:t>Technical Handbook</w:t>
        </w:r>
      </w:hyperlink>
      <w:r w:rsidRPr="001A190B">
        <w:rPr>
          <w:rFonts w:ascii="Arial" w:hAnsi="Arial" w:cs="Arial"/>
          <w:sz w:val="24"/>
          <w:szCs w:val="24"/>
        </w:rPr>
        <w:t>: (Section 3: Environment).</w:t>
      </w:r>
    </w:p>
    <w:p w14:paraId="2F50DBEA" w14:textId="77777777"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lastRenderedPageBreak/>
        <w:t xml:space="preserve">Guidance on mound soakaways can be found in </w:t>
      </w:r>
      <w:hyperlink r:id="rId37" w:history="1">
        <w:r w:rsidRPr="001A190B">
          <w:rPr>
            <w:rStyle w:val="Hyperlink"/>
            <w:rFonts w:ascii="Arial" w:hAnsi="Arial" w:cs="Arial"/>
            <w:sz w:val="24"/>
            <w:szCs w:val="24"/>
          </w:rPr>
          <w:t>Mound filter systems for the treatment of domestic wastewater</w:t>
        </w:r>
      </w:hyperlink>
      <w:r w:rsidRPr="001A190B">
        <w:rPr>
          <w:rFonts w:ascii="Arial" w:hAnsi="Arial" w:cs="Arial"/>
          <w:sz w:val="24"/>
          <w:szCs w:val="24"/>
        </w:rPr>
        <w:t xml:space="preserve"> (BR478).</w:t>
      </w:r>
    </w:p>
    <w:p w14:paraId="4C115B0D" w14:textId="77777777" w:rsidR="001A190B" w:rsidRPr="001A190B" w:rsidRDefault="001A190B" w:rsidP="004469FF">
      <w:pPr>
        <w:pStyle w:val="BodyText"/>
        <w:spacing w:line="360" w:lineRule="auto"/>
        <w:ind w:left="720"/>
        <w:rPr>
          <w:rFonts w:ascii="Arial" w:hAnsi="Arial" w:cs="Arial"/>
          <w:sz w:val="24"/>
          <w:szCs w:val="24"/>
        </w:rPr>
      </w:pPr>
      <w:r w:rsidRPr="001A190B">
        <w:rPr>
          <w:rFonts w:ascii="Arial" w:hAnsi="Arial" w:cs="Arial"/>
          <w:sz w:val="24"/>
          <w:szCs w:val="24"/>
        </w:rPr>
        <w:t xml:space="preserve">For discharges with </w:t>
      </w:r>
      <w:proofErr w:type="spellStart"/>
      <w:r w:rsidRPr="001A190B">
        <w:rPr>
          <w:rFonts w:ascii="Arial" w:hAnsi="Arial" w:cs="Arial"/>
          <w:sz w:val="24"/>
          <w:szCs w:val="24"/>
        </w:rPr>
        <w:t>Vp</w:t>
      </w:r>
      <w:proofErr w:type="spellEnd"/>
      <w:r w:rsidRPr="001A190B">
        <w:rPr>
          <w:rFonts w:ascii="Arial" w:hAnsi="Arial" w:cs="Arial"/>
          <w:sz w:val="24"/>
          <w:szCs w:val="24"/>
        </w:rPr>
        <w:t xml:space="preserve"> less than 15 secs/mm then secondary treatment is normally required (unless applicant can demonstrate that primary is acceptable) prior to discharge to an infiltration system that has been designed to ensure a greater distribution of effluent over a larger area (see </w:t>
      </w:r>
      <w:hyperlink w:anchor="_Determining_Appropriate_Treatment" w:history="1">
        <w:r w:rsidRPr="001A190B">
          <w:rPr>
            <w:rStyle w:val="Hyperlink"/>
            <w:rFonts w:ascii="Arial" w:hAnsi="Arial" w:cs="Arial"/>
            <w:sz w:val="24"/>
            <w:szCs w:val="24"/>
          </w:rPr>
          <w:t>Determining Appropriate Treatment</w:t>
        </w:r>
      </w:hyperlink>
      <w:r w:rsidRPr="001A190B">
        <w:rPr>
          <w:rFonts w:ascii="Arial" w:hAnsi="Arial" w:cs="Arial"/>
          <w:sz w:val="24"/>
          <w:szCs w:val="24"/>
        </w:rPr>
        <w:t xml:space="preserve"> for further details).</w:t>
      </w:r>
    </w:p>
    <w:p w14:paraId="7D19C36F" w14:textId="50DEE0A8" w:rsidR="0077105E" w:rsidRPr="0077105E" w:rsidRDefault="0077105E" w:rsidP="004469FF">
      <w:pPr>
        <w:spacing w:line="360" w:lineRule="auto"/>
        <w:rPr>
          <w:lang w:val="en-US"/>
        </w:rPr>
      </w:pPr>
    </w:p>
    <w:p w14:paraId="7E0DBF68" w14:textId="1FD7FFDF" w:rsidR="004970AD" w:rsidRPr="004970AD" w:rsidRDefault="00ED008D" w:rsidP="004469FF">
      <w:pPr>
        <w:pStyle w:val="Heading2"/>
      </w:pPr>
      <w:bookmarkStart w:id="21" w:name="_Toc94186304"/>
      <w:bookmarkStart w:id="22" w:name="_Toc99114238"/>
      <w:r>
        <w:t>3.7</w:t>
      </w:r>
      <w:r>
        <w:tab/>
        <w:t>Licen</w:t>
      </w:r>
      <w:r w:rsidR="00E17817">
        <w:t>sable Discharges</w:t>
      </w:r>
      <w:bookmarkEnd w:id="21"/>
      <w:bookmarkEnd w:id="22"/>
    </w:p>
    <w:p w14:paraId="6119183B" w14:textId="6B58567A" w:rsidR="006364DC" w:rsidRPr="006364DC" w:rsidRDefault="006364DC" w:rsidP="004469FF">
      <w:pPr>
        <w:pStyle w:val="BodyText"/>
        <w:spacing w:line="360" w:lineRule="auto"/>
        <w:ind w:left="720"/>
        <w:rPr>
          <w:rFonts w:ascii="Arial" w:hAnsi="Arial" w:cs="Arial"/>
          <w:sz w:val="24"/>
          <w:szCs w:val="24"/>
        </w:rPr>
      </w:pPr>
      <w:r w:rsidRPr="006364DC">
        <w:rPr>
          <w:rFonts w:ascii="Arial" w:hAnsi="Arial" w:cs="Arial"/>
          <w:sz w:val="24"/>
          <w:szCs w:val="24"/>
        </w:rPr>
        <w:t xml:space="preserve">The applicant should be sent a Licence </w:t>
      </w:r>
      <w:hyperlink r:id="rId38" w:anchor="Water" w:tgtFrame="_self" w:history="1">
        <w:r w:rsidRPr="006364DC">
          <w:rPr>
            <w:rFonts w:ascii="Arial" w:hAnsi="Arial" w:cs="Arial"/>
            <w:color w:val="0000FF"/>
            <w:sz w:val="24"/>
            <w:szCs w:val="24"/>
            <w:u w:val="single"/>
          </w:rPr>
          <w:t>Application Form</w:t>
        </w:r>
      </w:hyperlink>
      <w:r w:rsidRPr="006364DC">
        <w:rPr>
          <w:rFonts w:ascii="Arial" w:hAnsi="Arial" w:cs="Arial"/>
          <w:sz w:val="24"/>
          <w:szCs w:val="24"/>
        </w:rPr>
        <w:t xml:space="preserve"> and advised that, in order for SEPA to determine the application, a Prior Investigation must be undertaken. The Prior Investigation section of the application form must be completed. This will determine the level of treatment that will be required and/or the acceptability of the proposal. See </w:t>
      </w:r>
      <w:hyperlink w:anchor="table_1" w:history="1">
        <w:r w:rsidRPr="006364DC">
          <w:rPr>
            <w:rStyle w:val="Hyperlink"/>
            <w:rFonts w:ascii="Arial" w:hAnsi="Arial" w:cs="Arial"/>
            <w:sz w:val="24"/>
            <w:szCs w:val="24"/>
          </w:rPr>
          <w:t>Licence standards and requirements</w:t>
        </w:r>
      </w:hyperlink>
      <w:r w:rsidRPr="006364DC">
        <w:rPr>
          <w:rFonts w:ascii="Arial" w:hAnsi="Arial" w:cs="Arial"/>
          <w:sz w:val="24"/>
          <w:szCs w:val="24"/>
        </w:rPr>
        <w:t xml:space="preserve"> table.</w:t>
      </w:r>
    </w:p>
    <w:p w14:paraId="1AC38034" w14:textId="77777777" w:rsidR="006364DC" w:rsidRPr="006364DC" w:rsidRDefault="006364DC" w:rsidP="004469FF">
      <w:pPr>
        <w:pStyle w:val="BodyText"/>
        <w:spacing w:line="360" w:lineRule="auto"/>
        <w:ind w:left="720"/>
        <w:rPr>
          <w:rFonts w:ascii="Arial" w:hAnsi="Arial" w:cs="Arial"/>
          <w:sz w:val="24"/>
          <w:szCs w:val="24"/>
        </w:rPr>
      </w:pPr>
      <w:r w:rsidRPr="006364DC">
        <w:rPr>
          <w:rFonts w:ascii="Arial" w:hAnsi="Arial" w:cs="Arial"/>
          <w:sz w:val="24"/>
          <w:szCs w:val="24"/>
        </w:rPr>
        <w:t xml:space="preserve">The applicant should also be advised that the soakaway (if a suitable option) must be constructed in accordance with the </w:t>
      </w:r>
      <w:hyperlink r:id="rId39" w:history="1">
        <w:r w:rsidRPr="006364DC">
          <w:rPr>
            <w:rStyle w:val="Hyperlink"/>
            <w:rFonts w:ascii="Arial" w:hAnsi="Arial" w:cs="Arial"/>
            <w:sz w:val="24"/>
            <w:szCs w:val="24"/>
          </w:rPr>
          <w:t>Technical Handbook</w:t>
        </w:r>
      </w:hyperlink>
      <w:r w:rsidRPr="006364DC">
        <w:rPr>
          <w:rFonts w:ascii="Arial" w:hAnsi="Arial" w:cs="Arial"/>
          <w:sz w:val="24"/>
          <w:szCs w:val="24"/>
        </w:rPr>
        <w:t xml:space="preserve"> (which provides guidance on achieving the standards set in the Building (Scotland) Regulations 2004). Any non-standard designs will require detailed justification of the expected performance. </w:t>
      </w:r>
    </w:p>
    <w:p w14:paraId="591A0C87" w14:textId="619D7103" w:rsidR="006364DC" w:rsidRDefault="006364DC" w:rsidP="004469FF">
      <w:pPr>
        <w:pStyle w:val="BodyText"/>
        <w:spacing w:line="360" w:lineRule="auto"/>
        <w:ind w:left="720"/>
        <w:rPr>
          <w:rFonts w:ascii="Arial" w:hAnsi="Arial" w:cs="Arial"/>
          <w:sz w:val="24"/>
          <w:szCs w:val="24"/>
        </w:rPr>
      </w:pPr>
      <w:r w:rsidRPr="006364DC">
        <w:rPr>
          <w:rFonts w:ascii="Arial" w:hAnsi="Arial" w:cs="Arial"/>
          <w:sz w:val="24"/>
          <w:szCs w:val="24"/>
        </w:rPr>
        <w:t>Soakaway construction is regulated by the local Building Control Authority whom the applicant should contact.</w:t>
      </w:r>
    </w:p>
    <w:p w14:paraId="70056EFB" w14:textId="77777777" w:rsidR="00DA102A" w:rsidRDefault="00DA102A" w:rsidP="004469FF">
      <w:pPr>
        <w:pStyle w:val="BodyText"/>
        <w:spacing w:line="360" w:lineRule="auto"/>
        <w:ind w:left="720"/>
        <w:rPr>
          <w:rFonts w:ascii="Arial" w:hAnsi="Arial" w:cs="Arial"/>
          <w:sz w:val="24"/>
          <w:szCs w:val="24"/>
        </w:rPr>
      </w:pPr>
    </w:p>
    <w:p w14:paraId="2CE25699" w14:textId="178A8E2D" w:rsidR="00AF5FC3" w:rsidRDefault="00AF5FC3" w:rsidP="004469FF">
      <w:pPr>
        <w:pStyle w:val="Heading3"/>
        <w:spacing w:line="360" w:lineRule="auto"/>
      </w:pPr>
      <w:r w:rsidRPr="00EF4276">
        <w:t>3.7.1</w:t>
      </w:r>
      <w:r w:rsidRPr="00EF4276">
        <w:tab/>
      </w:r>
      <w:r w:rsidR="00FD75A0" w:rsidRPr="00EF4276">
        <w:t xml:space="preserve">Discharge </w:t>
      </w:r>
      <w:r w:rsidR="00911587">
        <w:t xml:space="preserve">≥ </w:t>
      </w:r>
      <w:r w:rsidR="00E2096F" w:rsidRPr="00EF4276">
        <w:t xml:space="preserve">50 </w:t>
      </w:r>
      <w:proofErr w:type="spellStart"/>
      <w:r w:rsidR="00EF4276" w:rsidRPr="00EF4276">
        <w:t>p.e</w:t>
      </w:r>
      <w:proofErr w:type="spellEnd"/>
    </w:p>
    <w:p w14:paraId="1924BACB" w14:textId="534AEC71" w:rsidR="003E319B" w:rsidRPr="003E319B" w:rsidRDefault="003E319B" w:rsidP="004469FF">
      <w:pPr>
        <w:pStyle w:val="BodyText"/>
        <w:spacing w:line="360" w:lineRule="auto"/>
        <w:ind w:left="720"/>
        <w:rPr>
          <w:rFonts w:ascii="Arial" w:hAnsi="Arial" w:cs="Arial"/>
          <w:sz w:val="24"/>
          <w:szCs w:val="24"/>
        </w:rPr>
      </w:pPr>
      <w:r w:rsidRPr="003E319B">
        <w:rPr>
          <w:rFonts w:ascii="Arial" w:hAnsi="Arial" w:cs="Arial"/>
          <w:sz w:val="24"/>
          <w:szCs w:val="24"/>
        </w:rPr>
        <w:t xml:space="preserve">The applicant should be advised that, in general, discharges to ground from more than 50 </w:t>
      </w:r>
      <w:proofErr w:type="spellStart"/>
      <w:r w:rsidRPr="003E319B">
        <w:rPr>
          <w:rFonts w:ascii="Arial" w:hAnsi="Arial" w:cs="Arial"/>
          <w:sz w:val="24"/>
          <w:szCs w:val="24"/>
        </w:rPr>
        <w:t>p.e.</w:t>
      </w:r>
      <w:proofErr w:type="spellEnd"/>
      <w:r w:rsidRPr="003E319B">
        <w:rPr>
          <w:rFonts w:ascii="Arial" w:hAnsi="Arial" w:cs="Arial"/>
          <w:sz w:val="24"/>
          <w:szCs w:val="24"/>
        </w:rPr>
        <w:t xml:space="preserve"> are not encouraged due to the risk that they pose to the water environment. Applicants should be advised that stringent treatment standards and significant investigatory and monitoring work will be required.</w:t>
      </w:r>
    </w:p>
    <w:p w14:paraId="311EAD07" w14:textId="7C5D81F7" w:rsidR="003E319B" w:rsidRDefault="003E319B" w:rsidP="004469FF">
      <w:pPr>
        <w:pStyle w:val="BodyText"/>
        <w:spacing w:line="360" w:lineRule="auto"/>
        <w:ind w:left="720"/>
        <w:rPr>
          <w:rFonts w:ascii="Arial" w:hAnsi="Arial" w:cs="Arial"/>
          <w:sz w:val="24"/>
          <w:szCs w:val="24"/>
        </w:rPr>
      </w:pPr>
      <w:r w:rsidRPr="003E319B">
        <w:rPr>
          <w:rFonts w:ascii="Arial" w:hAnsi="Arial" w:cs="Arial"/>
          <w:sz w:val="24"/>
          <w:szCs w:val="24"/>
        </w:rPr>
        <w:lastRenderedPageBreak/>
        <w:t>An intrusive site investigation and simple quantitative assessment should be carried out by a competent person on behalf of the developer. In most cases a down-gradient monitoring point, such as a borehole, should be provided by the developer so that ongoing monitoring can be carried out. (</w:t>
      </w:r>
      <w:proofErr w:type="gramStart"/>
      <w:r w:rsidRPr="003E319B">
        <w:rPr>
          <w:rFonts w:ascii="Arial" w:hAnsi="Arial" w:cs="Arial"/>
          <w:sz w:val="24"/>
          <w:szCs w:val="24"/>
        </w:rPr>
        <w:t>see</w:t>
      </w:r>
      <w:proofErr w:type="gramEnd"/>
      <w:r w:rsidRPr="003E319B">
        <w:rPr>
          <w:rFonts w:ascii="Arial" w:hAnsi="Arial" w:cs="Arial"/>
          <w:sz w:val="24"/>
          <w:szCs w:val="24"/>
        </w:rPr>
        <w:t xml:space="preserve"> </w:t>
      </w:r>
      <w:hyperlink w:anchor="_Monitoring_The_Discharge" w:history="1">
        <w:r w:rsidRPr="003E319B">
          <w:rPr>
            <w:rStyle w:val="Hyperlink"/>
            <w:rFonts w:ascii="Arial" w:hAnsi="Arial" w:cs="Arial"/>
            <w:sz w:val="24"/>
            <w:szCs w:val="24"/>
          </w:rPr>
          <w:t>Monitoring the Discharge</w:t>
        </w:r>
      </w:hyperlink>
      <w:r w:rsidRPr="003E319B">
        <w:rPr>
          <w:rFonts w:ascii="Arial" w:hAnsi="Arial" w:cs="Arial"/>
          <w:sz w:val="24"/>
          <w:szCs w:val="24"/>
        </w:rPr>
        <w:t>). An upgradient monitoring point may also be required to allow background water quality to be assessed.  Due to the large volume of the discharge, the potential for nutrient pollution needs to be considered and some form of treatment to reduce the nitrate loading may be required. The Water Resource Unit should be contacted to discuss possible investigatory requirements for discharges of this size.</w:t>
      </w:r>
    </w:p>
    <w:p w14:paraId="3A782002" w14:textId="2D70C9CA" w:rsidR="00432ACE" w:rsidRDefault="00432ACE" w:rsidP="004469FF">
      <w:pPr>
        <w:pStyle w:val="BodyText"/>
        <w:spacing w:line="360" w:lineRule="auto"/>
        <w:rPr>
          <w:rFonts w:ascii="Arial" w:hAnsi="Arial" w:cs="Arial"/>
          <w:sz w:val="24"/>
          <w:szCs w:val="24"/>
        </w:rPr>
      </w:pPr>
    </w:p>
    <w:p w14:paraId="5AFA14C9" w14:textId="6530BA7C" w:rsidR="00432ACE" w:rsidRDefault="00432ACE" w:rsidP="004469FF">
      <w:pPr>
        <w:pStyle w:val="Heading2"/>
      </w:pPr>
      <w:bookmarkStart w:id="23" w:name="_Toc94186305"/>
      <w:bookmarkStart w:id="24" w:name="_Toc99114239"/>
      <w:r>
        <w:t>3.8</w:t>
      </w:r>
      <w:r>
        <w:tab/>
        <w:t>Package Treatment Plant Certification to EN12566 Part 3</w:t>
      </w:r>
      <w:bookmarkEnd w:id="23"/>
      <w:bookmarkEnd w:id="24"/>
    </w:p>
    <w:p w14:paraId="269BDABC" w14:textId="1A163EEE" w:rsidR="00C90308" w:rsidRPr="00C90308" w:rsidRDefault="00C90308" w:rsidP="004469FF">
      <w:pPr>
        <w:pStyle w:val="BodyText"/>
        <w:spacing w:line="360" w:lineRule="auto"/>
        <w:ind w:left="720"/>
        <w:rPr>
          <w:rFonts w:ascii="Arial" w:hAnsi="Arial" w:cs="Arial"/>
          <w:sz w:val="24"/>
          <w:szCs w:val="24"/>
        </w:rPr>
      </w:pPr>
      <w:r w:rsidRPr="00C90308">
        <w:rPr>
          <w:rFonts w:ascii="Arial" w:hAnsi="Arial" w:cs="Arial"/>
          <w:sz w:val="24"/>
          <w:szCs w:val="24"/>
        </w:rPr>
        <w:t>New sewage domestic discharges from package treatment plants serving up to and including 50pe require to be treated by a plant tested and certified to EN12566 Part 3. To obtain certification to EN12566, plants must undergo rigorous independent testing which results in a documented mean discharge standard and percentage reduction in pollution across the plant.</w:t>
      </w:r>
    </w:p>
    <w:p w14:paraId="44232D1F" w14:textId="48CEC113" w:rsidR="00C90308" w:rsidRPr="00C90308" w:rsidRDefault="00C90308" w:rsidP="004469FF">
      <w:pPr>
        <w:pStyle w:val="BodyText"/>
        <w:spacing w:line="360" w:lineRule="auto"/>
        <w:ind w:left="720"/>
        <w:rPr>
          <w:rFonts w:ascii="Arial" w:hAnsi="Arial" w:cs="Arial"/>
          <w:sz w:val="24"/>
          <w:szCs w:val="24"/>
        </w:rPr>
      </w:pPr>
      <w:r w:rsidRPr="00C90308">
        <w:rPr>
          <w:rFonts w:ascii="Arial" w:hAnsi="Arial" w:cs="Arial"/>
          <w:sz w:val="24"/>
          <w:szCs w:val="24"/>
        </w:rPr>
        <w:t xml:space="preserve">The mean standard in the EN12566 Part 3 certificate is a clear and unambiguous assessment of the performance of the plant and is used in the CAR authorisation for unsampled sewage discharges. Note that the mean standard is a </w:t>
      </w:r>
      <w:r w:rsidRPr="00C90308">
        <w:rPr>
          <w:rFonts w:ascii="Arial" w:hAnsi="Arial" w:cs="Arial"/>
          <w:b/>
          <w:bCs/>
          <w:sz w:val="24"/>
          <w:szCs w:val="24"/>
        </w:rPr>
        <w:t>design</w:t>
      </w:r>
      <w:r w:rsidRPr="00C90308">
        <w:rPr>
          <w:rFonts w:ascii="Arial" w:hAnsi="Arial" w:cs="Arial"/>
          <w:sz w:val="24"/>
          <w:szCs w:val="24"/>
        </w:rPr>
        <w:t xml:space="preserve"> standard and not an effluent standard.</w:t>
      </w:r>
    </w:p>
    <w:p w14:paraId="1486DB67" w14:textId="523206D8" w:rsidR="00C90308" w:rsidRPr="00C90308" w:rsidRDefault="00C90308" w:rsidP="004469FF">
      <w:pPr>
        <w:pStyle w:val="BodyText"/>
        <w:spacing w:line="360" w:lineRule="auto"/>
        <w:ind w:left="720"/>
        <w:rPr>
          <w:rFonts w:ascii="Arial" w:hAnsi="Arial" w:cs="Arial"/>
          <w:sz w:val="24"/>
          <w:szCs w:val="24"/>
        </w:rPr>
      </w:pPr>
      <w:r w:rsidRPr="00C90308">
        <w:rPr>
          <w:rFonts w:ascii="Arial" w:hAnsi="Arial" w:cs="Arial"/>
          <w:sz w:val="24"/>
          <w:szCs w:val="24"/>
        </w:rPr>
        <w:t xml:space="preserve">Although EN12566 Part 3 certification applies only to domestic premises, ‘domestic’ in terms of EN12566 includes cafes, </w:t>
      </w:r>
      <w:proofErr w:type="gramStart"/>
      <w:r w:rsidRPr="00C90308">
        <w:rPr>
          <w:rFonts w:ascii="Arial" w:hAnsi="Arial" w:cs="Arial"/>
          <w:sz w:val="24"/>
          <w:szCs w:val="24"/>
        </w:rPr>
        <w:t>restaurants</w:t>
      </w:r>
      <w:proofErr w:type="gramEnd"/>
      <w:r w:rsidRPr="00C90308">
        <w:rPr>
          <w:rFonts w:ascii="Arial" w:hAnsi="Arial" w:cs="Arial"/>
          <w:sz w:val="24"/>
          <w:szCs w:val="24"/>
        </w:rPr>
        <w:t xml:space="preserve"> and commercial premises. Influents from cafes/restaurants and commercial premises can be significantly stronger than those from residential/household premises and therefore the mean effluent standards in EN12566 Part 3 may not be achievable. Bearing in mind that the mean effluent standards in EN12566 Part 3 may not be achievable for these situations (non-residential/non-household uses), it may be proportionate for the applicant to determine the mean quality that will be achievable based on a realistic influent strength for non-residential/non-household uses.  </w:t>
      </w:r>
    </w:p>
    <w:p w14:paraId="149BA96E" w14:textId="77777777" w:rsidR="00C90308" w:rsidRPr="00C90308" w:rsidRDefault="00C90308" w:rsidP="004469FF">
      <w:pPr>
        <w:pStyle w:val="BodyText"/>
        <w:spacing w:line="360" w:lineRule="auto"/>
        <w:ind w:left="720"/>
        <w:rPr>
          <w:rFonts w:ascii="Arial" w:hAnsi="Arial" w:cs="Arial"/>
          <w:sz w:val="24"/>
          <w:szCs w:val="24"/>
        </w:rPr>
      </w:pPr>
      <w:r w:rsidRPr="33456DD0">
        <w:rPr>
          <w:rFonts w:ascii="Arial" w:hAnsi="Arial" w:cs="Arial"/>
          <w:sz w:val="24"/>
          <w:szCs w:val="24"/>
        </w:rPr>
        <w:lastRenderedPageBreak/>
        <w:t>For situations where EN12566 Part 3 does not apply (</w:t>
      </w:r>
      <w:proofErr w:type="gramStart"/>
      <w:r w:rsidRPr="33456DD0">
        <w:rPr>
          <w:rFonts w:ascii="Arial" w:hAnsi="Arial" w:cs="Arial"/>
          <w:sz w:val="24"/>
          <w:szCs w:val="24"/>
        </w:rPr>
        <w:t>i.e.</w:t>
      </w:r>
      <w:proofErr w:type="gramEnd"/>
      <w:r w:rsidRPr="33456DD0">
        <w:rPr>
          <w:rFonts w:ascii="Arial" w:hAnsi="Arial" w:cs="Arial"/>
          <w:sz w:val="24"/>
          <w:szCs w:val="24"/>
        </w:rPr>
        <w:t xml:space="preserve"> domestic &gt;50pe and non-PTP reed bed/wetlands), process design for each situation must be undertaken to determine the mean BOD and ammonia for the treatment system based on the influent strength and loadings. These figures can then be used in the licence.</w:t>
      </w:r>
    </w:p>
    <w:p w14:paraId="32BF9E7A" w14:textId="6ADDC07C" w:rsidR="00C90308" w:rsidRDefault="00C90308" w:rsidP="004469FF">
      <w:pPr>
        <w:pStyle w:val="BodyText"/>
        <w:spacing w:line="360" w:lineRule="auto"/>
        <w:ind w:left="720"/>
        <w:rPr>
          <w:rFonts w:ascii="Arial" w:hAnsi="Arial" w:cs="Arial"/>
          <w:sz w:val="24"/>
          <w:szCs w:val="24"/>
        </w:rPr>
      </w:pPr>
      <w:r w:rsidRPr="00C90308">
        <w:rPr>
          <w:rFonts w:ascii="Arial" w:hAnsi="Arial" w:cs="Arial"/>
          <w:sz w:val="24"/>
          <w:szCs w:val="24"/>
        </w:rPr>
        <w:t xml:space="preserve">The use of low energy or passive systems can be more sustainable and should be encouraged. </w:t>
      </w:r>
    </w:p>
    <w:p w14:paraId="6B44D396" w14:textId="5C46D721" w:rsidR="00AB41B3" w:rsidRDefault="00AB41B3" w:rsidP="004469FF">
      <w:pPr>
        <w:pStyle w:val="BodyText"/>
        <w:spacing w:line="360" w:lineRule="auto"/>
        <w:rPr>
          <w:rFonts w:ascii="Arial" w:hAnsi="Arial" w:cs="Arial"/>
          <w:sz w:val="24"/>
          <w:szCs w:val="24"/>
        </w:rPr>
      </w:pPr>
    </w:p>
    <w:p w14:paraId="24B7E614" w14:textId="667D919D" w:rsidR="00AB41B3" w:rsidRDefault="00AB41B3" w:rsidP="004469FF">
      <w:pPr>
        <w:pStyle w:val="Heading2"/>
      </w:pPr>
      <w:bookmarkStart w:id="25" w:name="_Toc94186306"/>
      <w:bookmarkStart w:id="26" w:name="_Toc99114240"/>
      <w:r>
        <w:t>3.9</w:t>
      </w:r>
      <w:r>
        <w:tab/>
        <w:t>Composting Toilets</w:t>
      </w:r>
      <w:bookmarkEnd w:id="25"/>
      <w:bookmarkEnd w:id="26"/>
    </w:p>
    <w:p w14:paraId="0EBF43AD" w14:textId="33D06ECB" w:rsidR="00C40D63" w:rsidRPr="00C40D63" w:rsidRDefault="00C40D63" w:rsidP="004469FF">
      <w:pPr>
        <w:pStyle w:val="BodyText"/>
        <w:spacing w:line="360" w:lineRule="auto"/>
        <w:ind w:left="720"/>
        <w:rPr>
          <w:rFonts w:ascii="Arial" w:hAnsi="Arial" w:cs="Arial"/>
          <w:sz w:val="24"/>
          <w:szCs w:val="24"/>
        </w:rPr>
      </w:pPr>
      <w:r w:rsidRPr="00C40D63">
        <w:rPr>
          <w:rFonts w:ascii="Arial" w:hAnsi="Arial" w:cs="Arial"/>
          <w:sz w:val="24"/>
          <w:szCs w:val="24"/>
        </w:rPr>
        <w:t xml:space="preserve">Composting toilets are sometimes an option for small scale situations remote from the public sewer, particularly where there is no water supply. </w:t>
      </w:r>
    </w:p>
    <w:p w14:paraId="5A93FDD7" w14:textId="77777777" w:rsidR="00C40D63" w:rsidRPr="00C40D63" w:rsidRDefault="00C40D63" w:rsidP="004469FF">
      <w:pPr>
        <w:pStyle w:val="BodyText"/>
        <w:spacing w:line="360" w:lineRule="auto"/>
        <w:ind w:left="720"/>
        <w:rPr>
          <w:rFonts w:ascii="Arial" w:hAnsi="Arial" w:cs="Arial"/>
          <w:sz w:val="24"/>
          <w:szCs w:val="24"/>
        </w:rPr>
      </w:pPr>
      <w:r w:rsidRPr="00C40D63">
        <w:rPr>
          <w:rFonts w:ascii="Arial" w:hAnsi="Arial" w:cs="Arial"/>
          <w:sz w:val="24"/>
          <w:szCs w:val="24"/>
        </w:rPr>
        <w:t xml:space="preserve">Composting toilets which divert urine from the solid fraction of the toilet waste are sometimes known as Urine Diverting Dry Toilets (UDDTs). </w:t>
      </w:r>
    </w:p>
    <w:p w14:paraId="7A7E1192" w14:textId="77777777" w:rsidR="00C40D63" w:rsidRPr="00C40D63" w:rsidRDefault="00C40D63" w:rsidP="004469FF">
      <w:pPr>
        <w:pStyle w:val="BodyText"/>
        <w:spacing w:line="360" w:lineRule="auto"/>
        <w:ind w:left="720"/>
        <w:rPr>
          <w:rFonts w:ascii="Arial" w:hAnsi="Arial" w:cs="Arial"/>
          <w:sz w:val="24"/>
          <w:szCs w:val="24"/>
        </w:rPr>
      </w:pPr>
      <w:r w:rsidRPr="00C40D63">
        <w:rPr>
          <w:rFonts w:ascii="Arial" w:hAnsi="Arial" w:cs="Arial"/>
          <w:sz w:val="24"/>
          <w:szCs w:val="24"/>
        </w:rPr>
        <w:t xml:space="preserve">The urine can be discharged to soakaway with a Registration or Licence according to the population served as calculated as usual using the Flows and Loads document. A percolation test should be undertaken to determine the suitability of soil for infiltration. For registration level discharges the liquid fraction from a UDDT can be discharged via a small soakaway. The soakaway size can be small due to the </w:t>
      </w:r>
      <w:proofErr w:type="gramStart"/>
      <w:r w:rsidRPr="00C40D63">
        <w:rPr>
          <w:rFonts w:ascii="Arial" w:hAnsi="Arial" w:cs="Arial"/>
          <w:sz w:val="24"/>
          <w:szCs w:val="24"/>
        </w:rPr>
        <w:t>much reduced</w:t>
      </w:r>
      <w:proofErr w:type="gramEnd"/>
      <w:r w:rsidRPr="00C40D63">
        <w:rPr>
          <w:rFonts w:ascii="Arial" w:hAnsi="Arial" w:cs="Arial"/>
          <w:sz w:val="24"/>
          <w:szCs w:val="24"/>
        </w:rPr>
        <w:t xml:space="preserve"> volumes from a non-flushing toilet. </w:t>
      </w:r>
    </w:p>
    <w:p w14:paraId="51750087" w14:textId="77777777" w:rsidR="00C40D63" w:rsidRPr="00C40D63" w:rsidRDefault="00C40D63" w:rsidP="004469FF">
      <w:pPr>
        <w:pStyle w:val="BodyText"/>
        <w:spacing w:line="360" w:lineRule="auto"/>
        <w:ind w:firstLine="720"/>
        <w:rPr>
          <w:rFonts w:ascii="Arial" w:hAnsi="Arial" w:cs="Arial"/>
          <w:sz w:val="24"/>
          <w:szCs w:val="24"/>
        </w:rPr>
      </w:pPr>
      <w:r w:rsidRPr="00C40D63">
        <w:rPr>
          <w:rFonts w:ascii="Arial" w:hAnsi="Arial" w:cs="Arial"/>
          <w:sz w:val="24"/>
          <w:szCs w:val="24"/>
        </w:rPr>
        <w:t xml:space="preserve">Alternatively for households the urine fraction can be used as a fertiliser. </w:t>
      </w:r>
    </w:p>
    <w:p w14:paraId="10A229DD" w14:textId="77777777" w:rsidR="00C40D63" w:rsidRPr="00C40D63" w:rsidRDefault="00C40D63" w:rsidP="004469FF">
      <w:pPr>
        <w:pStyle w:val="BodyText"/>
        <w:spacing w:line="360" w:lineRule="auto"/>
        <w:ind w:left="720"/>
        <w:rPr>
          <w:rFonts w:ascii="Arial" w:hAnsi="Arial" w:cs="Arial"/>
          <w:sz w:val="24"/>
          <w:szCs w:val="24"/>
        </w:rPr>
      </w:pPr>
      <w:r w:rsidRPr="00C40D63">
        <w:rPr>
          <w:rFonts w:ascii="Arial" w:hAnsi="Arial" w:cs="Arial"/>
          <w:sz w:val="24"/>
          <w:szCs w:val="24"/>
        </w:rPr>
        <w:t>Composting toilets with no urine separation (which can be problematic in the UK climate) keep the liquid fraction within the waste matter.  There is no need for a discharge authorisation as there is no discharge.</w:t>
      </w:r>
    </w:p>
    <w:p w14:paraId="382CCF90" w14:textId="5E3731D8" w:rsidR="00C40D63" w:rsidRDefault="00C40D63" w:rsidP="004469FF">
      <w:pPr>
        <w:pStyle w:val="BodyText"/>
        <w:spacing w:line="360" w:lineRule="auto"/>
        <w:ind w:left="720"/>
        <w:rPr>
          <w:rFonts w:ascii="Arial" w:hAnsi="Arial" w:cs="Arial"/>
          <w:sz w:val="24"/>
          <w:szCs w:val="24"/>
        </w:rPr>
      </w:pPr>
      <w:r w:rsidRPr="00C40D63">
        <w:rPr>
          <w:rFonts w:ascii="Arial" w:hAnsi="Arial" w:cs="Arial"/>
          <w:sz w:val="24"/>
          <w:szCs w:val="24"/>
        </w:rPr>
        <w:t xml:space="preserve">Properly composted solid fractions from private households can </w:t>
      </w:r>
      <w:proofErr w:type="gramStart"/>
      <w:r w:rsidRPr="00C40D63">
        <w:rPr>
          <w:rFonts w:ascii="Arial" w:hAnsi="Arial" w:cs="Arial"/>
          <w:sz w:val="24"/>
          <w:szCs w:val="24"/>
        </w:rPr>
        <w:t>be considered to be</w:t>
      </w:r>
      <w:proofErr w:type="gramEnd"/>
      <w:r w:rsidRPr="00C40D63">
        <w:rPr>
          <w:rFonts w:ascii="Arial" w:hAnsi="Arial" w:cs="Arial"/>
          <w:sz w:val="24"/>
          <w:szCs w:val="24"/>
        </w:rPr>
        <w:t xml:space="preserve"> fertiliser and applied in accordance with GBR18. SEPA does not seek to regulate the disposal of the solid fraction (or the waste from true composting toilets) from private households provided it is not for commercial gain.  Advice on the disposal of the solid fraction/waste from establishments other than private households can be </w:t>
      </w:r>
      <w:proofErr w:type="gramStart"/>
      <w:r w:rsidRPr="00C40D63">
        <w:rPr>
          <w:rFonts w:ascii="Arial" w:hAnsi="Arial" w:cs="Arial"/>
          <w:sz w:val="24"/>
          <w:szCs w:val="24"/>
        </w:rPr>
        <w:t>obtained  from</w:t>
      </w:r>
      <w:proofErr w:type="gramEnd"/>
      <w:r w:rsidRPr="00C40D63">
        <w:rPr>
          <w:rFonts w:ascii="Arial" w:hAnsi="Arial" w:cs="Arial"/>
          <w:sz w:val="24"/>
          <w:szCs w:val="24"/>
        </w:rPr>
        <w:t xml:space="preserve"> SEPA National Waste Policy.</w:t>
      </w:r>
    </w:p>
    <w:p w14:paraId="251B1B33" w14:textId="5CA4A291" w:rsidR="00CC40C2" w:rsidRDefault="00CC40C2" w:rsidP="004469FF">
      <w:pPr>
        <w:pStyle w:val="BodyText"/>
        <w:spacing w:line="360" w:lineRule="auto"/>
        <w:rPr>
          <w:rFonts w:ascii="Arial" w:hAnsi="Arial" w:cs="Arial"/>
          <w:sz w:val="24"/>
          <w:szCs w:val="24"/>
        </w:rPr>
      </w:pPr>
    </w:p>
    <w:p w14:paraId="32FD71AA" w14:textId="0B23D1D6" w:rsidR="00CC40C2" w:rsidRDefault="00CC40C2" w:rsidP="004469FF">
      <w:pPr>
        <w:pStyle w:val="Heading2"/>
      </w:pPr>
      <w:bookmarkStart w:id="27" w:name="_Toc94186307"/>
      <w:bookmarkStart w:id="28" w:name="_Toc99114241"/>
      <w:r>
        <w:lastRenderedPageBreak/>
        <w:t>3.10</w:t>
      </w:r>
      <w:r>
        <w:tab/>
        <w:t>Grey Water</w:t>
      </w:r>
      <w:bookmarkEnd w:id="27"/>
      <w:bookmarkEnd w:id="28"/>
    </w:p>
    <w:p w14:paraId="544EFF02" w14:textId="4C7F7600" w:rsidR="00C942F8" w:rsidRDefault="00C942F8" w:rsidP="004469FF">
      <w:pPr>
        <w:pStyle w:val="BodyText"/>
        <w:spacing w:line="360" w:lineRule="auto"/>
        <w:ind w:left="720"/>
        <w:rPr>
          <w:rFonts w:ascii="Arial" w:hAnsi="Arial" w:cs="Arial"/>
          <w:sz w:val="24"/>
          <w:szCs w:val="24"/>
        </w:rPr>
      </w:pPr>
      <w:r w:rsidRPr="00C942F8">
        <w:rPr>
          <w:rFonts w:ascii="Arial" w:hAnsi="Arial" w:cs="Arial"/>
          <w:sz w:val="24"/>
          <w:szCs w:val="24"/>
        </w:rPr>
        <w:t xml:space="preserve">Grey water is all wastewater excluding discharges from toilets </w:t>
      </w:r>
      <w:proofErr w:type="gramStart"/>
      <w:r w:rsidRPr="00C942F8">
        <w:rPr>
          <w:rFonts w:ascii="Arial" w:hAnsi="Arial" w:cs="Arial"/>
          <w:sz w:val="24"/>
          <w:szCs w:val="24"/>
        </w:rPr>
        <w:t>i.e.</w:t>
      </w:r>
      <w:proofErr w:type="gramEnd"/>
      <w:r w:rsidRPr="00C942F8">
        <w:rPr>
          <w:rFonts w:ascii="Arial" w:hAnsi="Arial" w:cs="Arial"/>
          <w:sz w:val="24"/>
          <w:szCs w:val="24"/>
        </w:rPr>
        <w:t xml:space="preserve"> grey</w:t>
      </w:r>
      <w:r w:rsidR="0067785F">
        <w:rPr>
          <w:rFonts w:ascii="Arial" w:hAnsi="Arial" w:cs="Arial"/>
          <w:sz w:val="24"/>
          <w:szCs w:val="24"/>
        </w:rPr>
        <w:t xml:space="preserve"> </w:t>
      </w:r>
      <w:r w:rsidRPr="00C942F8">
        <w:rPr>
          <w:rFonts w:ascii="Arial" w:hAnsi="Arial" w:cs="Arial"/>
          <w:sz w:val="24"/>
          <w:szCs w:val="24"/>
        </w:rPr>
        <w:t>water should not have significant faecal contamination</w:t>
      </w:r>
      <w:r w:rsidR="0013286B">
        <w:rPr>
          <w:rFonts w:ascii="Arial" w:hAnsi="Arial" w:cs="Arial"/>
          <w:sz w:val="24"/>
          <w:szCs w:val="24"/>
        </w:rPr>
        <w:t>.</w:t>
      </w:r>
      <w:r w:rsidRPr="00C942F8">
        <w:rPr>
          <w:rFonts w:ascii="Arial" w:hAnsi="Arial" w:cs="Arial"/>
          <w:sz w:val="24"/>
          <w:szCs w:val="24"/>
        </w:rPr>
        <w:t xml:space="preserve"> Sources of grey</w:t>
      </w:r>
      <w:r w:rsidR="0067785F">
        <w:rPr>
          <w:rFonts w:ascii="Arial" w:hAnsi="Arial" w:cs="Arial"/>
          <w:sz w:val="24"/>
          <w:szCs w:val="24"/>
        </w:rPr>
        <w:t xml:space="preserve"> </w:t>
      </w:r>
      <w:r w:rsidRPr="00C942F8">
        <w:rPr>
          <w:rFonts w:ascii="Arial" w:hAnsi="Arial" w:cs="Arial"/>
          <w:sz w:val="24"/>
          <w:szCs w:val="24"/>
        </w:rPr>
        <w:t>water include sinks, baths, showers and washing machines. Grey</w:t>
      </w:r>
      <w:r w:rsidR="0067785F">
        <w:rPr>
          <w:rFonts w:ascii="Arial" w:hAnsi="Arial" w:cs="Arial"/>
          <w:sz w:val="24"/>
          <w:szCs w:val="24"/>
        </w:rPr>
        <w:t xml:space="preserve"> </w:t>
      </w:r>
      <w:r w:rsidRPr="00C942F8">
        <w:rPr>
          <w:rFonts w:ascii="Arial" w:hAnsi="Arial" w:cs="Arial"/>
          <w:sz w:val="24"/>
          <w:szCs w:val="24"/>
        </w:rPr>
        <w:t xml:space="preserve">water must not be allowed to discharge directly to the water environment but should be directed to a soakaway with an appropriate CAR authorisation. The design of the soakaway should be compliant with the </w:t>
      </w:r>
      <w:hyperlink r:id="rId40" w:history="1">
        <w:r w:rsidRPr="00C942F8">
          <w:rPr>
            <w:rFonts w:ascii="Arial" w:hAnsi="Arial" w:cs="Arial"/>
            <w:sz w:val="24"/>
            <w:szCs w:val="24"/>
          </w:rPr>
          <w:t>Technical Handbook</w:t>
        </w:r>
      </w:hyperlink>
      <w:r w:rsidRPr="00C942F8">
        <w:rPr>
          <w:rFonts w:ascii="Arial" w:hAnsi="Arial" w:cs="Arial"/>
          <w:sz w:val="24"/>
          <w:szCs w:val="24"/>
        </w:rPr>
        <w:t>: (Section 3: Environment), which specifically refers to grey</w:t>
      </w:r>
      <w:r w:rsidR="0067785F">
        <w:rPr>
          <w:rFonts w:ascii="Arial" w:hAnsi="Arial" w:cs="Arial"/>
          <w:sz w:val="24"/>
          <w:szCs w:val="24"/>
        </w:rPr>
        <w:t xml:space="preserve"> </w:t>
      </w:r>
      <w:r w:rsidRPr="00C942F8">
        <w:rPr>
          <w:rFonts w:ascii="Arial" w:hAnsi="Arial" w:cs="Arial"/>
          <w:sz w:val="24"/>
          <w:szCs w:val="24"/>
        </w:rPr>
        <w:t>water.</w:t>
      </w:r>
      <w:r w:rsidRPr="00C942F8">
        <w:rPr>
          <w:rFonts w:ascii="Arial" w:hAnsi="Arial" w:cs="Arial"/>
          <w:b/>
          <w:sz w:val="24"/>
          <w:szCs w:val="24"/>
        </w:rPr>
        <w:t xml:space="preserve"> </w:t>
      </w:r>
      <w:r w:rsidRPr="00C942F8">
        <w:rPr>
          <w:rFonts w:ascii="Arial" w:hAnsi="Arial" w:cs="Arial"/>
          <w:sz w:val="24"/>
          <w:szCs w:val="24"/>
        </w:rPr>
        <w:t>This will require an authorisation from local authority Building Control.</w:t>
      </w:r>
      <w:r w:rsidR="00B67AE3">
        <w:rPr>
          <w:rFonts w:ascii="Arial" w:hAnsi="Arial" w:cs="Arial"/>
          <w:sz w:val="24"/>
          <w:szCs w:val="24"/>
        </w:rPr>
        <w:t xml:space="preserve"> A filter may help prevent clogging of the soakaway.</w:t>
      </w:r>
    </w:p>
    <w:p w14:paraId="75744C94" w14:textId="77777777" w:rsidR="00DA102A" w:rsidRPr="00C942F8" w:rsidRDefault="00DA102A" w:rsidP="004469FF">
      <w:pPr>
        <w:pStyle w:val="BodyText"/>
        <w:spacing w:line="360" w:lineRule="auto"/>
        <w:ind w:left="720"/>
        <w:rPr>
          <w:rFonts w:ascii="Arial" w:hAnsi="Arial" w:cs="Arial"/>
          <w:sz w:val="24"/>
          <w:szCs w:val="24"/>
        </w:rPr>
      </w:pPr>
    </w:p>
    <w:p w14:paraId="660D7A92" w14:textId="6DB3155D" w:rsidR="00C942F8" w:rsidRDefault="00FB0FCA" w:rsidP="004469FF">
      <w:pPr>
        <w:pStyle w:val="Heading2"/>
      </w:pPr>
      <w:bookmarkStart w:id="29" w:name="_Toc94186308"/>
      <w:bookmarkStart w:id="30" w:name="_Toc99114242"/>
      <w:r>
        <w:t>3.11</w:t>
      </w:r>
      <w:r>
        <w:tab/>
        <w:t>Hot Tubs</w:t>
      </w:r>
      <w:bookmarkEnd w:id="29"/>
      <w:bookmarkEnd w:id="30"/>
    </w:p>
    <w:p w14:paraId="4C44746D" w14:textId="6DB5FBC9" w:rsidR="000B24EA" w:rsidRDefault="000B24EA" w:rsidP="004469FF">
      <w:pPr>
        <w:spacing w:line="360" w:lineRule="auto"/>
        <w:ind w:left="720"/>
        <w:rPr>
          <w:rFonts w:ascii="Arial" w:hAnsi="Arial" w:cs="Arial"/>
          <w:sz w:val="24"/>
          <w:szCs w:val="24"/>
        </w:rPr>
      </w:pPr>
      <w:r w:rsidRPr="03FB7EB1">
        <w:rPr>
          <w:rFonts w:ascii="Arial" w:hAnsi="Arial" w:cs="Arial"/>
          <w:sz w:val="24"/>
          <w:szCs w:val="24"/>
        </w:rPr>
        <w:t xml:space="preserve">Discharges of effluent from hot tubs should be directed to the </w:t>
      </w:r>
      <w:r w:rsidR="00060101">
        <w:rPr>
          <w:rFonts w:ascii="Arial" w:hAnsi="Arial" w:cs="Arial"/>
          <w:sz w:val="24"/>
          <w:szCs w:val="24"/>
        </w:rPr>
        <w:t>foul</w:t>
      </w:r>
      <w:r w:rsidRPr="03FB7EB1">
        <w:rPr>
          <w:rFonts w:ascii="Arial" w:hAnsi="Arial" w:cs="Arial"/>
          <w:sz w:val="24"/>
          <w:szCs w:val="24"/>
        </w:rPr>
        <w:t xml:space="preserve"> sewer where possible</w:t>
      </w:r>
      <w:r w:rsidR="004D73E7">
        <w:rPr>
          <w:rFonts w:ascii="Arial" w:hAnsi="Arial" w:cs="Arial"/>
          <w:sz w:val="24"/>
          <w:szCs w:val="24"/>
        </w:rPr>
        <w:t xml:space="preserve"> and agreed with Scottish Water</w:t>
      </w:r>
      <w:r w:rsidRPr="03FB7EB1">
        <w:rPr>
          <w:rFonts w:ascii="Arial" w:hAnsi="Arial" w:cs="Arial"/>
          <w:sz w:val="24"/>
          <w:szCs w:val="24"/>
        </w:rPr>
        <w:t>.  Where discharge to the public sewer is not possible the feasibility of a discharge to land should be investigated. Hot tub effluent must not be discharged via private sewage treatment system. WAT-SG-41 provides further details on dealing with hot tub effluent.</w:t>
      </w:r>
    </w:p>
    <w:p w14:paraId="7677F342" w14:textId="77777777" w:rsidR="00DA102A" w:rsidRDefault="00DA102A" w:rsidP="004469FF">
      <w:pPr>
        <w:spacing w:line="360" w:lineRule="auto"/>
        <w:ind w:left="720"/>
        <w:rPr>
          <w:rFonts w:ascii="Arial" w:hAnsi="Arial" w:cs="Arial"/>
          <w:sz w:val="24"/>
          <w:szCs w:val="24"/>
        </w:rPr>
      </w:pPr>
    </w:p>
    <w:p w14:paraId="33263ACA" w14:textId="402B7333" w:rsidR="00F1747A" w:rsidRDefault="00F1747A" w:rsidP="004469FF">
      <w:pPr>
        <w:pStyle w:val="Heading2"/>
      </w:pPr>
      <w:bookmarkStart w:id="31" w:name="_Toc94186309"/>
      <w:bookmarkStart w:id="32" w:name="_Toc99114243"/>
      <w:r>
        <w:t>3.12</w:t>
      </w:r>
      <w:r>
        <w:tab/>
      </w:r>
      <w:r w:rsidR="00147A7C">
        <w:t>Surface Water</w:t>
      </w:r>
      <w:bookmarkEnd w:id="31"/>
      <w:bookmarkEnd w:id="32"/>
    </w:p>
    <w:p w14:paraId="0D816891" w14:textId="03336C38" w:rsidR="00325AD4" w:rsidRDefault="00325AD4" w:rsidP="004469FF">
      <w:pPr>
        <w:pStyle w:val="BodyText"/>
        <w:spacing w:line="360" w:lineRule="auto"/>
        <w:ind w:left="720"/>
        <w:rPr>
          <w:rFonts w:ascii="Arial" w:hAnsi="Arial" w:cs="Arial"/>
          <w:sz w:val="24"/>
          <w:szCs w:val="24"/>
        </w:rPr>
      </w:pPr>
      <w:r w:rsidRPr="00325AD4">
        <w:rPr>
          <w:rFonts w:ascii="Arial" w:hAnsi="Arial" w:cs="Arial"/>
          <w:sz w:val="24"/>
          <w:szCs w:val="24"/>
        </w:rPr>
        <w:t>Surface water from hardstanding and paved and roofed areas etc must be excluded from a STW or septic tank to avoid hydraulic overloading during rainfall and possible impacts on the treatment process and discharge quality. Where a significant input of surface water is unavoidable, the use of a Dry Weather Flow condition may be appropriate.</w:t>
      </w:r>
    </w:p>
    <w:p w14:paraId="66CB63A1" w14:textId="77777777" w:rsidR="00DA102A" w:rsidRDefault="00DA102A" w:rsidP="004469FF">
      <w:pPr>
        <w:pStyle w:val="BodyText"/>
        <w:spacing w:line="360" w:lineRule="auto"/>
        <w:ind w:left="720"/>
        <w:rPr>
          <w:rFonts w:ascii="Arial" w:hAnsi="Arial" w:cs="Arial"/>
          <w:sz w:val="24"/>
          <w:szCs w:val="24"/>
        </w:rPr>
      </w:pPr>
    </w:p>
    <w:p w14:paraId="24CC51C8" w14:textId="40F6A83D" w:rsidR="003B33A2" w:rsidRPr="00325AD4" w:rsidRDefault="00026EDA" w:rsidP="004469FF">
      <w:pPr>
        <w:pStyle w:val="Heading2"/>
      </w:pPr>
      <w:bookmarkStart w:id="33" w:name="_Toc94186310"/>
      <w:bookmarkStart w:id="34" w:name="_Toc99114244"/>
      <w:r>
        <w:t>3.13</w:t>
      </w:r>
      <w:r>
        <w:tab/>
        <w:t>Non-</w:t>
      </w:r>
      <w:r w:rsidR="00024A03">
        <w:t>Domestic Effluent</w:t>
      </w:r>
      <w:bookmarkEnd w:id="33"/>
      <w:bookmarkEnd w:id="34"/>
    </w:p>
    <w:p w14:paraId="531AD612" w14:textId="5B1081C8" w:rsidR="00F90E59" w:rsidRDefault="00F90E59" w:rsidP="004469FF">
      <w:pPr>
        <w:pStyle w:val="BodyText"/>
        <w:spacing w:line="360" w:lineRule="auto"/>
        <w:ind w:left="720"/>
        <w:rPr>
          <w:rFonts w:ascii="Arial" w:hAnsi="Arial" w:cs="Arial"/>
          <w:sz w:val="24"/>
          <w:szCs w:val="24"/>
        </w:rPr>
      </w:pPr>
      <w:r w:rsidRPr="03FB7EB1">
        <w:rPr>
          <w:rFonts w:ascii="Arial" w:hAnsi="Arial" w:cs="Arial"/>
          <w:sz w:val="24"/>
          <w:szCs w:val="24"/>
        </w:rPr>
        <w:t xml:space="preserve">Non-domestic sewage inputs to a STW or septic tank can adversely affect performance. For instance, commercial kitchen waste from hotels and </w:t>
      </w:r>
      <w:r w:rsidRPr="03FB7EB1">
        <w:rPr>
          <w:rFonts w:ascii="Arial" w:hAnsi="Arial" w:cs="Arial"/>
          <w:sz w:val="24"/>
          <w:szCs w:val="24"/>
        </w:rPr>
        <w:lastRenderedPageBreak/>
        <w:t xml:space="preserve">restaurants with a high fat and grease content can cause blockages. Discharges from hot tubs can disturb bacterial action in a septic tank.  The provision of grease traps, separate treatment/disposal options for waste fat needs to be agreed with the discharger. Further information regarding factors affecting small STWs can be found in </w:t>
      </w:r>
      <w:hyperlink r:id="rId41">
        <w:r w:rsidRPr="03FB7EB1">
          <w:rPr>
            <w:rFonts w:ascii="Arial" w:hAnsi="Arial" w:cs="Arial"/>
            <w:color w:val="0000FF"/>
            <w:sz w:val="24"/>
            <w:szCs w:val="24"/>
            <w:u w:val="single"/>
          </w:rPr>
          <w:t>Flows and Loads</w:t>
        </w:r>
      </w:hyperlink>
      <w:r w:rsidRPr="03FB7EB1">
        <w:rPr>
          <w:rFonts w:ascii="Arial" w:hAnsi="Arial" w:cs="Arial"/>
          <w:sz w:val="24"/>
          <w:szCs w:val="24"/>
        </w:rPr>
        <w:t>.</w:t>
      </w:r>
    </w:p>
    <w:p w14:paraId="234FBA70" w14:textId="77777777" w:rsidR="00DA102A" w:rsidRDefault="00DA102A" w:rsidP="004469FF">
      <w:pPr>
        <w:pStyle w:val="BodyText"/>
        <w:spacing w:line="360" w:lineRule="auto"/>
        <w:ind w:left="720"/>
        <w:rPr>
          <w:rFonts w:ascii="Arial" w:hAnsi="Arial" w:cs="Arial"/>
          <w:sz w:val="24"/>
          <w:szCs w:val="24"/>
        </w:rPr>
      </w:pPr>
    </w:p>
    <w:p w14:paraId="424DF2AB" w14:textId="4F32755E" w:rsidR="009E2BEB" w:rsidRDefault="00E55D5D" w:rsidP="004469FF">
      <w:pPr>
        <w:pStyle w:val="Heading2"/>
      </w:pPr>
      <w:bookmarkStart w:id="35" w:name="_Toc94186311"/>
      <w:bookmarkStart w:id="36" w:name="_Toc99114245"/>
      <w:r>
        <w:t>3.14</w:t>
      </w:r>
      <w:r>
        <w:tab/>
        <w:t>Flow Variations at Package Treatment Plants</w:t>
      </w:r>
      <w:bookmarkEnd w:id="35"/>
      <w:bookmarkEnd w:id="36"/>
    </w:p>
    <w:p w14:paraId="36F7137D" w14:textId="4E905F6F" w:rsidR="00AE49B6" w:rsidRPr="00AE49B6" w:rsidRDefault="00AE49B6" w:rsidP="004469FF">
      <w:pPr>
        <w:pStyle w:val="BodyText"/>
        <w:spacing w:line="360" w:lineRule="auto"/>
        <w:rPr>
          <w:rFonts w:ascii="Arial" w:hAnsi="Arial" w:cs="Arial"/>
          <w:sz w:val="24"/>
          <w:szCs w:val="24"/>
        </w:rPr>
      </w:pPr>
      <w:r>
        <w:rPr>
          <w:lang w:val="en-US"/>
        </w:rPr>
        <w:tab/>
      </w:r>
      <w:r w:rsidRPr="00AE49B6">
        <w:rPr>
          <w:rFonts w:ascii="Arial" w:hAnsi="Arial" w:cs="Arial"/>
          <w:sz w:val="24"/>
          <w:szCs w:val="24"/>
        </w:rPr>
        <w:t>Flow variations affecting effluent quality may occur due to</w:t>
      </w:r>
      <w:r w:rsidR="003D47B6">
        <w:rPr>
          <w:rFonts w:ascii="Arial" w:hAnsi="Arial" w:cs="Arial"/>
          <w:sz w:val="24"/>
          <w:szCs w:val="24"/>
        </w:rPr>
        <w:t>:</w:t>
      </w:r>
    </w:p>
    <w:p w14:paraId="3FB381DF" w14:textId="77777777" w:rsidR="00AE49B6" w:rsidRPr="00AE49B6" w:rsidRDefault="00AE49B6" w:rsidP="004469FF">
      <w:pPr>
        <w:pStyle w:val="ListBullet"/>
        <w:tabs>
          <w:tab w:val="clear" w:pos="1049"/>
        </w:tabs>
        <w:spacing w:line="360" w:lineRule="auto"/>
        <w:ind w:left="1066" w:hanging="357"/>
        <w:rPr>
          <w:rFonts w:cs="Arial"/>
          <w:szCs w:val="24"/>
        </w:rPr>
      </w:pPr>
      <w:r w:rsidRPr="00AE49B6">
        <w:rPr>
          <w:rFonts w:cs="Arial"/>
          <w:szCs w:val="24"/>
        </w:rPr>
        <w:t>Seasonal factors</w:t>
      </w:r>
    </w:p>
    <w:p w14:paraId="648A0B38" w14:textId="2701B0CE" w:rsidR="00AE49B6" w:rsidRDefault="00AE49B6" w:rsidP="004469FF">
      <w:pPr>
        <w:pStyle w:val="ListBullet"/>
        <w:tabs>
          <w:tab w:val="clear" w:pos="1049"/>
        </w:tabs>
        <w:spacing w:line="360" w:lineRule="auto"/>
        <w:ind w:left="1066" w:hanging="357"/>
        <w:rPr>
          <w:rFonts w:cs="Arial"/>
          <w:szCs w:val="24"/>
        </w:rPr>
      </w:pPr>
      <w:r w:rsidRPr="00AE49B6">
        <w:rPr>
          <w:rFonts w:cs="Arial"/>
          <w:szCs w:val="24"/>
        </w:rPr>
        <w:t>Variations in influent pumping</w:t>
      </w:r>
    </w:p>
    <w:p w14:paraId="06E89A71" w14:textId="752BEA0E" w:rsidR="00085A34" w:rsidRDefault="00085A34" w:rsidP="004469FF">
      <w:pPr>
        <w:pStyle w:val="ListBullet"/>
        <w:numPr>
          <w:ilvl w:val="0"/>
          <w:numId w:val="0"/>
        </w:numPr>
        <w:tabs>
          <w:tab w:val="clear" w:pos="1049"/>
        </w:tabs>
        <w:spacing w:line="360" w:lineRule="auto"/>
        <w:ind w:left="709"/>
        <w:rPr>
          <w:rFonts w:cs="Arial"/>
          <w:b/>
          <w:bCs/>
          <w:szCs w:val="24"/>
        </w:rPr>
      </w:pPr>
      <w:r w:rsidRPr="00085A34">
        <w:rPr>
          <w:rFonts w:cs="Arial"/>
          <w:b/>
          <w:bCs/>
          <w:szCs w:val="24"/>
        </w:rPr>
        <w:t>Seasonal Flow Variations</w:t>
      </w:r>
    </w:p>
    <w:p w14:paraId="73FAC98F" w14:textId="3210F873" w:rsidR="00D32D9C" w:rsidRDefault="00D32D9C" w:rsidP="004469FF">
      <w:pPr>
        <w:pStyle w:val="BodyText"/>
        <w:spacing w:line="360" w:lineRule="auto"/>
        <w:ind w:left="709"/>
        <w:rPr>
          <w:rFonts w:ascii="Arial" w:hAnsi="Arial" w:cs="Arial"/>
          <w:sz w:val="24"/>
          <w:szCs w:val="24"/>
        </w:rPr>
      </w:pPr>
      <w:r w:rsidRPr="00D32D9C">
        <w:rPr>
          <w:rFonts w:ascii="Arial" w:hAnsi="Arial" w:cs="Arial"/>
          <w:sz w:val="24"/>
          <w:szCs w:val="24"/>
        </w:rPr>
        <w:t xml:space="preserve">Seasonal flow variations may be most marked at camping and caravan sites (where the whole site may close for the winter) and to a lesser extent at STWs serving hotels and chalets/holiday homes. These variations can be addressed by installing two or more units to operate in parallel, so that more units can be operated as the loads increase, </w:t>
      </w:r>
      <w:proofErr w:type="gramStart"/>
      <w:r w:rsidRPr="00D32D9C">
        <w:rPr>
          <w:rFonts w:ascii="Arial" w:hAnsi="Arial" w:cs="Arial"/>
          <w:sz w:val="24"/>
          <w:szCs w:val="24"/>
        </w:rPr>
        <w:t>and also</w:t>
      </w:r>
      <w:proofErr w:type="gramEnd"/>
      <w:r w:rsidRPr="00D32D9C">
        <w:rPr>
          <w:rFonts w:ascii="Arial" w:hAnsi="Arial" w:cs="Arial"/>
          <w:sz w:val="24"/>
          <w:szCs w:val="24"/>
        </w:rPr>
        <w:t xml:space="preserve"> by recirculating the effluent so that the medium is kept wet with a viable population of bacteria. For sites receiving no flow for part of the year, consideration should be given to reseeding the plant.</w:t>
      </w:r>
    </w:p>
    <w:p w14:paraId="7D3D4EF1" w14:textId="77777777" w:rsidR="000B7A1E" w:rsidRDefault="00D32D9C" w:rsidP="004469FF">
      <w:pPr>
        <w:pStyle w:val="BodyText"/>
        <w:spacing w:line="360" w:lineRule="auto"/>
        <w:ind w:firstLine="709"/>
      </w:pPr>
      <w:r w:rsidRPr="004C021B">
        <w:rPr>
          <w:rFonts w:ascii="Arial" w:hAnsi="Arial" w:cs="Arial"/>
          <w:b/>
          <w:bCs/>
          <w:sz w:val="24"/>
          <w:szCs w:val="24"/>
        </w:rPr>
        <w:t xml:space="preserve">Flow Variations Due </w:t>
      </w:r>
      <w:proofErr w:type="gramStart"/>
      <w:r w:rsidRPr="004C021B">
        <w:rPr>
          <w:rFonts w:ascii="Arial" w:hAnsi="Arial" w:cs="Arial"/>
          <w:b/>
          <w:bCs/>
          <w:sz w:val="24"/>
          <w:szCs w:val="24"/>
        </w:rPr>
        <w:t>To</w:t>
      </w:r>
      <w:proofErr w:type="gramEnd"/>
      <w:r w:rsidRPr="004C021B">
        <w:rPr>
          <w:rFonts w:ascii="Arial" w:hAnsi="Arial" w:cs="Arial"/>
          <w:b/>
          <w:bCs/>
          <w:sz w:val="24"/>
          <w:szCs w:val="24"/>
        </w:rPr>
        <w:t xml:space="preserve"> Pumped Influents</w:t>
      </w:r>
      <w:r w:rsidR="000B7A1E" w:rsidRPr="000B7A1E">
        <w:t xml:space="preserve"> </w:t>
      </w:r>
    </w:p>
    <w:p w14:paraId="0B93F598" w14:textId="2BD950EA" w:rsidR="000B7A1E" w:rsidRDefault="000B7A1E" w:rsidP="004469FF">
      <w:pPr>
        <w:pStyle w:val="BodyText"/>
        <w:spacing w:line="360" w:lineRule="auto"/>
        <w:ind w:left="709"/>
        <w:rPr>
          <w:rFonts w:ascii="Arial" w:hAnsi="Arial" w:cs="Arial"/>
          <w:sz w:val="24"/>
          <w:szCs w:val="24"/>
        </w:rPr>
      </w:pPr>
      <w:r w:rsidRPr="000B7A1E">
        <w:rPr>
          <w:rFonts w:ascii="Arial" w:hAnsi="Arial" w:cs="Arial"/>
          <w:sz w:val="24"/>
          <w:szCs w:val="24"/>
        </w:rPr>
        <w:t xml:space="preserve">Effluent quality at treatment works receiving pumped influent can be adversely affected by flow variations. </w:t>
      </w:r>
      <w:proofErr w:type="gramStart"/>
      <w:r w:rsidRPr="000B7A1E">
        <w:rPr>
          <w:rFonts w:ascii="Arial" w:hAnsi="Arial" w:cs="Arial"/>
          <w:sz w:val="24"/>
          <w:szCs w:val="24"/>
        </w:rPr>
        <w:t>Therefore</w:t>
      </w:r>
      <w:proofErr w:type="gramEnd"/>
      <w:r w:rsidRPr="000B7A1E">
        <w:rPr>
          <w:rFonts w:ascii="Arial" w:hAnsi="Arial" w:cs="Arial"/>
          <w:sz w:val="24"/>
          <w:szCs w:val="24"/>
        </w:rPr>
        <w:t xml:space="preserve"> flow balancing may require to be considered.</w:t>
      </w:r>
    </w:p>
    <w:p w14:paraId="4B01DC33" w14:textId="21697D66" w:rsidR="00373205" w:rsidRDefault="00373205" w:rsidP="000B7A1E">
      <w:pPr>
        <w:pStyle w:val="BodyText"/>
        <w:spacing w:line="360" w:lineRule="auto"/>
        <w:ind w:left="709"/>
        <w:rPr>
          <w:rFonts w:ascii="Arial" w:hAnsi="Arial" w:cs="Arial"/>
          <w:sz w:val="24"/>
          <w:szCs w:val="24"/>
        </w:rPr>
      </w:pPr>
    </w:p>
    <w:p w14:paraId="66FC88F8" w14:textId="7AE63964" w:rsidR="00373205" w:rsidRDefault="00373205" w:rsidP="000B7A1E">
      <w:pPr>
        <w:pStyle w:val="BodyText"/>
        <w:spacing w:line="360" w:lineRule="auto"/>
        <w:ind w:left="709"/>
        <w:rPr>
          <w:rFonts w:ascii="Arial" w:hAnsi="Arial" w:cs="Arial"/>
          <w:sz w:val="24"/>
          <w:szCs w:val="24"/>
        </w:rPr>
      </w:pPr>
    </w:p>
    <w:p w14:paraId="6D34B2CD" w14:textId="77777777" w:rsidR="00C936F8" w:rsidRDefault="00C936F8" w:rsidP="000B7A1E">
      <w:pPr>
        <w:pStyle w:val="BodyText"/>
        <w:spacing w:line="360" w:lineRule="auto"/>
        <w:ind w:left="709"/>
        <w:rPr>
          <w:rFonts w:ascii="Arial" w:hAnsi="Arial" w:cs="Arial"/>
          <w:sz w:val="24"/>
          <w:szCs w:val="24"/>
        </w:rPr>
      </w:pPr>
    </w:p>
    <w:p w14:paraId="318752F1" w14:textId="2F85A72B" w:rsidR="00373205" w:rsidRDefault="00373205" w:rsidP="000B7A1E">
      <w:pPr>
        <w:pStyle w:val="BodyText"/>
        <w:spacing w:line="360" w:lineRule="auto"/>
        <w:ind w:left="709"/>
        <w:rPr>
          <w:rFonts w:ascii="Arial" w:hAnsi="Arial" w:cs="Arial"/>
          <w:sz w:val="24"/>
          <w:szCs w:val="24"/>
        </w:rPr>
      </w:pPr>
    </w:p>
    <w:p w14:paraId="2686BE68" w14:textId="3A2A9036" w:rsidR="00373205" w:rsidRDefault="00373205" w:rsidP="004469FF">
      <w:pPr>
        <w:pStyle w:val="Heading1"/>
        <w:spacing w:line="360" w:lineRule="auto"/>
      </w:pPr>
      <w:bookmarkStart w:id="37" w:name="_Toc94186312"/>
      <w:bookmarkStart w:id="38" w:name="_Toc99114246"/>
      <w:r>
        <w:lastRenderedPageBreak/>
        <w:t>4</w:t>
      </w:r>
      <w:r w:rsidR="00D054E9">
        <w:tab/>
      </w:r>
      <w:r>
        <w:t>Registrations</w:t>
      </w:r>
      <w:bookmarkEnd w:id="37"/>
      <w:bookmarkEnd w:id="38"/>
    </w:p>
    <w:p w14:paraId="68C447C6" w14:textId="4D027209" w:rsidR="005249E6" w:rsidRDefault="005249E6" w:rsidP="004469FF">
      <w:pPr>
        <w:spacing w:line="360" w:lineRule="auto"/>
      </w:pPr>
    </w:p>
    <w:p w14:paraId="4B2B0A2B" w14:textId="77777777" w:rsidR="0060047F" w:rsidRDefault="005249E6" w:rsidP="004469FF">
      <w:pPr>
        <w:pStyle w:val="Heading2"/>
      </w:pPr>
      <w:bookmarkStart w:id="39" w:name="_Toc94186313"/>
      <w:bookmarkStart w:id="40" w:name="_Toc99114247"/>
      <w:r>
        <w:t>4.</w:t>
      </w:r>
      <w:r w:rsidR="009A0F8A">
        <w:t>1</w:t>
      </w:r>
      <w:r w:rsidR="009A0F8A">
        <w:tab/>
        <w:t>Introduction</w:t>
      </w:r>
      <w:bookmarkEnd w:id="39"/>
      <w:bookmarkEnd w:id="40"/>
    </w:p>
    <w:p w14:paraId="1271F6E2" w14:textId="6C934785" w:rsidR="0060047F" w:rsidRPr="0060047F" w:rsidRDefault="0060047F" w:rsidP="004469FF">
      <w:pPr>
        <w:pStyle w:val="BodyText"/>
        <w:spacing w:line="360" w:lineRule="auto"/>
        <w:ind w:left="720"/>
        <w:rPr>
          <w:rFonts w:ascii="Arial" w:hAnsi="Arial" w:cs="Arial"/>
          <w:sz w:val="24"/>
          <w:szCs w:val="24"/>
        </w:rPr>
      </w:pPr>
      <w:r w:rsidRPr="0060047F">
        <w:rPr>
          <w:rFonts w:ascii="Arial" w:hAnsi="Arial" w:cs="Arial"/>
          <w:sz w:val="24"/>
          <w:szCs w:val="24"/>
        </w:rPr>
        <w:t xml:space="preserve">Sewage discharges to the water environment from </w:t>
      </w:r>
      <w:r w:rsidR="00561851">
        <w:rPr>
          <w:rFonts w:ascii="Arial" w:hAnsi="Arial" w:cs="Arial"/>
          <w:sz w:val="24"/>
          <w:szCs w:val="24"/>
        </w:rPr>
        <w:t xml:space="preserve">up to </w:t>
      </w:r>
      <w:r w:rsidR="00D92F39" w:rsidRPr="00D92F39">
        <w:rPr>
          <w:rFonts w:ascii="Arial" w:hAnsi="Arial" w:cs="Arial"/>
          <w:sz w:val="24"/>
          <w:szCs w:val="24"/>
        </w:rPr>
        <w:t>3 domestic properties or for non-domestic properties, up to and including 15p.e.</w:t>
      </w:r>
      <w:r w:rsidR="00896A85">
        <w:rPr>
          <w:rFonts w:ascii="Arial" w:hAnsi="Arial" w:cs="Arial"/>
          <w:sz w:val="24"/>
          <w:szCs w:val="24"/>
        </w:rPr>
        <w:t>,</w:t>
      </w:r>
      <w:r w:rsidR="00D92F39" w:rsidRPr="00D92F39">
        <w:rPr>
          <w:rFonts w:ascii="Arial" w:hAnsi="Arial" w:cs="Arial"/>
          <w:sz w:val="24"/>
          <w:szCs w:val="24"/>
        </w:rPr>
        <w:t xml:space="preserve"> </w:t>
      </w:r>
      <w:r w:rsidRPr="0060047F">
        <w:rPr>
          <w:rFonts w:ascii="Arial" w:hAnsi="Arial" w:cs="Arial"/>
          <w:sz w:val="24"/>
          <w:szCs w:val="24"/>
        </w:rPr>
        <w:t>are assumed to be relatively low risk. Registered discharges do not have to specify a</w:t>
      </w:r>
      <w:r w:rsidR="002F04F9">
        <w:rPr>
          <w:rFonts w:ascii="Arial" w:hAnsi="Arial" w:cs="Arial"/>
          <w:sz w:val="24"/>
          <w:szCs w:val="24"/>
        </w:rPr>
        <w:t>n</w:t>
      </w:r>
      <w:r w:rsidRPr="0060047F">
        <w:rPr>
          <w:rFonts w:ascii="Arial" w:hAnsi="Arial" w:cs="Arial"/>
          <w:sz w:val="24"/>
          <w:szCs w:val="24"/>
        </w:rPr>
        <w:t xml:space="preserve"> authorised person and will not be routinely monitored. </w:t>
      </w:r>
    </w:p>
    <w:p w14:paraId="3918F739" w14:textId="57B3B3B2" w:rsidR="0060047F" w:rsidRPr="0060047F" w:rsidRDefault="0060047F" w:rsidP="004469FF">
      <w:pPr>
        <w:spacing w:before="180" w:after="60" w:line="360" w:lineRule="auto"/>
        <w:ind w:left="720"/>
        <w:rPr>
          <w:rFonts w:ascii="Arial" w:hAnsi="Arial" w:cs="Arial"/>
          <w:sz w:val="24"/>
          <w:szCs w:val="24"/>
        </w:rPr>
      </w:pPr>
      <w:r w:rsidRPr="0060047F">
        <w:rPr>
          <w:rFonts w:ascii="Arial" w:hAnsi="Arial" w:cs="Arial"/>
          <w:sz w:val="24"/>
          <w:szCs w:val="24"/>
        </w:rPr>
        <w:t>If the new development is within the Loch Leven</w:t>
      </w:r>
      <w:r w:rsidR="008F5759">
        <w:rPr>
          <w:rFonts w:ascii="Arial" w:hAnsi="Arial" w:cs="Arial"/>
          <w:sz w:val="24"/>
          <w:szCs w:val="24"/>
        </w:rPr>
        <w:t xml:space="preserve"> (Central Scotland)</w:t>
      </w:r>
      <w:r w:rsidRPr="0060047F">
        <w:rPr>
          <w:rFonts w:ascii="Arial" w:hAnsi="Arial" w:cs="Arial"/>
          <w:sz w:val="24"/>
          <w:szCs w:val="24"/>
        </w:rPr>
        <w:t xml:space="preserve"> or </w:t>
      </w:r>
      <w:proofErr w:type="spellStart"/>
      <w:r w:rsidRPr="0060047F">
        <w:rPr>
          <w:rFonts w:ascii="Arial" w:hAnsi="Arial" w:cs="Arial"/>
          <w:sz w:val="24"/>
          <w:szCs w:val="24"/>
        </w:rPr>
        <w:t>Lunan</w:t>
      </w:r>
      <w:proofErr w:type="spellEnd"/>
      <w:r w:rsidRPr="0060047F">
        <w:rPr>
          <w:rFonts w:ascii="Arial" w:hAnsi="Arial" w:cs="Arial"/>
          <w:sz w:val="24"/>
          <w:szCs w:val="24"/>
        </w:rPr>
        <w:t xml:space="preserve"> Lochs catchments we will require a licence application regardless of the size of the development.  In these cases, the guidance contained in section </w:t>
      </w:r>
      <w:r w:rsidR="000354AD">
        <w:rPr>
          <w:rFonts w:ascii="Arial" w:hAnsi="Arial" w:cs="Arial"/>
          <w:sz w:val="24"/>
          <w:szCs w:val="24"/>
        </w:rPr>
        <w:t>5</w:t>
      </w:r>
      <w:r w:rsidRPr="0060047F">
        <w:rPr>
          <w:rFonts w:ascii="Arial" w:hAnsi="Arial" w:cs="Arial"/>
          <w:sz w:val="24"/>
          <w:szCs w:val="24"/>
        </w:rPr>
        <w:t xml:space="preserve"> should be followed. However, the registration application charge will still apply in these cases.</w:t>
      </w:r>
    </w:p>
    <w:p w14:paraId="0DD10540" w14:textId="09009394" w:rsidR="0060047F" w:rsidRDefault="0060047F" w:rsidP="004469FF">
      <w:pPr>
        <w:pStyle w:val="BodyText"/>
        <w:spacing w:line="360" w:lineRule="auto"/>
        <w:ind w:left="720"/>
        <w:rPr>
          <w:rFonts w:ascii="Arial" w:hAnsi="Arial" w:cs="Arial"/>
          <w:sz w:val="24"/>
          <w:szCs w:val="24"/>
        </w:rPr>
      </w:pPr>
      <w:r w:rsidRPr="0060047F">
        <w:rPr>
          <w:rFonts w:ascii="Arial" w:hAnsi="Arial" w:cs="Arial"/>
          <w:sz w:val="24"/>
          <w:szCs w:val="24"/>
        </w:rPr>
        <w:t xml:space="preserve">For new discharges SEPA needs to ensure that the treatment proposed for the discharge provides an adequate level of environmental protection for groundwater. SEPA can assess cumulative impacts of sewage discharges using a database of authorised discharges. For example, a proliferation of indirect discharges to groundwater may result in an unacceptable impact on groundwater quality. </w:t>
      </w:r>
      <w:proofErr w:type="gramStart"/>
      <w:r w:rsidRPr="0060047F">
        <w:rPr>
          <w:rFonts w:ascii="Arial" w:hAnsi="Arial" w:cs="Arial"/>
          <w:sz w:val="24"/>
          <w:szCs w:val="24"/>
        </w:rPr>
        <w:t>Therefore</w:t>
      </w:r>
      <w:proofErr w:type="gramEnd"/>
      <w:r w:rsidRPr="0060047F">
        <w:rPr>
          <w:rFonts w:ascii="Arial" w:hAnsi="Arial" w:cs="Arial"/>
          <w:sz w:val="24"/>
          <w:szCs w:val="24"/>
        </w:rPr>
        <w:t xml:space="preserve"> information relating to the proposed sewage discharge must be kept by SEPA.</w:t>
      </w:r>
    </w:p>
    <w:p w14:paraId="76E5938B" w14:textId="4785654B" w:rsidR="002B2AB7" w:rsidRDefault="002B2AB7" w:rsidP="004469FF">
      <w:pPr>
        <w:pStyle w:val="BodyText"/>
        <w:spacing w:line="360" w:lineRule="auto"/>
        <w:rPr>
          <w:rFonts w:ascii="Arial" w:hAnsi="Arial" w:cs="Arial"/>
          <w:sz w:val="24"/>
          <w:szCs w:val="24"/>
        </w:rPr>
      </w:pPr>
    </w:p>
    <w:p w14:paraId="638BC1F1" w14:textId="431C9EC9" w:rsidR="002B2AB7" w:rsidRDefault="002B2AB7" w:rsidP="004469FF">
      <w:pPr>
        <w:pStyle w:val="Heading2"/>
      </w:pPr>
      <w:bookmarkStart w:id="41" w:name="_Toc94186314"/>
      <w:bookmarkStart w:id="42" w:name="_Toc99114248"/>
      <w:r>
        <w:t>4.2</w:t>
      </w:r>
      <w:r>
        <w:tab/>
        <w:t>Determining the Registration Application</w:t>
      </w:r>
      <w:bookmarkEnd w:id="41"/>
      <w:bookmarkEnd w:id="42"/>
    </w:p>
    <w:p w14:paraId="3C04635B" w14:textId="77777777" w:rsidR="00DA102A" w:rsidRPr="00DA102A" w:rsidRDefault="00DA102A" w:rsidP="00DA102A">
      <w:pPr>
        <w:rPr>
          <w:lang w:val="en-US"/>
        </w:rPr>
      </w:pPr>
    </w:p>
    <w:p w14:paraId="1D631723" w14:textId="166EA78A" w:rsidR="000F3849" w:rsidRDefault="000F3849" w:rsidP="004469FF">
      <w:pPr>
        <w:pStyle w:val="Heading3"/>
        <w:spacing w:line="360" w:lineRule="auto"/>
      </w:pPr>
      <w:r w:rsidRPr="000F3849">
        <w:t>4.2.1</w:t>
      </w:r>
      <w:r w:rsidRPr="000F3849">
        <w:tab/>
        <w:t>Existing Discharges</w:t>
      </w:r>
    </w:p>
    <w:p w14:paraId="07C7E28B" w14:textId="0F6467D6" w:rsidR="00F71A22" w:rsidRDefault="000F3849" w:rsidP="004469FF">
      <w:pPr>
        <w:pStyle w:val="BodyText"/>
        <w:spacing w:line="360" w:lineRule="auto"/>
        <w:rPr>
          <w:rFonts w:ascii="Arial" w:hAnsi="Arial" w:cs="Arial"/>
          <w:sz w:val="24"/>
          <w:szCs w:val="24"/>
        </w:rPr>
      </w:pPr>
      <w:r>
        <w:rPr>
          <w:rFonts w:ascii="Arial" w:hAnsi="Arial" w:cs="Arial"/>
          <w:b/>
          <w:bCs/>
          <w:sz w:val="24"/>
          <w:szCs w:val="24"/>
          <w:lang w:val="en-US"/>
        </w:rPr>
        <w:tab/>
      </w:r>
      <w:r w:rsidR="00F71A22" w:rsidRPr="00F71A22">
        <w:rPr>
          <w:rFonts w:ascii="Arial" w:hAnsi="Arial" w:cs="Arial"/>
          <w:sz w:val="24"/>
          <w:szCs w:val="24"/>
        </w:rPr>
        <w:t>Refer to section 3.1 Existing Unauthorised Discharges.</w:t>
      </w:r>
    </w:p>
    <w:p w14:paraId="19F0450D" w14:textId="77777777" w:rsidR="00DA102A" w:rsidRDefault="00DA102A" w:rsidP="004469FF">
      <w:pPr>
        <w:pStyle w:val="BodyText"/>
        <w:spacing w:line="360" w:lineRule="auto"/>
        <w:rPr>
          <w:rFonts w:ascii="Arial" w:hAnsi="Arial" w:cs="Arial"/>
          <w:sz w:val="24"/>
          <w:szCs w:val="24"/>
        </w:rPr>
      </w:pPr>
    </w:p>
    <w:p w14:paraId="6F2A67D5" w14:textId="7A137D69" w:rsidR="00F71A22" w:rsidRPr="0022555B" w:rsidRDefault="00F71A22" w:rsidP="004469FF">
      <w:pPr>
        <w:pStyle w:val="Heading3"/>
        <w:spacing w:line="360" w:lineRule="auto"/>
      </w:pPr>
      <w:r w:rsidRPr="0022555B">
        <w:t>4.2.2</w:t>
      </w:r>
      <w:r w:rsidRPr="0022555B">
        <w:tab/>
        <w:t>New Discharges</w:t>
      </w:r>
    </w:p>
    <w:p w14:paraId="60D51545" w14:textId="2D473FC5" w:rsidR="00BB31A0" w:rsidRPr="004C1BE8" w:rsidRDefault="00BB31A0" w:rsidP="004469FF">
      <w:pPr>
        <w:pStyle w:val="BodyText"/>
        <w:spacing w:line="360" w:lineRule="auto"/>
        <w:ind w:left="720"/>
        <w:rPr>
          <w:rFonts w:ascii="Arial" w:hAnsi="Arial" w:cs="Arial"/>
          <w:sz w:val="24"/>
          <w:szCs w:val="24"/>
        </w:rPr>
      </w:pPr>
      <w:r w:rsidRPr="004C1BE8">
        <w:rPr>
          <w:rFonts w:ascii="Arial" w:hAnsi="Arial" w:cs="Arial"/>
          <w:sz w:val="24"/>
          <w:szCs w:val="24"/>
        </w:rPr>
        <w:t xml:space="preserve">Registration applications for new discharges require additional information over and above that required for existing discharges - for </w:t>
      </w:r>
      <w:proofErr w:type="gramStart"/>
      <w:r w:rsidRPr="004C1BE8">
        <w:rPr>
          <w:rFonts w:ascii="Arial" w:hAnsi="Arial" w:cs="Arial"/>
          <w:sz w:val="24"/>
          <w:szCs w:val="24"/>
        </w:rPr>
        <w:t>example</w:t>
      </w:r>
      <w:proofErr w:type="gramEnd"/>
      <w:r w:rsidRPr="004C1BE8">
        <w:rPr>
          <w:rFonts w:ascii="Arial" w:hAnsi="Arial" w:cs="Arial"/>
          <w:sz w:val="24"/>
          <w:szCs w:val="24"/>
        </w:rPr>
        <w:t xml:space="preserve"> the percolation value (</w:t>
      </w:r>
      <w:proofErr w:type="spellStart"/>
      <w:r w:rsidRPr="004C1BE8">
        <w:rPr>
          <w:rFonts w:ascii="Arial" w:hAnsi="Arial" w:cs="Arial"/>
          <w:sz w:val="24"/>
          <w:szCs w:val="24"/>
        </w:rPr>
        <w:t>Vp</w:t>
      </w:r>
      <w:proofErr w:type="spellEnd"/>
      <w:r w:rsidRPr="004C1BE8">
        <w:rPr>
          <w:rFonts w:ascii="Arial" w:hAnsi="Arial" w:cs="Arial"/>
          <w:sz w:val="24"/>
          <w:szCs w:val="24"/>
        </w:rPr>
        <w:t xml:space="preserve">), discharge location and the location of any springs, </w:t>
      </w:r>
      <w:r w:rsidRPr="004C1BE8">
        <w:rPr>
          <w:rFonts w:ascii="Arial" w:hAnsi="Arial" w:cs="Arial"/>
          <w:sz w:val="24"/>
          <w:szCs w:val="24"/>
        </w:rPr>
        <w:lastRenderedPageBreak/>
        <w:t xml:space="preserve">wells or boreholes used for potable supply that are within 50m of the discharge. </w:t>
      </w:r>
    </w:p>
    <w:p w14:paraId="699DD31A" w14:textId="47B90553" w:rsidR="00BB31A0" w:rsidRPr="004C1BE8" w:rsidRDefault="00BB31A0" w:rsidP="004469FF">
      <w:pPr>
        <w:pStyle w:val="BodyText"/>
        <w:spacing w:line="360" w:lineRule="auto"/>
        <w:ind w:left="720"/>
        <w:rPr>
          <w:rFonts w:ascii="Arial" w:hAnsi="Arial" w:cs="Arial"/>
          <w:sz w:val="24"/>
          <w:szCs w:val="24"/>
        </w:rPr>
      </w:pPr>
      <w:r w:rsidRPr="004C1BE8">
        <w:rPr>
          <w:rFonts w:ascii="Arial" w:hAnsi="Arial" w:cs="Arial"/>
          <w:sz w:val="24"/>
          <w:szCs w:val="24"/>
        </w:rPr>
        <w:t xml:space="preserve">For a new discharge, </w:t>
      </w:r>
      <w:hyperlink r:id="rId42" w:history="1">
        <w:r w:rsidRPr="00A064D0">
          <w:rPr>
            <w:rStyle w:val="Hyperlink"/>
            <w:rFonts w:ascii="Arial" w:hAnsi="Arial" w:cs="Arial"/>
            <w:sz w:val="24"/>
            <w:szCs w:val="24"/>
          </w:rPr>
          <w:t>scre</w:t>
        </w:r>
        <w:r w:rsidRPr="00A064D0">
          <w:rPr>
            <w:rStyle w:val="Hyperlink"/>
            <w:rFonts w:ascii="Arial" w:hAnsi="Arial" w:cs="Arial"/>
            <w:sz w:val="24"/>
            <w:szCs w:val="24"/>
          </w:rPr>
          <w:t>e</w:t>
        </w:r>
        <w:r w:rsidRPr="00A064D0">
          <w:rPr>
            <w:rStyle w:val="Hyperlink"/>
            <w:rFonts w:ascii="Arial" w:hAnsi="Arial" w:cs="Arial"/>
            <w:sz w:val="24"/>
            <w:szCs w:val="24"/>
          </w:rPr>
          <w:t>ning</w:t>
        </w:r>
      </w:hyperlink>
      <w:r w:rsidRPr="004C1BE8">
        <w:rPr>
          <w:rFonts w:ascii="Arial" w:hAnsi="Arial" w:cs="Arial"/>
          <w:sz w:val="24"/>
          <w:szCs w:val="24"/>
        </w:rPr>
        <w:t xml:space="preserve"> is undertaken by Registry. If the screening </w:t>
      </w:r>
      <w:proofErr w:type="gramStart"/>
      <w:r w:rsidRPr="004C1BE8">
        <w:rPr>
          <w:rFonts w:ascii="Arial" w:hAnsi="Arial" w:cs="Arial"/>
          <w:sz w:val="24"/>
          <w:szCs w:val="24"/>
        </w:rPr>
        <w:t>fails</w:t>
      </w:r>
      <w:proofErr w:type="gramEnd"/>
      <w:r w:rsidRPr="004C1BE8">
        <w:rPr>
          <w:rFonts w:ascii="Arial" w:hAnsi="Arial" w:cs="Arial"/>
          <w:sz w:val="24"/>
          <w:szCs w:val="24"/>
        </w:rPr>
        <w:t xml:space="preserve"> then the application is passed to the Permitting Team for further determination. The guidance below sets out the tests that should be taken to make this further determination. </w:t>
      </w:r>
    </w:p>
    <w:p w14:paraId="66B880E2" w14:textId="77777777" w:rsidR="00BB31A0" w:rsidRPr="004C1BE8" w:rsidRDefault="00BB31A0" w:rsidP="004469FF">
      <w:pPr>
        <w:pStyle w:val="ListBullet"/>
        <w:spacing w:line="360" w:lineRule="auto"/>
        <w:rPr>
          <w:rFonts w:cs="Arial"/>
          <w:szCs w:val="24"/>
        </w:rPr>
      </w:pPr>
      <w:r w:rsidRPr="004C1BE8">
        <w:rPr>
          <w:rFonts w:cs="Arial"/>
          <w:szCs w:val="24"/>
        </w:rPr>
        <w:t>Public Sewer Network is within 50m</w:t>
      </w:r>
    </w:p>
    <w:p w14:paraId="4F354248" w14:textId="76D50660" w:rsidR="00BB31A0" w:rsidRPr="004C1BE8" w:rsidRDefault="00BB31A0" w:rsidP="004469FF">
      <w:pPr>
        <w:pStyle w:val="ListBullet"/>
        <w:numPr>
          <w:ilvl w:val="0"/>
          <w:numId w:val="0"/>
        </w:numPr>
        <w:tabs>
          <w:tab w:val="clear" w:pos="1049"/>
          <w:tab w:val="clear" w:pos="1134"/>
          <w:tab w:val="clear" w:pos="3119"/>
          <w:tab w:val="clear" w:pos="5954"/>
        </w:tabs>
        <w:spacing w:line="360" w:lineRule="auto"/>
        <w:ind w:left="720"/>
        <w:rPr>
          <w:rFonts w:cs="Arial"/>
          <w:szCs w:val="24"/>
        </w:rPr>
      </w:pPr>
      <w:r w:rsidRPr="004C1BE8">
        <w:rPr>
          <w:rFonts w:cs="Arial"/>
          <w:szCs w:val="24"/>
        </w:rPr>
        <w:t xml:space="preserve">If the screening failed because a proposed discharge point is within, or immediately adjacent to a sewered area, you should confirm the location of the discharge and ask the applicant to clarify why they </w:t>
      </w:r>
      <w:proofErr w:type="gramStart"/>
      <w:r w:rsidRPr="004C1BE8">
        <w:rPr>
          <w:rFonts w:cs="Arial"/>
          <w:szCs w:val="24"/>
        </w:rPr>
        <w:t>can’t</w:t>
      </w:r>
      <w:proofErr w:type="gramEnd"/>
      <w:r w:rsidRPr="004C1BE8">
        <w:rPr>
          <w:rFonts w:cs="Arial"/>
          <w:szCs w:val="24"/>
        </w:rPr>
        <w:t xml:space="preserve"> connect. SEPA will be minded </w:t>
      </w:r>
      <w:proofErr w:type="gramStart"/>
      <w:r w:rsidRPr="004C1BE8">
        <w:rPr>
          <w:rFonts w:cs="Arial"/>
          <w:szCs w:val="24"/>
        </w:rPr>
        <w:t>to refuse</w:t>
      </w:r>
      <w:proofErr w:type="gramEnd"/>
      <w:r w:rsidRPr="004C1BE8">
        <w:rPr>
          <w:rFonts w:cs="Arial"/>
          <w:szCs w:val="24"/>
        </w:rPr>
        <w:t xml:space="preserve"> the application, see section 3.3.</w:t>
      </w:r>
    </w:p>
    <w:p w14:paraId="493C9860" w14:textId="77777777" w:rsidR="00BB31A0" w:rsidRPr="004C1BE8" w:rsidRDefault="00BB31A0" w:rsidP="004469FF">
      <w:pPr>
        <w:pStyle w:val="ListBullet"/>
        <w:spacing w:line="360" w:lineRule="auto"/>
        <w:rPr>
          <w:rFonts w:cs="Arial"/>
          <w:szCs w:val="24"/>
        </w:rPr>
      </w:pPr>
      <w:r w:rsidRPr="004C1BE8">
        <w:rPr>
          <w:rFonts w:cs="Arial"/>
          <w:szCs w:val="24"/>
        </w:rPr>
        <w:t>Risk to potable water supplies</w:t>
      </w:r>
    </w:p>
    <w:p w14:paraId="34AE7B02" w14:textId="77777777" w:rsidR="00BB31A0" w:rsidRPr="004C1BE8" w:rsidRDefault="00BB31A0" w:rsidP="004469FF">
      <w:pPr>
        <w:pStyle w:val="BodyText"/>
        <w:spacing w:line="360" w:lineRule="auto"/>
        <w:ind w:left="720"/>
        <w:rPr>
          <w:rFonts w:ascii="Arial" w:hAnsi="Arial" w:cs="Arial"/>
          <w:sz w:val="24"/>
          <w:szCs w:val="24"/>
        </w:rPr>
      </w:pPr>
      <w:r w:rsidRPr="004C1BE8">
        <w:rPr>
          <w:rFonts w:ascii="Arial" w:hAnsi="Arial" w:cs="Arial"/>
          <w:sz w:val="24"/>
          <w:szCs w:val="24"/>
        </w:rPr>
        <w:t>New sewage discharges to land can pose a risk to drinking water supplies. The screening determines if there is a well, spring or borehole used for potable water supply within 250m. If this is the case, then screening is failed and Registry pass to Permitting.</w:t>
      </w:r>
    </w:p>
    <w:p w14:paraId="24B1D74A" w14:textId="77777777" w:rsidR="00BB31A0" w:rsidRPr="004C1BE8" w:rsidRDefault="00BB31A0" w:rsidP="004469FF">
      <w:pPr>
        <w:pStyle w:val="BodyText"/>
        <w:spacing w:line="360" w:lineRule="auto"/>
        <w:ind w:left="720"/>
        <w:rPr>
          <w:rFonts w:ascii="Arial" w:hAnsi="Arial" w:cs="Arial"/>
          <w:sz w:val="24"/>
          <w:szCs w:val="24"/>
        </w:rPr>
      </w:pPr>
      <w:r w:rsidRPr="004C1BE8">
        <w:rPr>
          <w:rFonts w:ascii="Arial" w:hAnsi="Arial" w:cs="Arial"/>
          <w:sz w:val="24"/>
          <w:szCs w:val="24"/>
        </w:rPr>
        <w:t>If screening indicates that the source is within 250m, the precise location and nature of the source should be confirmed by the Permitting Team discussing with the applicant. If the source is &gt;50m from the soakaway, then the risk to the PWS can be discounted.</w:t>
      </w:r>
    </w:p>
    <w:p w14:paraId="559D0A5F" w14:textId="77777777" w:rsidR="00BB31A0" w:rsidRPr="004C1BE8" w:rsidRDefault="00BB31A0" w:rsidP="004469FF">
      <w:pPr>
        <w:pStyle w:val="BodyText"/>
        <w:spacing w:line="360" w:lineRule="auto"/>
        <w:ind w:left="720"/>
        <w:rPr>
          <w:rFonts w:ascii="Arial" w:hAnsi="Arial" w:cs="Arial"/>
          <w:sz w:val="24"/>
          <w:szCs w:val="24"/>
        </w:rPr>
      </w:pPr>
      <w:r w:rsidRPr="004C1BE8">
        <w:rPr>
          <w:rFonts w:ascii="Arial" w:hAnsi="Arial" w:cs="Arial"/>
          <w:sz w:val="24"/>
          <w:szCs w:val="24"/>
        </w:rPr>
        <w:t xml:space="preserve">If the source is &lt;50m from the soakaway, the Permitting Team should then assess if the abstraction is sourced from a spring or shallow un-pumped well that is upslope from the discharge. If so, it can be authorised. If the water supply is not upslope or is sourced from a borehole or pumped well </w:t>
      </w:r>
      <w:proofErr w:type="gramStart"/>
      <w:r w:rsidRPr="004C1BE8">
        <w:rPr>
          <w:rFonts w:ascii="Arial" w:hAnsi="Arial" w:cs="Arial"/>
          <w:sz w:val="24"/>
          <w:szCs w:val="24"/>
        </w:rPr>
        <w:t>then</w:t>
      </w:r>
      <w:proofErr w:type="gramEnd"/>
      <w:r w:rsidRPr="004C1BE8">
        <w:rPr>
          <w:rFonts w:ascii="Arial" w:hAnsi="Arial" w:cs="Arial"/>
          <w:sz w:val="24"/>
          <w:szCs w:val="24"/>
        </w:rPr>
        <w:t xml:space="preserve"> the presumption is that this application would not normally be authorised. The Water Resource Unit (WRU) can be contacted for advice.</w:t>
      </w:r>
    </w:p>
    <w:p w14:paraId="04A3CC36" w14:textId="73307A9E" w:rsidR="00BB31A0" w:rsidRPr="004C1BE8" w:rsidRDefault="004A41BF" w:rsidP="004469FF">
      <w:pPr>
        <w:pStyle w:val="ListBullet"/>
        <w:spacing w:line="360" w:lineRule="auto"/>
        <w:rPr>
          <w:rFonts w:cs="Arial"/>
          <w:szCs w:val="24"/>
        </w:rPr>
      </w:pPr>
      <w:r>
        <w:rPr>
          <w:rFonts w:cs="Arial"/>
          <w:szCs w:val="24"/>
        </w:rPr>
        <w:t>T</w:t>
      </w:r>
      <w:r w:rsidR="00BB31A0" w:rsidRPr="004C1BE8">
        <w:rPr>
          <w:rFonts w:cs="Arial"/>
          <w:szCs w:val="24"/>
        </w:rPr>
        <w:t>he percolation value (</w:t>
      </w:r>
      <w:proofErr w:type="spellStart"/>
      <w:r w:rsidR="00BB31A0" w:rsidRPr="004C1BE8">
        <w:rPr>
          <w:rFonts w:cs="Arial"/>
          <w:szCs w:val="24"/>
        </w:rPr>
        <w:t>Vp</w:t>
      </w:r>
      <w:proofErr w:type="spellEnd"/>
      <w:r w:rsidR="00BB31A0" w:rsidRPr="004C1BE8">
        <w:rPr>
          <w:rFonts w:cs="Arial"/>
          <w:szCs w:val="24"/>
        </w:rPr>
        <w:t>) is between 15 and 100</w:t>
      </w:r>
      <w:r w:rsidR="00C376B0">
        <w:rPr>
          <w:rFonts w:cs="Arial"/>
          <w:szCs w:val="24"/>
        </w:rPr>
        <w:t xml:space="preserve"> </w:t>
      </w:r>
      <w:r w:rsidR="00BB31A0" w:rsidRPr="004C1BE8">
        <w:rPr>
          <w:rFonts w:cs="Arial"/>
          <w:szCs w:val="24"/>
        </w:rPr>
        <w:t xml:space="preserve">secs/mm </w:t>
      </w:r>
    </w:p>
    <w:p w14:paraId="1ADDE419" w14:textId="7DE2B44C" w:rsidR="00BB31A0" w:rsidRPr="004C1BE8" w:rsidRDefault="00BB31A0" w:rsidP="004469FF">
      <w:pPr>
        <w:pStyle w:val="BodyText"/>
        <w:spacing w:line="360" w:lineRule="auto"/>
        <w:ind w:left="720"/>
        <w:rPr>
          <w:rFonts w:ascii="Arial" w:hAnsi="Arial" w:cs="Arial"/>
          <w:sz w:val="24"/>
          <w:szCs w:val="24"/>
        </w:rPr>
      </w:pPr>
      <w:r w:rsidRPr="004C1BE8">
        <w:rPr>
          <w:rFonts w:ascii="Arial" w:hAnsi="Arial" w:cs="Arial"/>
          <w:sz w:val="24"/>
          <w:szCs w:val="24"/>
        </w:rPr>
        <w:t xml:space="preserve">If the applicant has submitted a </w:t>
      </w:r>
      <w:proofErr w:type="spellStart"/>
      <w:r w:rsidRPr="004C1BE8">
        <w:rPr>
          <w:rFonts w:ascii="Arial" w:hAnsi="Arial" w:cs="Arial"/>
          <w:sz w:val="24"/>
          <w:szCs w:val="24"/>
        </w:rPr>
        <w:t>Vp</w:t>
      </w:r>
      <w:proofErr w:type="spellEnd"/>
      <w:r w:rsidRPr="004C1BE8">
        <w:rPr>
          <w:rFonts w:ascii="Arial" w:hAnsi="Arial" w:cs="Arial"/>
          <w:sz w:val="24"/>
          <w:szCs w:val="24"/>
        </w:rPr>
        <w:t xml:space="preserve"> value between 15 and 100</w:t>
      </w:r>
      <w:r w:rsidR="00C376B0">
        <w:rPr>
          <w:rFonts w:ascii="Arial" w:hAnsi="Arial" w:cs="Arial"/>
          <w:sz w:val="24"/>
          <w:szCs w:val="24"/>
        </w:rPr>
        <w:t xml:space="preserve"> </w:t>
      </w:r>
      <w:r w:rsidRPr="004C1BE8">
        <w:rPr>
          <w:rFonts w:ascii="Arial" w:hAnsi="Arial" w:cs="Arial"/>
          <w:sz w:val="24"/>
          <w:szCs w:val="24"/>
        </w:rPr>
        <w:t xml:space="preserve">secs/mm then Registry will register the application. A septic tank discharging to soakaway, designed in accordance with the details in the </w:t>
      </w:r>
      <w:hyperlink r:id="rId43" w:history="1">
        <w:r w:rsidRPr="004C1BE8">
          <w:rPr>
            <w:rStyle w:val="Hyperlink"/>
            <w:rFonts w:ascii="Arial" w:hAnsi="Arial" w:cs="Arial"/>
            <w:sz w:val="24"/>
            <w:szCs w:val="24"/>
          </w:rPr>
          <w:t>Technical Handbook</w:t>
        </w:r>
      </w:hyperlink>
      <w:r w:rsidRPr="004C1BE8">
        <w:rPr>
          <w:rStyle w:val="Hyperlink"/>
          <w:rFonts w:ascii="Arial" w:hAnsi="Arial" w:cs="Arial"/>
          <w:sz w:val="24"/>
          <w:szCs w:val="24"/>
        </w:rPr>
        <w:t xml:space="preserve"> should be </w:t>
      </w:r>
      <w:r w:rsidRPr="004C1BE8">
        <w:rPr>
          <w:rStyle w:val="Hyperlink"/>
          <w:rFonts w:ascii="Arial" w:hAnsi="Arial" w:cs="Arial"/>
          <w:sz w:val="24"/>
          <w:szCs w:val="24"/>
        </w:rPr>
        <w:lastRenderedPageBreak/>
        <w:t xml:space="preserve">acceptable. </w:t>
      </w:r>
      <w:r w:rsidRPr="004C1BE8">
        <w:rPr>
          <w:rFonts w:ascii="Arial" w:hAnsi="Arial" w:cs="Arial"/>
          <w:sz w:val="24"/>
          <w:szCs w:val="24"/>
        </w:rPr>
        <w:t xml:space="preserve">Permitting staff will only become involved in circumstances where the </w:t>
      </w:r>
      <w:proofErr w:type="spellStart"/>
      <w:r w:rsidRPr="004C1BE8">
        <w:rPr>
          <w:rFonts w:ascii="Arial" w:hAnsi="Arial" w:cs="Arial"/>
          <w:sz w:val="24"/>
          <w:szCs w:val="24"/>
        </w:rPr>
        <w:t>Vp</w:t>
      </w:r>
      <w:proofErr w:type="spellEnd"/>
      <w:r w:rsidRPr="004C1BE8">
        <w:rPr>
          <w:rFonts w:ascii="Arial" w:hAnsi="Arial" w:cs="Arial"/>
          <w:sz w:val="24"/>
          <w:szCs w:val="24"/>
        </w:rPr>
        <w:t xml:space="preserve"> value is </w:t>
      </w:r>
      <w:proofErr w:type="spellStart"/>
      <w:r w:rsidRPr="004C1BE8">
        <w:rPr>
          <w:rFonts w:ascii="Arial" w:hAnsi="Arial" w:cs="Arial"/>
          <w:sz w:val="24"/>
          <w:szCs w:val="24"/>
        </w:rPr>
        <w:t>outwith</w:t>
      </w:r>
      <w:proofErr w:type="spellEnd"/>
      <w:r w:rsidRPr="004C1BE8">
        <w:rPr>
          <w:rFonts w:ascii="Arial" w:hAnsi="Arial" w:cs="Arial"/>
          <w:sz w:val="24"/>
          <w:szCs w:val="24"/>
        </w:rPr>
        <w:t xml:space="preserve"> this range.</w:t>
      </w:r>
    </w:p>
    <w:p w14:paraId="3D95374D" w14:textId="77777777" w:rsidR="00AE6CB9" w:rsidRDefault="00AE6CB9" w:rsidP="004469FF">
      <w:pPr>
        <w:pStyle w:val="BodyText"/>
        <w:spacing w:line="360" w:lineRule="auto"/>
        <w:ind w:firstLine="709"/>
        <w:rPr>
          <w:rFonts w:ascii="Arial" w:hAnsi="Arial" w:cs="Arial"/>
          <w:sz w:val="24"/>
          <w:szCs w:val="24"/>
        </w:rPr>
      </w:pPr>
      <w:bookmarkStart w:id="43" w:name="_Determining_Appropriate_Treatment"/>
      <w:bookmarkEnd w:id="43"/>
    </w:p>
    <w:p w14:paraId="69932B17" w14:textId="6B5BD8B3" w:rsidR="00BB31A0" w:rsidRPr="004C1BE8" w:rsidRDefault="00BB31A0" w:rsidP="004469FF">
      <w:pPr>
        <w:pStyle w:val="BodyText"/>
        <w:spacing w:line="360" w:lineRule="auto"/>
        <w:ind w:firstLine="709"/>
        <w:rPr>
          <w:rFonts w:ascii="Arial" w:hAnsi="Arial" w:cs="Arial"/>
          <w:sz w:val="24"/>
          <w:szCs w:val="24"/>
        </w:rPr>
      </w:pPr>
      <w:r w:rsidRPr="004C1BE8">
        <w:rPr>
          <w:rFonts w:ascii="Arial" w:hAnsi="Arial" w:cs="Arial"/>
          <w:sz w:val="24"/>
          <w:szCs w:val="24"/>
        </w:rPr>
        <w:t xml:space="preserve">If the </w:t>
      </w:r>
      <w:proofErr w:type="spellStart"/>
      <w:r w:rsidRPr="004C1BE8">
        <w:rPr>
          <w:rFonts w:ascii="Arial" w:hAnsi="Arial" w:cs="Arial"/>
          <w:sz w:val="24"/>
          <w:szCs w:val="24"/>
        </w:rPr>
        <w:t>Vp</w:t>
      </w:r>
      <w:proofErr w:type="spellEnd"/>
      <w:r w:rsidRPr="004C1BE8">
        <w:rPr>
          <w:rFonts w:ascii="Arial" w:hAnsi="Arial" w:cs="Arial"/>
          <w:sz w:val="24"/>
          <w:szCs w:val="24"/>
        </w:rPr>
        <w:t xml:space="preserve"> value is:</w:t>
      </w:r>
    </w:p>
    <w:p w14:paraId="4DE8F6F5" w14:textId="71BC58F6" w:rsidR="00BB31A0" w:rsidRPr="004C1BE8" w:rsidRDefault="00BB31A0" w:rsidP="004469FF">
      <w:pPr>
        <w:pStyle w:val="ListBullet"/>
        <w:tabs>
          <w:tab w:val="clear" w:pos="928"/>
          <w:tab w:val="clear" w:pos="1049"/>
        </w:tabs>
        <w:spacing w:line="360" w:lineRule="auto"/>
        <w:ind w:left="1066" w:hanging="357"/>
        <w:rPr>
          <w:rFonts w:cs="Arial"/>
          <w:szCs w:val="24"/>
        </w:rPr>
      </w:pPr>
      <w:r w:rsidRPr="004C1BE8">
        <w:rPr>
          <w:rFonts w:cs="Arial"/>
          <w:szCs w:val="24"/>
        </w:rPr>
        <w:t>&lt;15 secs/mm</w:t>
      </w:r>
      <w:r w:rsidRPr="004C1BE8">
        <w:rPr>
          <w:rFonts w:cs="Arial"/>
          <w:szCs w:val="24"/>
        </w:rPr>
        <w:br/>
        <w:t xml:space="preserve">Consider alternative disposal options including discharge to mound soakaway or alternatively discharge to surface waters. If </w:t>
      </w:r>
      <w:proofErr w:type="gramStart"/>
      <w:r w:rsidRPr="004C1BE8">
        <w:rPr>
          <w:rFonts w:cs="Arial"/>
          <w:szCs w:val="24"/>
        </w:rPr>
        <w:t>none available</w:t>
      </w:r>
      <w:proofErr w:type="gramEnd"/>
      <w:r w:rsidRPr="004C1BE8">
        <w:rPr>
          <w:rFonts w:cs="Arial"/>
          <w:szCs w:val="24"/>
        </w:rPr>
        <w:t xml:space="preserve"> then secondary treatment is required. Only in unusual circumstances will SEPA allow primary treatment and after the applicant has demonstrated that primary treatment is sufficient. In such circumstances the officer should discuss the matter with the Water Resource Unit and her/his Unit Manager. If discharge to land is the only option, the applicant should use secondary treatment and consider increasing the area of distribution of the effluent with a minimum size of area of A (m2) = 3.6 x </w:t>
      </w:r>
      <w:proofErr w:type="spellStart"/>
      <w:r w:rsidRPr="004C1BE8">
        <w:rPr>
          <w:rFonts w:cs="Arial"/>
          <w:szCs w:val="24"/>
        </w:rPr>
        <w:t>p.e.</w:t>
      </w:r>
      <w:proofErr w:type="spellEnd"/>
      <w:r w:rsidRPr="004C1BE8">
        <w:rPr>
          <w:rFonts w:cs="Arial"/>
          <w:szCs w:val="24"/>
        </w:rPr>
        <w:t xml:space="preserve"> and consider a dosing system (</w:t>
      </w:r>
      <w:proofErr w:type="spellStart"/>
      <w:proofErr w:type="gramStart"/>
      <w:r w:rsidRPr="004C1BE8">
        <w:rPr>
          <w:rFonts w:cs="Arial"/>
          <w:szCs w:val="24"/>
        </w:rPr>
        <w:t>eg</w:t>
      </w:r>
      <w:proofErr w:type="spellEnd"/>
      <w:proofErr w:type="gramEnd"/>
      <w:r w:rsidRPr="004C1BE8">
        <w:rPr>
          <w:rFonts w:cs="Arial"/>
          <w:szCs w:val="24"/>
        </w:rPr>
        <w:t xml:space="preserve"> by using a bell siphon or pump) to ensure effective distribution of effluent throughout the soakaway system.</w:t>
      </w:r>
    </w:p>
    <w:p w14:paraId="7D56FA87" w14:textId="5C7A82A4" w:rsidR="00BB31A0" w:rsidRPr="004C1BE8" w:rsidRDefault="00BB31A0" w:rsidP="004469FF">
      <w:pPr>
        <w:pStyle w:val="ListBullet"/>
        <w:tabs>
          <w:tab w:val="clear" w:pos="928"/>
          <w:tab w:val="clear" w:pos="1049"/>
        </w:tabs>
        <w:spacing w:line="360" w:lineRule="auto"/>
        <w:ind w:left="1066" w:hanging="357"/>
        <w:rPr>
          <w:rFonts w:cs="Arial"/>
          <w:szCs w:val="24"/>
        </w:rPr>
      </w:pPr>
      <w:r w:rsidRPr="004C1BE8">
        <w:rPr>
          <w:rFonts w:cs="Arial"/>
          <w:szCs w:val="24"/>
        </w:rPr>
        <w:t>Between 100 and 140 secs/mm</w:t>
      </w:r>
      <w:r w:rsidRPr="004C1BE8">
        <w:rPr>
          <w:rFonts w:cs="Arial"/>
          <w:szCs w:val="24"/>
        </w:rPr>
        <w:br/>
        <w:t>Consider other disposal options including appropriately treated effluent to surface waters or, for discharge</w:t>
      </w:r>
      <w:r w:rsidR="00DB71ED">
        <w:rPr>
          <w:rFonts w:cs="Arial"/>
          <w:szCs w:val="24"/>
        </w:rPr>
        <w:t>s</w:t>
      </w:r>
      <w:r w:rsidRPr="004C1BE8">
        <w:rPr>
          <w:rFonts w:cs="Arial"/>
          <w:szCs w:val="24"/>
        </w:rPr>
        <w:t xml:space="preserve"> to land, </w:t>
      </w:r>
      <w:r w:rsidR="00DB71ED">
        <w:rPr>
          <w:rFonts w:cs="Arial"/>
          <w:szCs w:val="24"/>
        </w:rPr>
        <w:t>this should be via</w:t>
      </w:r>
      <w:r w:rsidR="000B232A">
        <w:rPr>
          <w:rFonts w:cs="Arial"/>
          <w:szCs w:val="24"/>
        </w:rPr>
        <w:t xml:space="preserve"> a reed bed</w:t>
      </w:r>
      <w:r w:rsidRPr="004C1BE8">
        <w:rPr>
          <w:rFonts w:cs="Arial"/>
          <w:szCs w:val="24"/>
        </w:rPr>
        <w:t xml:space="preserve"> </w:t>
      </w:r>
      <w:r w:rsidR="000B232A" w:rsidRPr="004C1BE8">
        <w:rPr>
          <w:rFonts w:cs="Arial"/>
          <w:szCs w:val="24"/>
        </w:rPr>
        <w:t>to soakaway</w:t>
      </w:r>
      <w:r w:rsidR="000B232A">
        <w:rPr>
          <w:rFonts w:cs="Arial"/>
          <w:szCs w:val="24"/>
        </w:rPr>
        <w:t xml:space="preserve">, </w:t>
      </w:r>
      <w:r w:rsidRPr="004C1BE8">
        <w:rPr>
          <w:rFonts w:cs="Arial"/>
          <w:szCs w:val="24"/>
        </w:rPr>
        <w:t>constructed wetland or a filtration system.</w:t>
      </w:r>
    </w:p>
    <w:p w14:paraId="0CD611F8" w14:textId="77777777" w:rsidR="00BB31A0" w:rsidRPr="004C1BE8" w:rsidRDefault="00BB31A0" w:rsidP="004469FF">
      <w:pPr>
        <w:pStyle w:val="ListBullet"/>
        <w:tabs>
          <w:tab w:val="clear" w:pos="928"/>
          <w:tab w:val="clear" w:pos="1049"/>
        </w:tabs>
        <w:spacing w:line="360" w:lineRule="auto"/>
        <w:ind w:left="1066" w:hanging="357"/>
        <w:rPr>
          <w:rFonts w:cs="Arial"/>
          <w:szCs w:val="24"/>
        </w:rPr>
      </w:pPr>
      <w:r w:rsidRPr="004C1BE8">
        <w:rPr>
          <w:rFonts w:cs="Arial"/>
          <w:szCs w:val="24"/>
        </w:rPr>
        <w:t>&gt;140 secs/mm</w:t>
      </w:r>
      <w:r w:rsidRPr="004C1BE8">
        <w:rPr>
          <w:rFonts w:cs="Arial"/>
          <w:szCs w:val="24"/>
        </w:rPr>
        <w:br/>
        <w:t xml:space="preserve">Consider other disposal options including appropriately treated effluent to surface waters (normally via a partial soakaway) </w:t>
      </w:r>
      <w:proofErr w:type="gramStart"/>
      <w:r w:rsidRPr="004C1BE8">
        <w:rPr>
          <w:rFonts w:cs="Arial"/>
          <w:szCs w:val="24"/>
        </w:rPr>
        <w:t>or, if</w:t>
      </w:r>
      <w:proofErr w:type="gramEnd"/>
      <w:r w:rsidRPr="004C1BE8">
        <w:rPr>
          <w:rFonts w:cs="Arial"/>
          <w:szCs w:val="24"/>
        </w:rPr>
        <w:t xml:space="preserve"> there are no surface waters nearby the construction of a mound soakaway in accordance with the aforementioned Technical Handbook. Guidance on mound soakaways can be found in </w:t>
      </w:r>
      <w:hyperlink r:id="rId44" w:history="1">
        <w:r w:rsidRPr="004C1BE8">
          <w:rPr>
            <w:rFonts w:cs="Arial"/>
            <w:szCs w:val="24"/>
          </w:rPr>
          <w:t>Mound Filter Systems for the treatment of domestic wastewater</w:t>
        </w:r>
      </w:hyperlink>
      <w:r w:rsidRPr="004C1BE8">
        <w:rPr>
          <w:rFonts w:cs="Arial"/>
          <w:szCs w:val="24"/>
        </w:rPr>
        <w:t xml:space="preserve"> (BR478).</w:t>
      </w:r>
    </w:p>
    <w:p w14:paraId="32074531" w14:textId="61B4963B" w:rsidR="00BB31A0" w:rsidRDefault="00BB31A0" w:rsidP="004469FF">
      <w:pPr>
        <w:pStyle w:val="BodyText"/>
        <w:spacing w:line="360" w:lineRule="auto"/>
        <w:ind w:left="720" w:firstLine="11"/>
        <w:rPr>
          <w:rFonts w:ascii="Arial" w:hAnsi="Arial" w:cs="Arial"/>
          <w:sz w:val="24"/>
          <w:szCs w:val="24"/>
        </w:rPr>
      </w:pPr>
      <w:r w:rsidRPr="004C1BE8">
        <w:rPr>
          <w:rFonts w:ascii="Arial" w:hAnsi="Arial" w:cs="Arial"/>
          <w:sz w:val="24"/>
          <w:szCs w:val="24"/>
        </w:rPr>
        <w:t xml:space="preserve">Document </w:t>
      </w:r>
      <w:hyperlink r:id="rId45" w:tgtFrame="_self" w:history="1">
        <w:r w:rsidRPr="004C1BE8">
          <w:rPr>
            <w:rStyle w:val="Hyperlink"/>
            <w:rFonts w:ascii="Arial" w:hAnsi="Arial" w:cs="Arial"/>
            <w:sz w:val="24"/>
            <w:szCs w:val="24"/>
          </w:rPr>
          <w:t>GPP 4 Treatment and disposal of sewage where no foul sewer is available</w:t>
        </w:r>
      </w:hyperlink>
      <w:r w:rsidRPr="004C1BE8">
        <w:rPr>
          <w:rFonts w:ascii="Arial" w:hAnsi="Arial" w:cs="Arial"/>
          <w:sz w:val="24"/>
          <w:szCs w:val="24"/>
        </w:rPr>
        <w:t xml:space="preserve"> provides guidance to dischargers on percolation tests, minimum tank sizes and soakaway construction.</w:t>
      </w:r>
    </w:p>
    <w:p w14:paraId="67F44659" w14:textId="0975B4D9" w:rsidR="00076D0A" w:rsidRDefault="00076D0A" w:rsidP="004469FF">
      <w:pPr>
        <w:pStyle w:val="BodyText"/>
        <w:spacing w:line="360" w:lineRule="auto"/>
        <w:ind w:left="720" w:firstLine="11"/>
        <w:rPr>
          <w:rFonts w:ascii="Arial" w:hAnsi="Arial" w:cs="Arial"/>
          <w:sz w:val="24"/>
          <w:szCs w:val="24"/>
        </w:rPr>
      </w:pPr>
    </w:p>
    <w:p w14:paraId="2422EFF2" w14:textId="77777777" w:rsidR="00AE6CB9" w:rsidRDefault="00AE6CB9" w:rsidP="004469FF">
      <w:pPr>
        <w:pStyle w:val="BodyText"/>
        <w:spacing w:line="360" w:lineRule="auto"/>
        <w:ind w:left="720" w:firstLine="11"/>
        <w:rPr>
          <w:rFonts w:ascii="Arial" w:hAnsi="Arial" w:cs="Arial"/>
          <w:sz w:val="24"/>
          <w:szCs w:val="24"/>
        </w:rPr>
      </w:pPr>
    </w:p>
    <w:p w14:paraId="180D6D77" w14:textId="2D437A02" w:rsidR="004D1657" w:rsidRDefault="004D1657" w:rsidP="004469FF">
      <w:pPr>
        <w:pStyle w:val="Heading3"/>
        <w:spacing w:line="360" w:lineRule="auto"/>
      </w:pPr>
      <w:r w:rsidRPr="004D1657">
        <w:t>4.2.3</w:t>
      </w:r>
      <w:r w:rsidRPr="004D1657">
        <w:tab/>
        <w:t>Insufficient or Incorrect Information</w:t>
      </w:r>
    </w:p>
    <w:p w14:paraId="2D1CA8FC" w14:textId="7323F1C7" w:rsidR="005069F9" w:rsidRPr="005069F9" w:rsidRDefault="005069F9" w:rsidP="004469FF">
      <w:pPr>
        <w:pStyle w:val="BodyText"/>
        <w:spacing w:line="360" w:lineRule="auto"/>
        <w:ind w:left="720"/>
        <w:rPr>
          <w:rFonts w:ascii="Arial" w:hAnsi="Arial" w:cs="Arial"/>
          <w:sz w:val="24"/>
          <w:szCs w:val="24"/>
        </w:rPr>
      </w:pPr>
      <w:r w:rsidRPr="005069F9">
        <w:rPr>
          <w:rFonts w:ascii="Arial" w:hAnsi="Arial" w:cs="Arial"/>
          <w:sz w:val="24"/>
          <w:szCs w:val="24"/>
        </w:rPr>
        <w:t xml:space="preserve">Previously SEPA required a Building Control Number to be supplied with the registration. This is not now required. If the mandatory boxes have not been completed on the application form, it should </w:t>
      </w:r>
      <w:r w:rsidR="002F5DB4">
        <w:rPr>
          <w:rFonts w:ascii="Arial" w:hAnsi="Arial" w:cs="Arial"/>
          <w:sz w:val="24"/>
          <w:szCs w:val="24"/>
        </w:rPr>
        <w:t xml:space="preserve">be </w:t>
      </w:r>
      <w:r w:rsidRPr="005069F9">
        <w:rPr>
          <w:rFonts w:ascii="Arial" w:hAnsi="Arial" w:cs="Arial"/>
          <w:sz w:val="24"/>
          <w:szCs w:val="24"/>
        </w:rPr>
        <w:t xml:space="preserve">returned to the </w:t>
      </w:r>
      <w:proofErr w:type="gramStart"/>
      <w:r w:rsidRPr="005069F9">
        <w:rPr>
          <w:rFonts w:ascii="Arial" w:hAnsi="Arial" w:cs="Arial"/>
          <w:sz w:val="24"/>
          <w:szCs w:val="24"/>
        </w:rPr>
        <w:t>applicant</w:t>
      </w:r>
      <w:proofErr w:type="gramEnd"/>
      <w:r w:rsidRPr="005069F9">
        <w:rPr>
          <w:rFonts w:ascii="Arial" w:hAnsi="Arial" w:cs="Arial"/>
          <w:sz w:val="24"/>
          <w:szCs w:val="24"/>
        </w:rPr>
        <w:t xml:space="preserve"> and they should be informed that their application cannot be processed until all mandatory information is supplied. Alternatively, the applicant may be contacted by the SEPA officer and, if the applicant agrees, the application can be amended by the SEPA officer.</w:t>
      </w:r>
    </w:p>
    <w:p w14:paraId="3F8B998C" w14:textId="77777777" w:rsidR="005069F9" w:rsidRPr="005069F9" w:rsidRDefault="005069F9" w:rsidP="004469FF">
      <w:pPr>
        <w:pStyle w:val="BodyText"/>
        <w:spacing w:line="360" w:lineRule="auto"/>
        <w:ind w:left="720"/>
        <w:rPr>
          <w:rFonts w:ascii="Arial" w:hAnsi="Arial" w:cs="Arial"/>
          <w:sz w:val="24"/>
          <w:szCs w:val="24"/>
        </w:rPr>
      </w:pPr>
      <w:r w:rsidRPr="005069F9">
        <w:rPr>
          <w:rFonts w:ascii="Arial" w:hAnsi="Arial" w:cs="Arial"/>
          <w:sz w:val="24"/>
          <w:szCs w:val="24"/>
        </w:rPr>
        <w:t xml:space="preserve">If the level of treatment set out in the application is not of a sufficient standard to meet SEPA’s requirements, for example only primary treatment being proposed in an area where the </w:t>
      </w:r>
      <w:proofErr w:type="spellStart"/>
      <w:r w:rsidRPr="005069F9">
        <w:rPr>
          <w:rFonts w:ascii="Arial" w:hAnsi="Arial" w:cs="Arial"/>
          <w:sz w:val="24"/>
          <w:szCs w:val="24"/>
        </w:rPr>
        <w:t>Vp</w:t>
      </w:r>
      <w:proofErr w:type="spellEnd"/>
      <w:r w:rsidRPr="005069F9">
        <w:rPr>
          <w:rFonts w:ascii="Arial" w:hAnsi="Arial" w:cs="Arial"/>
          <w:sz w:val="24"/>
          <w:szCs w:val="24"/>
        </w:rPr>
        <w:t xml:space="preserve"> &lt; 15 secs/mm, the SEPA officer should contact the applicant and discuss the available options that would be acceptable to SEPA. If agreement cannot be </w:t>
      </w:r>
      <w:proofErr w:type="gramStart"/>
      <w:r w:rsidRPr="005069F9">
        <w:rPr>
          <w:rFonts w:ascii="Arial" w:hAnsi="Arial" w:cs="Arial"/>
          <w:sz w:val="24"/>
          <w:szCs w:val="24"/>
        </w:rPr>
        <w:t>reached</w:t>
      </w:r>
      <w:proofErr w:type="gramEnd"/>
      <w:r w:rsidRPr="005069F9">
        <w:rPr>
          <w:rFonts w:ascii="Arial" w:hAnsi="Arial" w:cs="Arial"/>
          <w:sz w:val="24"/>
          <w:szCs w:val="24"/>
        </w:rPr>
        <w:t xml:space="preserve"> then SEPA may refuse the application. </w:t>
      </w:r>
    </w:p>
    <w:p w14:paraId="698E6D11" w14:textId="77777777" w:rsidR="005069F9" w:rsidRPr="005069F9" w:rsidRDefault="005069F9" w:rsidP="004469FF">
      <w:pPr>
        <w:pStyle w:val="BodyText"/>
        <w:spacing w:line="360" w:lineRule="auto"/>
        <w:ind w:left="720"/>
        <w:rPr>
          <w:rFonts w:ascii="Arial" w:hAnsi="Arial" w:cs="Arial"/>
          <w:sz w:val="24"/>
          <w:szCs w:val="24"/>
        </w:rPr>
      </w:pPr>
      <w:r w:rsidRPr="005069F9">
        <w:rPr>
          <w:rFonts w:ascii="Arial" w:hAnsi="Arial" w:cs="Arial"/>
          <w:sz w:val="24"/>
          <w:szCs w:val="24"/>
        </w:rPr>
        <w:t>N.B. Before a registration is refused, consideration should be made as to whether escalation to a licence would be acceptable and provide the necessary safeguards.</w:t>
      </w:r>
    </w:p>
    <w:p w14:paraId="17FB23E2" w14:textId="77777777" w:rsidR="005069F9" w:rsidRPr="005069F9" w:rsidRDefault="005069F9" w:rsidP="004469FF">
      <w:pPr>
        <w:pStyle w:val="BodyText"/>
        <w:spacing w:line="360" w:lineRule="auto"/>
        <w:ind w:left="720"/>
        <w:rPr>
          <w:rFonts w:ascii="Arial" w:hAnsi="Arial" w:cs="Arial"/>
          <w:sz w:val="24"/>
          <w:szCs w:val="24"/>
        </w:rPr>
      </w:pPr>
      <w:r w:rsidRPr="005069F9">
        <w:rPr>
          <w:rFonts w:ascii="Arial" w:hAnsi="Arial" w:cs="Arial"/>
          <w:sz w:val="24"/>
          <w:szCs w:val="24"/>
        </w:rPr>
        <w:t xml:space="preserve">Where agreement is reached between the applicant and the SEPA officer, the officer may, with the applicant’s consent, amend the application details. </w:t>
      </w:r>
      <w:proofErr w:type="gramStart"/>
      <w:r w:rsidRPr="005069F9">
        <w:rPr>
          <w:rFonts w:ascii="Arial" w:hAnsi="Arial" w:cs="Arial"/>
          <w:sz w:val="24"/>
          <w:szCs w:val="24"/>
        </w:rPr>
        <w:t>Alternatively</w:t>
      </w:r>
      <w:proofErr w:type="gramEnd"/>
      <w:r w:rsidRPr="005069F9">
        <w:rPr>
          <w:rFonts w:ascii="Arial" w:hAnsi="Arial" w:cs="Arial"/>
          <w:sz w:val="24"/>
          <w:szCs w:val="24"/>
        </w:rPr>
        <w:t xml:space="preserve"> the application form can be returned to the applicant for amendment.</w:t>
      </w:r>
    </w:p>
    <w:p w14:paraId="189C4E80" w14:textId="77777777" w:rsidR="005069F9" w:rsidRPr="005069F9" w:rsidRDefault="005069F9" w:rsidP="004469FF">
      <w:pPr>
        <w:pStyle w:val="BodyText"/>
        <w:spacing w:line="360" w:lineRule="auto"/>
        <w:ind w:left="720"/>
        <w:rPr>
          <w:rFonts w:ascii="Arial" w:hAnsi="Arial" w:cs="Arial"/>
          <w:sz w:val="24"/>
          <w:szCs w:val="24"/>
        </w:rPr>
      </w:pPr>
      <w:r w:rsidRPr="005069F9">
        <w:rPr>
          <w:rFonts w:ascii="Arial" w:hAnsi="Arial" w:cs="Arial"/>
          <w:sz w:val="24"/>
          <w:szCs w:val="24"/>
        </w:rPr>
        <w:t>Changes to the application details should only be made by a SEPA officer with the full consent and understanding of the applicant and should be recorded. Written consent should be obtained wherever possible.</w:t>
      </w:r>
    </w:p>
    <w:p w14:paraId="3F7C3D39" w14:textId="3195C210" w:rsidR="005069F9" w:rsidRDefault="005069F9" w:rsidP="004469FF">
      <w:pPr>
        <w:pStyle w:val="BodyText"/>
        <w:spacing w:line="360" w:lineRule="auto"/>
        <w:ind w:left="720"/>
        <w:rPr>
          <w:rFonts w:ascii="Arial" w:hAnsi="Arial" w:cs="Arial"/>
          <w:sz w:val="24"/>
          <w:szCs w:val="24"/>
        </w:rPr>
      </w:pPr>
      <w:r w:rsidRPr="005069F9">
        <w:rPr>
          <w:rFonts w:ascii="Arial" w:hAnsi="Arial" w:cs="Arial"/>
          <w:sz w:val="24"/>
          <w:szCs w:val="24"/>
        </w:rPr>
        <w:t xml:space="preserve">Where the SEPA officer requests further information [Regulation 14(1)] and considers that the discussions will extend beyond the 30 days statutory determination period [Regulation 16(1)(a)] then the officer should request the information in writing as part of a request for further information (Refer to </w:t>
      </w:r>
      <w:hyperlink r:id="rId46" w:history="1">
        <w:r w:rsidRPr="005069F9">
          <w:rPr>
            <w:rStyle w:val="Hyperlink"/>
            <w:rFonts w:ascii="Arial" w:hAnsi="Arial" w:cs="Arial"/>
            <w:sz w:val="24"/>
            <w:szCs w:val="24"/>
          </w:rPr>
          <w:t xml:space="preserve">CAR </w:t>
        </w:r>
        <w:r w:rsidRPr="005069F9">
          <w:rPr>
            <w:rStyle w:val="Hyperlink"/>
            <w:rFonts w:ascii="Arial" w:hAnsi="Arial" w:cs="Arial"/>
            <w:sz w:val="24"/>
            <w:szCs w:val="24"/>
          </w:rPr>
          <w:lastRenderedPageBreak/>
          <w:t>Reg 14 email</w:t>
        </w:r>
      </w:hyperlink>
      <w:r w:rsidRPr="005069F9">
        <w:rPr>
          <w:rFonts w:ascii="Arial" w:hAnsi="Arial" w:cs="Arial"/>
          <w:sz w:val="24"/>
          <w:szCs w:val="24"/>
        </w:rPr>
        <w:t xml:space="preserve"> signed by SEPO/Spec 2 level or above).  This effectively stops the determination and will only begin again once the required information has been supplied [Regulation 16(2)(b)].</w:t>
      </w:r>
    </w:p>
    <w:p w14:paraId="5942BE72" w14:textId="77777777" w:rsidR="00DA102A" w:rsidRDefault="00DA102A" w:rsidP="004469FF">
      <w:pPr>
        <w:pStyle w:val="BodyText"/>
        <w:spacing w:line="360" w:lineRule="auto"/>
        <w:ind w:left="720"/>
        <w:rPr>
          <w:rFonts w:ascii="Arial" w:hAnsi="Arial" w:cs="Arial"/>
          <w:sz w:val="24"/>
          <w:szCs w:val="24"/>
        </w:rPr>
      </w:pPr>
    </w:p>
    <w:p w14:paraId="28BC13BA" w14:textId="6B9209B5" w:rsidR="000E4080" w:rsidRDefault="00A41BB4" w:rsidP="004469FF">
      <w:pPr>
        <w:pStyle w:val="Heading3"/>
        <w:spacing w:line="360" w:lineRule="auto"/>
      </w:pPr>
      <w:r w:rsidRPr="00A41BB4">
        <w:t>4.2.4</w:t>
      </w:r>
      <w:r w:rsidRPr="00A41BB4">
        <w:tab/>
        <w:t>Setting Conditions</w:t>
      </w:r>
    </w:p>
    <w:p w14:paraId="5BB3F3E9" w14:textId="06031956" w:rsidR="00720FF8" w:rsidRPr="00720FF8" w:rsidRDefault="00720FF8" w:rsidP="004469FF">
      <w:pPr>
        <w:pStyle w:val="ListBullet"/>
        <w:numPr>
          <w:ilvl w:val="0"/>
          <w:numId w:val="0"/>
        </w:numPr>
        <w:tabs>
          <w:tab w:val="clear" w:pos="1049"/>
          <w:tab w:val="clear" w:pos="1134"/>
          <w:tab w:val="clear" w:pos="3119"/>
          <w:tab w:val="clear" w:pos="5954"/>
        </w:tabs>
        <w:spacing w:line="360" w:lineRule="auto"/>
        <w:ind w:left="720"/>
        <w:rPr>
          <w:rFonts w:cs="Arial"/>
          <w:color w:val="0000FF"/>
          <w:szCs w:val="24"/>
          <w:u w:val="single"/>
        </w:rPr>
      </w:pPr>
      <w:r w:rsidRPr="00720FF8">
        <w:rPr>
          <w:rFonts w:cs="Arial"/>
          <w:szCs w:val="24"/>
        </w:rPr>
        <w:t xml:space="preserve">Once the information supplied is acceptable, the activity should be registered. SEPA Registry then forwards to the applicant the Notification of Registration </w:t>
      </w:r>
      <w:hyperlink r:id="rId47" w:history="1">
        <w:r w:rsidRPr="00720FF8">
          <w:rPr>
            <w:rFonts w:cs="Arial"/>
            <w:color w:val="0000FF"/>
            <w:szCs w:val="24"/>
            <w:u w:val="single"/>
          </w:rPr>
          <w:t>CAR-R – New Sewage Template</w:t>
        </w:r>
      </w:hyperlink>
    </w:p>
    <w:p w14:paraId="21A1166D" w14:textId="77777777" w:rsidR="00720FF8" w:rsidRPr="00720FF8" w:rsidRDefault="00720FF8" w:rsidP="004469FF">
      <w:pPr>
        <w:pStyle w:val="BodyText"/>
        <w:spacing w:line="360" w:lineRule="auto"/>
        <w:ind w:left="720"/>
        <w:rPr>
          <w:rFonts w:ascii="Arial" w:hAnsi="Arial" w:cs="Arial"/>
          <w:sz w:val="24"/>
          <w:szCs w:val="24"/>
        </w:rPr>
      </w:pPr>
      <w:r w:rsidRPr="00720FF8">
        <w:rPr>
          <w:rFonts w:ascii="Arial" w:hAnsi="Arial" w:cs="Arial"/>
          <w:sz w:val="24"/>
          <w:szCs w:val="24"/>
        </w:rPr>
        <w:t xml:space="preserve">which contains the registration details that the discharger is legally required to comply with. For new discharges this includes address of site, NGR, population equivalent and type of treatment. The registration also requires that the treatment system will not cause pollution and requires the treatment system (septic tank, </w:t>
      </w:r>
      <w:proofErr w:type="spellStart"/>
      <w:r w:rsidRPr="00720FF8">
        <w:rPr>
          <w:rFonts w:ascii="Arial" w:hAnsi="Arial" w:cs="Arial"/>
          <w:sz w:val="24"/>
          <w:szCs w:val="24"/>
        </w:rPr>
        <w:t>biodisc</w:t>
      </w:r>
      <w:proofErr w:type="spellEnd"/>
      <w:r w:rsidRPr="00720FF8">
        <w:rPr>
          <w:rFonts w:ascii="Arial" w:hAnsi="Arial" w:cs="Arial"/>
          <w:sz w:val="24"/>
          <w:szCs w:val="24"/>
        </w:rPr>
        <w:t xml:space="preserve"> etc) to be maintained.</w:t>
      </w:r>
    </w:p>
    <w:p w14:paraId="3BE612D6" w14:textId="7091050F" w:rsidR="00720FF8" w:rsidRDefault="00720FF8" w:rsidP="004469FF">
      <w:pPr>
        <w:pStyle w:val="BodyText"/>
        <w:spacing w:line="360" w:lineRule="auto"/>
        <w:ind w:left="720"/>
        <w:rPr>
          <w:rFonts w:ascii="Arial" w:hAnsi="Arial" w:cs="Arial"/>
          <w:sz w:val="24"/>
          <w:szCs w:val="24"/>
        </w:rPr>
      </w:pPr>
      <w:r w:rsidRPr="00720FF8">
        <w:rPr>
          <w:rFonts w:ascii="Arial" w:hAnsi="Arial" w:cs="Arial"/>
          <w:sz w:val="24"/>
          <w:szCs w:val="24"/>
        </w:rPr>
        <w:t>The Notification also gives the applicant the right to appeal any conditions of the Registration.</w:t>
      </w:r>
    </w:p>
    <w:p w14:paraId="067C1500" w14:textId="77777777" w:rsidR="00DA102A" w:rsidRDefault="00DA102A" w:rsidP="004469FF">
      <w:pPr>
        <w:pStyle w:val="BodyText"/>
        <w:spacing w:line="360" w:lineRule="auto"/>
        <w:ind w:left="720"/>
        <w:rPr>
          <w:rFonts w:ascii="Arial" w:hAnsi="Arial" w:cs="Arial"/>
          <w:sz w:val="24"/>
          <w:szCs w:val="24"/>
        </w:rPr>
      </w:pPr>
    </w:p>
    <w:p w14:paraId="67ACB4C2" w14:textId="6C529F4A" w:rsidR="00FB012F" w:rsidRDefault="00FB012F" w:rsidP="004469FF">
      <w:pPr>
        <w:pStyle w:val="Heading3"/>
        <w:spacing w:line="360" w:lineRule="auto"/>
      </w:pPr>
      <w:r w:rsidRPr="006D673E">
        <w:t>4.2.5</w:t>
      </w:r>
      <w:r w:rsidRPr="006D673E">
        <w:tab/>
        <w:t>Upgrading Treatment for Existing Registered Discharges</w:t>
      </w:r>
    </w:p>
    <w:p w14:paraId="6E7AD9AE" w14:textId="10A8A1BB" w:rsidR="006C089E" w:rsidRPr="006C089E" w:rsidRDefault="006C089E" w:rsidP="004469FF">
      <w:pPr>
        <w:pStyle w:val="BodyText"/>
        <w:spacing w:line="360" w:lineRule="auto"/>
        <w:ind w:left="709" w:firstLine="11"/>
        <w:rPr>
          <w:rFonts w:ascii="Arial" w:hAnsi="Arial" w:cs="Arial"/>
          <w:sz w:val="24"/>
          <w:szCs w:val="24"/>
        </w:rPr>
      </w:pPr>
      <w:r w:rsidRPr="006C089E">
        <w:rPr>
          <w:rFonts w:ascii="Arial" w:hAnsi="Arial" w:cs="Arial"/>
          <w:sz w:val="24"/>
          <w:szCs w:val="24"/>
        </w:rPr>
        <w:t>There may be occasions when a registered discharge is causing a significant environmental impact, requiring remedial action. Upgrading in treatment can be addressed by various means such as:</w:t>
      </w:r>
    </w:p>
    <w:p w14:paraId="79FDE710" w14:textId="6A4E70D8" w:rsidR="006C089E" w:rsidRPr="006C089E" w:rsidRDefault="006C089E" w:rsidP="004469FF">
      <w:pPr>
        <w:pStyle w:val="ListBullet"/>
        <w:spacing w:line="360" w:lineRule="auto"/>
        <w:ind w:left="1066" w:hanging="357"/>
        <w:rPr>
          <w:rFonts w:cs="Arial"/>
          <w:szCs w:val="24"/>
        </w:rPr>
      </w:pPr>
      <w:r>
        <w:rPr>
          <w:rFonts w:cs="Arial"/>
          <w:szCs w:val="24"/>
        </w:rPr>
        <w:t xml:space="preserve"> </w:t>
      </w:r>
      <w:r w:rsidRPr="006C089E">
        <w:rPr>
          <w:rFonts w:cs="Arial"/>
          <w:szCs w:val="24"/>
        </w:rPr>
        <w:t>A SEPA-initiated variation of the registration details to require improved treatment.</w:t>
      </w:r>
    </w:p>
    <w:p w14:paraId="1C963E96" w14:textId="5E4BFD70" w:rsidR="006C089E" w:rsidRPr="006C089E" w:rsidRDefault="006C089E" w:rsidP="004469FF">
      <w:pPr>
        <w:pStyle w:val="ListBullet"/>
        <w:spacing w:line="360" w:lineRule="auto"/>
        <w:ind w:left="1066" w:hanging="357"/>
        <w:rPr>
          <w:rFonts w:cs="Arial"/>
          <w:szCs w:val="24"/>
        </w:rPr>
      </w:pPr>
      <w:r>
        <w:rPr>
          <w:rFonts w:cs="Arial"/>
          <w:szCs w:val="24"/>
        </w:rPr>
        <w:t xml:space="preserve"> </w:t>
      </w:r>
      <w:r w:rsidRPr="006C089E">
        <w:rPr>
          <w:rFonts w:cs="Arial"/>
          <w:szCs w:val="24"/>
        </w:rPr>
        <w:t>Serving a Notice under Regulation 32 requiring specific work to be undertaken.</w:t>
      </w:r>
    </w:p>
    <w:p w14:paraId="4AEBB804" w14:textId="613E60EA" w:rsidR="006C089E" w:rsidRDefault="006C089E" w:rsidP="004469FF">
      <w:pPr>
        <w:pStyle w:val="ListBullet"/>
        <w:tabs>
          <w:tab w:val="clear" w:pos="1049"/>
        </w:tabs>
        <w:spacing w:line="360" w:lineRule="auto"/>
        <w:ind w:left="1066" w:hanging="357"/>
        <w:rPr>
          <w:rFonts w:cs="Arial"/>
          <w:szCs w:val="24"/>
        </w:rPr>
      </w:pPr>
      <w:r>
        <w:rPr>
          <w:rFonts w:cs="Arial"/>
          <w:szCs w:val="24"/>
        </w:rPr>
        <w:t xml:space="preserve"> </w:t>
      </w:r>
      <w:r w:rsidRPr="006C089E">
        <w:rPr>
          <w:rFonts w:cs="Arial"/>
          <w:szCs w:val="24"/>
        </w:rPr>
        <w:t>A Licence can be imposed under Regulation 10.</w:t>
      </w:r>
    </w:p>
    <w:p w14:paraId="3118C886" w14:textId="0FF8419E" w:rsidR="00DA102A" w:rsidRDefault="00DA102A" w:rsidP="00DA102A">
      <w:pPr>
        <w:pStyle w:val="ListBullet"/>
        <w:numPr>
          <w:ilvl w:val="0"/>
          <w:numId w:val="0"/>
        </w:numPr>
        <w:tabs>
          <w:tab w:val="clear" w:pos="1049"/>
        </w:tabs>
        <w:spacing w:line="360" w:lineRule="auto"/>
        <w:ind w:left="1066"/>
        <w:rPr>
          <w:rFonts w:cs="Arial"/>
          <w:szCs w:val="24"/>
        </w:rPr>
      </w:pPr>
    </w:p>
    <w:p w14:paraId="41FA0BBC" w14:textId="30A1141F" w:rsidR="00BD6710" w:rsidRDefault="00BD6710" w:rsidP="00DA102A">
      <w:pPr>
        <w:pStyle w:val="ListBullet"/>
        <w:numPr>
          <w:ilvl w:val="0"/>
          <w:numId w:val="0"/>
        </w:numPr>
        <w:tabs>
          <w:tab w:val="clear" w:pos="1049"/>
        </w:tabs>
        <w:spacing w:line="360" w:lineRule="auto"/>
        <w:ind w:left="1066"/>
        <w:rPr>
          <w:rFonts w:cs="Arial"/>
          <w:szCs w:val="24"/>
        </w:rPr>
      </w:pPr>
    </w:p>
    <w:p w14:paraId="2E8DC786" w14:textId="77777777" w:rsidR="00BD6710" w:rsidRDefault="00BD6710" w:rsidP="00DA102A">
      <w:pPr>
        <w:pStyle w:val="ListBullet"/>
        <w:numPr>
          <w:ilvl w:val="0"/>
          <w:numId w:val="0"/>
        </w:numPr>
        <w:tabs>
          <w:tab w:val="clear" w:pos="1049"/>
        </w:tabs>
        <w:spacing w:line="360" w:lineRule="auto"/>
        <w:ind w:left="1066"/>
        <w:rPr>
          <w:rFonts w:cs="Arial"/>
          <w:szCs w:val="24"/>
        </w:rPr>
      </w:pPr>
    </w:p>
    <w:p w14:paraId="038BD929" w14:textId="779FFD64" w:rsidR="007A1919" w:rsidRDefault="007A1919" w:rsidP="004469FF">
      <w:pPr>
        <w:pStyle w:val="Heading3"/>
        <w:spacing w:line="360" w:lineRule="auto"/>
      </w:pPr>
      <w:r w:rsidRPr="007A1919">
        <w:lastRenderedPageBreak/>
        <w:t>4.2.6</w:t>
      </w:r>
      <w:r w:rsidRPr="007A1919">
        <w:tab/>
        <w:t>Variation of Registered Discharge Details</w:t>
      </w:r>
    </w:p>
    <w:p w14:paraId="2527EF0A" w14:textId="1F63373F" w:rsidR="005F001B" w:rsidRDefault="005F001B" w:rsidP="004469FF">
      <w:pPr>
        <w:pStyle w:val="BodyText"/>
        <w:spacing w:line="360" w:lineRule="auto"/>
        <w:ind w:left="720"/>
        <w:rPr>
          <w:rFonts w:ascii="Arial" w:hAnsi="Arial" w:cs="Arial"/>
          <w:sz w:val="24"/>
          <w:szCs w:val="24"/>
        </w:rPr>
      </w:pPr>
      <w:r w:rsidRPr="005F001B">
        <w:rPr>
          <w:rFonts w:ascii="Arial" w:hAnsi="Arial" w:cs="Arial"/>
          <w:sz w:val="24"/>
          <w:szCs w:val="24"/>
        </w:rPr>
        <w:t xml:space="preserve">SEPA may vary or the operator may apply to vary a registration. If the details associated with a registration (such as the properties associated with the discharge etc) change, then an operator-initiated variation must be submitted with the appropriate fee. Refer to </w:t>
      </w:r>
      <w:hyperlink r:id="rId48" w:history="1">
        <w:r w:rsidRPr="005F001B">
          <w:rPr>
            <w:rStyle w:val="Hyperlink"/>
            <w:rFonts w:ascii="Arial" w:hAnsi="Arial" w:cs="Arial"/>
            <w:sz w:val="24"/>
            <w:szCs w:val="24"/>
          </w:rPr>
          <w:t>WAT-RM-09: Modifications to CAR Authorisations</w:t>
        </w:r>
      </w:hyperlink>
      <w:r w:rsidRPr="005F001B">
        <w:rPr>
          <w:rFonts w:ascii="Arial" w:hAnsi="Arial" w:cs="Arial"/>
          <w:sz w:val="24"/>
          <w:szCs w:val="24"/>
        </w:rPr>
        <w:t xml:space="preserve"> for details.</w:t>
      </w:r>
    </w:p>
    <w:p w14:paraId="50C72CBB" w14:textId="1ED19C84" w:rsidR="00DA102A" w:rsidRDefault="00DA102A">
      <w:pPr>
        <w:rPr>
          <w:rFonts w:ascii="Arial" w:hAnsi="Arial" w:cs="Arial"/>
          <w:sz w:val="24"/>
          <w:szCs w:val="24"/>
        </w:rPr>
      </w:pPr>
      <w:r>
        <w:rPr>
          <w:rFonts w:ascii="Arial" w:hAnsi="Arial" w:cs="Arial"/>
          <w:sz w:val="24"/>
          <w:szCs w:val="24"/>
        </w:rPr>
        <w:br w:type="page"/>
      </w:r>
    </w:p>
    <w:p w14:paraId="1CF4DC79" w14:textId="30B0B693" w:rsidR="003243CC" w:rsidRDefault="00C050F4" w:rsidP="004469FF">
      <w:pPr>
        <w:pStyle w:val="Heading1"/>
        <w:spacing w:line="360" w:lineRule="auto"/>
      </w:pPr>
      <w:bookmarkStart w:id="44" w:name="_Toc94186315"/>
      <w:bookmarkStart w:id="45" w:name="_Toc99114249"/>
      <w:r>
        <w:lastRenderedPageBreak/>
        <w:t>5</w:t>
      </w:r>
      <w:r w:rsidR="008E470B">
        <w:tab/>
      </w:r>
      <w:r w:rsidR="00B1506F">
        <w:t>Licences (&lt;5</w:t>
      </w:r>
      <w:r w:rsidR="00C16595">
        <w:t>0</w:t>
      </w:r>
      <w:r w:rsidR="00B1506F">
        <w:t xml:space="preserve"> </w:t>
      </w:r>
      <w:proofErr w:type="spellStart"/>
      <w:r w:rsidR="00B1506F">
        <w:t>p.e.</w:t>
      </w:r>
      <w:proofErr w:type="spellEnd"/>
      <w:r w:rsidR="00B1506F">
        <w:t>)</w:t>
      </w:r>
      <w:bookmarkEnd w:id="44"/>
      <w:bookmarkEnd w:id="45"/>
    </w:p>
    <w:p w14:paraId="036B575E" w14:textId="4803678C" w:rsidR="00DF7FBF" w:rsidRDefault="00DF7FBF" w:rsidP="004469FF">
      <w:pPr>
        <w:spacing w:line="360" w:lineRule="auto"/>
      </w:pPr>
    </w:p>
    <w:p w14:paraId="45A83AC1" w14:textId="0348E2A7" w:rsidR="00DF7FBF" w:rsidRDefault="00DF7FBF" w:rsidP="004469FF">
      <w:pPr>
        <w:pStyle w:val="Heading2"/>
      </w:pPr>
      <w:bookmarkStart w:id="46" w:name="_Toc94186316"/>
      <w:bookmarkStart w:id="47" w:name="_Toc99114250"/>
      <w:r>
        <w:t>5.1</w:t>
      </w:r>
      <w:r>
        <w:tab/>
        <w:t xml:space="preserve">Existing </w:t>
      </w:r>
      <w:r w:rsidR="00DA102A">
        <w:t>Unlicensed</w:t>
      </w:r>
      <w:r>
        <w:t xml:space="preserve"> Discharges</w:t>
      </w:r>
      <w:bookmarkEnd w:id="46"/>
      <w:bookmarkEnd w:id="47"/>
    </w:p>
    <w:p w14:paraId="4FF0852F" w14:textId="40B8BEC8" w:rsidR="00AD2653" w:rsidRDefault="00AD2653" w:rsidP="004469FF">
      <w:pPr>
        <w:pStyle w:val="BodyText"/>
        <w:spacing w:line="360" w:lineRule="auto"/>
        <w:rPr>
          <w:rFonts w:ascii="Arial" w:hAnsi="Arial" w:cs="Arial"/>
          <w:sz w:val="24"/>
          <w:szCs w:val="24"/>
        </w:rPr>
      </w:pPr>
      <w:r>
        <w:rPr>
          <w:lang w:val="en-US"/>
        </w:rPr>
        <w:tab/>
      </w:r>
      <w:r w:rsidRPr="00AD2653">
        <w:rPr>
          <w:rFonts w:ascii="Arial" w:hAnsi="Arial" w:cs="Arial"/>
          <w:sz w:val="24"/>
          <w:szCs w:val="24"/>
        </w:rPr>
        <w:t xml:space="preserve">Refer to section </w:t>
      </w:r>
      <w:r w:rsidR="00591EBD" w:rsidRPr="000D4CF0">
        <w:rPr>
          <w:rFonts w:ascii="Arial" w:hAnsi="Arial" w:cs="Arial"/>
          <w:sz w:val="24"/>
          <w:szCs w:val="24"/>
        </w:rPr>
        <w:t>3.1</w:t>
      </w:r>
      <w:r w:rsidRPr="00AD2653">
        <w:rPr>
          <w:rFonts w:ascii="Arial" w:hAnsi="Arial" w:cs="Arial"/>
          <w:sz w:val="24"/>
          <w:szCs w:val="24"/>
        </w:rPr>
        <w:t>.</w:t>
      </w:r>
    </w:p>
    <w:p w14:paraId="62DE1C3F" w14:textId="42313233" w:rsidR="00AD2653" w:rsidRDefault="002648D6" w:rsidP="004469FF">
      <w:pPr>
        <w:pStyle w:val="Heading2"/>
      </w:pPr>
      <w:bookmarkStart w:id="48" w:name="_Toc94186317"/>
      <w:bookmarkStart w:id="49" w:name="_Toc99114251"/>
      <w:r>
        <w:t>5.2</w:t>
      </w:r>
      <w:r>
        <w:tab/>
        <w:t>General</w:t>
      </w:r>
      <w:bookmarkEnd w:id="48"/>
      <w:bookmarkEnd w:id="49"/>
    </w:p>
    <w:p w14:paraId="36483766" w14:textId="5817F8DB" w:rsidR="001E37E3" w:rsidRPr="001E37E3" w:rsidRDefault="001E37E3" w:rsidP="004469FF">
      <w:pPr>
        <w:pStyle w:val="BodyText"/>
        <w:spacing w:line="360" w:lineRule="auto"/>
        <w:ind w:left="720"/>
        <w:rPr>
          <w:rFonts w:ascii="Arial" w:hAnsi="Arial" w:cs="Arial"/>
          <w:sz w:val="24"/>
          <w:szCs w:val="24"/>
        </w:rPr>
      </w:pPr>
      <w:r w:rsidRPr="001E37E3">
        <w:rPr>
          <w:rFonts w:ascii="Arial" w:hAnsi="Arial" w:cs="Arial"/>
          <w:sz w:val="24"/>
          <w:szCs w:val="24"/>
        </w:rPr>
        <w:t xml:space="preserve">New sewage discharges to the water environment from more than 3 </w:t>
      </w:r>
      <w:r w:rsidR="00721F0F">
        <w:rPr>
          <w:rFonts w:ascii="Arial" w:hAnsi="Arial" w:cs="Arial"/>
          <w:sz w:val="24"/>
          <w:szCs w:val="24"/>
        </w:rPr>
        <w:t xml:space="preserve">domestic </w:t>
      </w:r>
      <w:r w:rsidRPr="001E37E3">
        <w:rPr>
          <w:rFonts w:ascii="Arial" w:hAnsi="Arial" w:cs="Arial"/>
          <w:sz w:val="24"/>
          <w:szCs w:val="24"/>
        </w:rPr>
        <w:t>properties</w:t>
      </w:r>
      <w:r w:rsidR="00561851" w:rsidRPr="00561851">
        <w:rPr>
          <w:rFonts w:ascii="Arial" w:hAnsi="Arial" w:cs="Arial"/>
          <w:sz w:val="24"/>
          <w:szCs w:val="24"/>
        </w:rPr>
        <w:t xml:space="preserve"> or for non-domestic properties, up to and including 15p.</w:t>
      </w:r>
      <w:r w:rsidRPr="001E37E3">
        <w:rPr>
          <w:rFonts w:ascii="Arial" w:hAnsi="Arial" w:cs="Arial"/>
          <w:sz w:val="24"/>
          <w:szCs w:val="24"/>
        </w:rPr>
        <w:t>e.</w:t>
      </w:r>
      <w:r w:rsidR="00E21989">
        <w:rPr>
          <w:rFonts w:ascii="Arial" w:hAnsi="Arial" w:cs="Arial"/>
          <w:sz w:val="24"/>
          <w:szCs w:val="24"/>
        </w:rPr>
        <w:t>,</w:t>
      </w:r>
      <w:r w:rsidRPr="001E37E3">
        <w:rPr>
          <w:rFonts w:ascii="Arial" w:hAnsi="Arial" w:cs="Arial"/>
          <w:sz w:val="24"/>
          <w:szCs w:val="24"/>
        </w:rPr>
        <w:t xml:space="preserve"> must be licensed by SEPA. Due to their size, these discharges are of intrinsically higher risk than registered sewage discharges. Refer to section </w:t>
      </w:r>
      <w:r w:rsidR="00591EBD" w:rsidRPr="000D4CF0">
        <w:rPr>
          <w:rFonts w:ascii="Arial" w:hAnsi="Arial" w:cs="Arial"/>
          <w:sz w:val="24"/>
          <w:szCs w:val="24"/>
        </w:rPr>
        <w:t>6</w:t>
      </w:r>
      <w:r w:rsidRPr="001E37E3">
        <w:rPr>
          <w:rFonts w:ascii="Arial" w:hAnsi="Arial" w:cs="Arial"/>
          <w:sz w:val="24"/>
          <w:szCs w:val="24"/>
        </w:rPr>
        <w:t xml:space="preserve"> for further considerations for discharges &gt;50 </w:t>
      </w:r>
      <w:proofErr w:type="spellStart"/>
      <w:r w:rsidRPr="001E37E3">
        <w:rPr>
          <w:rFonts w:ascii="Arial" w:hAnsi="Arial" w:cs="Arial"/>
          <w:sz w:val="24"/>
          <w:szCs w:val="24"/>
        </w:rPr>
        <w:t>p.e.</w:t>
      </w:r>
      <w:proofErr w:type="spellEnd"/>
    </w:p>
    <w:p w14:paraId="0B821CEC" w14:textId="1E2BE30F" w:rsidR="001E37E3" w:rsidRDefault="001E37E3" w:rsidP="004469FF">
      <w:pPr>
        <w:pStyle w:val="BodyText"/>
        <w:spacing w:line="360" w:lineRule="auto"/>
        <w:ind w:left="720"/>
        <w:rPr>
          <w:rFonts w:ascii="Arial" w:hAnsi="Arial" w:cs="Arial"/>
          <w:sz w:val="24"/>
          <w:szCs w:val="24"/>
        </w:rPr>
      </w:pPr>
      <w:r w:rsidRPr="001E37E3">
        <w:rPr>
          <w:rFonts w:ascii="Arial" w:hAnsi="Arial" w:cs="Arial"/>
          <w:sz w:val="24"/>
          <w:szCs w:val="24"/>
        </w:rPr>
        <w:t>A</w:t>
      </w:r>
      <w:r w:rsidR="00C315F5">
        <w:rPr>
          <w:rFonts w:ascii="Arial" w:hAnsi="Arial" w:cs="Arial"/>
          <w:sz w:val="24"/>
          <w:szCs w:val="24"/>
        </w:rPr>
        <w:t>n</w:t>
      </w:r>
      <w:r w:rsidRPr="001E37E3">
        <w:rPr>
          <w:rFonts w:ascii="Arial" w:hAnsi="Arial" w:cs="Arial"/>
          <w:sz w:val="24"/>
          <w:szCs w:val="24"/>
        </w:rPr>
        <w:t xml:space="preserve"> authorised person must be named on the licence. The authorised person is the person specified in a licence who shall secure compliance with the terms of the licence. The authorised person can be a named individual or a body corporate. (In certain exceptional situations, SEPA can issue a licence with an unincorporated/voluntary association such as a </w:t>
      </w:r>
      <w:proofErr w:type="gramStart"/>
      <w:r w:rsidRPr="001E37E3">
        <w:rPr>
          <w:rFonts w:ascii="Arial" w:hAnsi="Arial" w:cs="Arial"/>
          <w:sz w:val="24"/>
          <w:szCs w:val="24"/>
        </w:rPr>
        <w:t>residents</w:t>
      </w:r>
      <w:proofErr w:type="gramEnd"/>
      <w:r w:rsidRPr="001E37E3">
        <w:rPr>
          <w:rFonts w:ascii="Arial" w:hAnsi="Arial" w:cs="Arial"/>
          <w:sz w:val="24"/>
          <w:szCs w:val="24"/>
        </w:rPr>
        <w:t xml:space="preserve"> association as the authorised person. Contact Water Legal for further advice. </w:t>
      </w:r>
    </w:p>
    <w:p w14:paraId="14B26762" w14:textId="77777777" w:rsidR="00DA102A" w:rsidRDefault="00DA102A" w:rsidP="004469FF">
      <w:pPr>
        <w:pStyle w:val="BodyText"/>
        <w:spacing w:line="360" w:lineRule="auto"/>
        <w:ind w:left="720"/>
        <w:rPr>
          <w:rFonts w:ascii="Arial" w:hAnsi="Arial" w:cs="Arial"/>
          <w:sz w:val="24"/>
          <w:szCs w:val="24"/>
        </w:rPr>
      </w:pPr>
    </w:p>
    <w:p w14:paraId="658DDF5E" w14:textId="76980B9D" w:rsidR="001E37E3" w:rsidRDefault="00061BEE" w:rsidP="004469FF">
      <w:pPr>
        <w:pStyle w:val="Heading3"/>
        <w:spacing w:line="360" w:lineRule="auto"/>
      </w:pPr>
      <w:r>
        <w:t>5.2.1</w:t>
      </w:r>
      <w:r>
        <w:tab/>
        <w:t>Advertising</w:t>
      </w:r>
      <w:r w:rsidR="00222F9A">
        <w:t xml:space="preserve"> and Consultation</w:t>
      </w:r>
    </w:p>
    <w:p w14:paraId="51CE438D" w14:textId="157C3D09" w:rsidR="00580B6D" w:rsidRDefault="00580B6D" w:rsidP="004469FF">
      <w:pPr>
        <w:pStyle w:val="BodyText"/>
        <w:spacing w:line="360" w:lineRule="auto"/>
        <w:rPr>
          <w:rFonts w:ascii="Arial" w:hAnsi="Arial" w:cs="Arial"/>
          <w:sz w:val="24"/>
          <w:szCs w:val="24"/>
        </w:rPr>
      </w:pPr>
      <w:r>
        <w:rPr>
          <w:rFonts w:ascii="Arial" w:hAnsi="Arial" w:cs="Arial"/>
          <w:b/>
          <w:bCs/>
          <w:sz w:val="24"/>
          <w:szCs w:val="24"/>
        </w:rPr>
        <w:tab/>
      </w:r>
      <w:r w:rsidRPr="00580B6D">
        <w:rPr>
          <w:rFonts w:ascii="Arial" w:hAnsi="Arial" w:cs="Arial"/>
          <w:sz w:val="24"/>
          <w:szCs w:val="24"/>
        </w:rPr>
        <w:t xml:space="preserve">Refer to </w:t>
      </w:r>
      <w:hyperlink r:id="rId49" w:history="1">
        <w:r w:rsidRPr="00580B6D">
          <w:rPr>
            <w:rStyle w:val="Hyperlink"/>
            <w:rFonts w:ascii="Arial" w:hAnsi="Arial" w:cs="Arial"/>
            <w:sz w:val="24"/>
            <w:szCs w:val="24"/>
          </w:rPr>
          <w:t>WAT-RM-20: Advertising and Consultation</w:t>
        </w:r>
      </w:hyperlink>
      <w:r w:rsidRPr="00580B6D">
        <w:rPr>
          <w:rFonts w:ascii="Arial" w:hAnsi="Arial" w:cs="Arial"/>
          <w:sz w:val="24"/>
          <w:szCs w:val="24"/>
        </w:rPr>
        <w:t>.</w:t>
      </w:r>
    </w:p>
    <w:p w14:paraId="5A3E4734" w14:textId="77777777" w:rsidR="00C9428E" w:rsidRDefault="00C9428E" w:rsidP="004469FF">
      <w:pPr>
        <w:pStyle w:val="BodyText"/>
        <w:spacing w:line="360" w:lineRule="auto"/>
        <w:rPr>
          <w:rFonts w:ascii="Arial" w:hAnsi="Arial" w:cs="Arial"/>
          <w:sz w:val="24"/>
          <w:szCs w:val="24"/>
        </w:rPr>
      </w:pPr>
    </w:p>
    <w:p w14:paraId="578B8695" w14:textId="5B6DAF71" w:rsidR="00802F00" w:rsidRDefault="00802F00" w:rsidP="004469FF">
      <w:pPr>
        <w:pStyle w:val="Heading2"/>
      </w:pPr>
      <w:bookmarkStart w:id="50" w:name="_Toc94186318"/>
      <w:bookmarkStart w:id="51" w:name="_Toc99114252"/>
      <w:r w:rsidRPr="00802F00">
        <w:t>5.3</w:t>
      </w:r>
      <w:r w:rsidRPr="00802F00">
        <w:tab/>
        <w:t>Determining the Licence Application</w:t>
      </w:r>
      <w:bookmarkEnd w:id="50"/>
      <w:bookmarkEnd w:id="51"/>
    </w:p>
    <w:p w14:paraId="57568A52" w14:textId="2F7F1F72" w:rsidR="00761E8A" w:rsidRPr="00761E8A" w:rsidRDefault="00761E8A" w:rsidP="004469FF">
      <w:pPr>
        <w:pStyle w:val="BodyText"/>
        <w:spacing w:line="360" w:lineRule="auto"/>
        <w:ind w:left="720"/>
        <w:rPr>
          <w:rFonts w:ascii="Arial" w:hAnsi="Arial" w:cs="Arial"/>
          <w:sz w:val="24"/>
          <w:szCs w:val="24"/>
        </w:rPr>
      </w:pPr>
      <w:r w:rsidRPr="00761E8A">
        <w:rPr>
          <w:rFonts w:ascii="Arial" w:hAnsi="Arial" w:cs="Arial"/>
          <w:sz w:val="24"/>
          <w:szCs w:val="24"/>
        </w:rPr>
        <w:t>This section provides guidance on how to determine the application. If an applicant can provide sufficient technical information and justification as to why the approach provided here should not be followed, this should be considered and passed to the Water Resource Unit to check that any alternative measures will be protective of groundwater.</w:t>
      </w:r>
    </w:p>
    <w:p w14:paraId="19F06E1A" w14:textId="2E054854" w:rsidR="00761E8A" w:rsidRPr="00761E8A" w:rsidRDefault="00761E8A" w:rsidP="004469FF">
      <w:pPr>
        <w:spacing w:line="360" w:lineRule="auto"/>
        <w:rPr>
          <w:lang w:val="en-US"/>
        </w:rPr>
      </w:pPr>
    </w:p>
    <w:p w14:paraId="7AB83BCF" w14:textId="621975E2" w:rsidR="003860C1" w:rsidRDefault="003860C1" w:rsidP="004469FF">
      <w:pPr>
        <w:pStyle w:val="BodyText"/>
        <w:spacing w:line="360" w:lineRule="auto"/>
        <w:rPr>
          <w:rFonts w:ascii="Arial" w:hAnsi="Arial" w:cs="Arial"/>
          <w:b/>
          <w:bCs/>
          <w:sz w:val="24"/>
          <w:szCs w:val="24"/>
        </w:rPr>
      </w:pPr>
    </w:p>
    <w:p w14:paraId="6A061C60" w14:textId="77777777" w:rsidR="00D71D53" w:rsidRPr="005A2FD6" w:rsidRDefault="00D71D53" w:rsidP="004469FF">
      <w:pPr>
        <w:pStyle w:val="ListBullet"/>
        <w:spacing w:line="360" w:lineRule="auto"/>
        <w:rPr>
          <w:rFonts w:eastAsia="Arial" w:cs="Arial"/>
          <w:b/>
          <w:bCs/>
          <w:szCs w:val="24"/>
        </w:rPr>
      </w:pPr>
      <w:r>
        <w:rPr>
          <w:b/>
          <w:bCs/>
        </w:rPr>
        <w:lastRenderedPageBreak/>
        <w:t>Public Sewer Network</w:t>
      </w:r>
    </w:p>
    <w:p w14:paraId="077B6DF6" w14:textId="36ECE0FF" w:rsidR="00D71D53" w:rsidRDefault="00D71D53" w:rsidP="004469FF">
      <w:pPr>
        <w:pStyle w:val="ListBullet"/>
        <w:numPr>
          <w:ilvl w:val="0"/>
          <w:numId w:val="0"/>
        </w:numPr>
        <w:spacing w:line="360" w:lineRule="auto"/>
        <w:ind w:left="900"/>
      </w:pPr>
      <w:r>
        <w:t>You should check the GIS to see how far from the main sewer the proposed discharge is. W</w:t>
      </w:r>
      <w:r w:rsidRPr="00D80A48">
        <w:t xml:space="preserve">here </w:t>
      </w:r>
      <w:r>
        <w:t xml:space="preserve">the </w:t>
      </w:r>
      <w:r w:rsidRPr="00D80A48">
        <w:t xml:space="preserve">site or proposed discharge point is within, or immediately adjacent to a sewered area SEPA will be minded </w:t>
      </w:r>
      <w:proofErr w:type="gramStart"/>
      <w:r w:rsidRPr="00D80A48">
        <w:t>to</w:t>
      </w:r>
      <w:r>
        <w:t xml:space="preserve"> </w:t>
      </w:r>
      <w:r w:rsidRPr="00D80A48">
        <w:t>refuse</w:t>
      </w:r>
      <w:proofErr w:type="gramEnd"/>
      <w:r w:rsidRPr="00D80A48">
        <w:t xml:space="preserve"> the application, see section </w:t>
      </w:r>
      <w:r w:rsidR="00591EBD" w:rsidRPr="000D4CF0">
        <w:t>3.3</w:t>
      </w:r>
      <w:r w:rsidRPr="00D80A48">
        <w:t>.</w:t>
      </w:r>
    </w:p>
    <w:p w14:paraId="25363D1A" w14:textId="77777777" w:rsidR="00D71D53" w:rsidRPr="001925BB" w:rsidRDefault="00D71D53" w:rsidP="004469FF">
      <w:pPr>
        <w:pStyle w:val="ListBullet"/>
        <w:spacing w:line="360" w:lineRule="auto"/>
        <w:rPr>
          <w:rFonts w:eastAsia="Arial" w:cs="Arial"/>
          <w:b/>
          <w:bCs/>
          <w:szCs w:val="24"/>
        </w:rPr>
      </w:pPr>
      <w:r w:rsidRPr="001925BB">
        <w:rPr>
          <w:b/>
          <w:bCs/>
        </w:rPr>
        <w:t>Assessing Impacts on Areas Designated for the Protection of Habitats and Species.</w:t>
      </w:r>
    </w:p>
    <w:p w14:paraId="2CD2D3E8" w14:textId="24CD9571" w:rsidR="00D71D53" w:rsidRDefault="00372B02" w:rsidP="004469FF">
      <w:pPr>
        <w:pStyle w:val="ListBullet"/>
        <w:numPr>
          <w:ilvl w:val="0"/>
          <w:numId w:val="0"/>
        </w:numPr>
        <w:spacing w:line="360" w:lineRule="auto"/>
        <w:ind w:left="900" w:hanging="360"/>
      </w:pPr>
      <w:r>
        <w:tab/>
      </w:r>
      <w:r w:rsidR="00D71D53">
        <w:t xml:space="preserve">A national agreement between SEPA and </w:t>
      </w:r>
      <w:proofErr w:type="spellStart"/>
      <w:r w:rsidR="00D71D53">
        <w:t>Nature.Scot</w:t>
      </w:r>
      <w:proofErr w:type="spellEnd"/>
      <w:r w:rsidR="00D71D53">
        <w:t xml:space="preserve"> has identified environmental standards and criteria required to protect designated sites. SEPA will undertake the SEPA Conservation test using</w:t>
      </w:r>
      <w:r w:rsidR="00D71D53" w:rsidRPr="1F22CC6C">
        <w:rPr>
          <w:rStyle w:val="Hyperlink"/>
        </w:rPr>
        <w:t xml:space="preserve"> </w:t>
      </w:r>
      <w:hyperlink r:id="rId50" w:history="1">
        <w:r w:rsidR="00D71D53" w:rsidRPr="0085760B">
          <w:rPr>
            <w:rStyle w:val="Hyperlink"/>
          </w:rPr>
          <w:t>WAT-SG-90 Application of environmental standards in assessing risks to river and loch Natura 2000 interests</w:t>
        </w:r>
      </w:hyperlink>
      <w:r w:rsidR="00D71D53">
        <w:rPr>
          <w:rStyle w:val="Hyperlink"/>
        </w:rPr>
        <w:t>.</w:t>
      </w:r>
    </w:p>
    <w:p w14:paraId="2F182D5F" w14:textId="77777777" w:rsidR="00D71D53" w:rsidRPr="005A2FD6" w:rsidRDefault="00D71D53" w:rsidP="004469FF">
      <w:pPr>
        <w:pStyle w:val="ListBullet"/>
        <w:spacing w:line="360" w:lineRule="auto"/>
        <w:rPr>
          <w:rFonts w:eastAsia="Arial" w:cs="Arial"/>
          <w:b/>
          <w:bCs/>
          <w:szCs w:val="24"/>
        </w:rPr>
      </w:pPr>
      <w:r w:rsidRPr="005A2FD6">
        <w:rPr>
          <w:b/>
          <w:bCs/>
        </w:rPr>
        <w:t xml:space="preserve">Assessing Impacts on </w:t>
      </w:r>
      <w:r>
        <w:rPr>
          <w:b/>
          <w:bCs/>
        </w:rPr>
        <w:t>Groundwater abstractions</w:t>
      </w:r>
    </w:p>
    <w:p w14:paraId="4D9150EE" w14:textId="77777777" w:rsidR="00D71D53" w:rsidRDefault="00D71D53" w:rsidP="004469FF">
      <w:pPr>
        <w:pStyle w:val="ListBullet"/>
        <w:numPr>
          <w:ilvl w:val="0"/>
          <w:numId w:val="0"/>
        </w:numPr>
        <w:spacing w:line="360" w:lineRule="auto"/>
        <w:ind w:left="900"/>
      </w:pPr>
      <w:r>
        <w:t>The prior investigation required to be submitted in section 5 of the application Form B should have identified all local abstractions. The location of each abstraction should be marked on a map indicating whether it is a spring, well or borehole.</w:t>
      </w:r>
      <w:r w:rsidRPr="00FD3DA6">
        <w:t xml:space="preserve"> </w:t>
      </w:r>
    </w:p>
    <w:p w14:paraId="5ADA95DF" w14:textId="77777777" w:rsidR="00D71D53" w:rsidRDefault="00D71D53" w:rsidP="004469FF">
      <w:pPr>
        <w:pStyle w:val="ListBullet"/>
        <w:numPr>
          <w:ilvl w:val="0"/>
          <w:numId w:val="0"/>
        </w:numPr>
        <w:spacing w:line="360" w:lineRule="auto"/>
        <w:ind w:left="900"/>
      </w:pPr>
      <w:r>
        <w:t xml:space="preserve">The prior investigation should have confirmed if the development is to be supplied by mains water or a private water source and whether, if applicable, the source location is marked on the map.  A check should also be made for authorised potable abstractions under CAR by checking on GIS. The applicant should be asked to confirm the presence of water supplies shown on this layer.  </w:t>
      </w:r>
    </w:p>
    <w:p w14:paraId="0EB47CEF" w14:textId="77777777" w:rsidR="00D71D53" w:rsidRDefault="00D71D53" w:rsidP="004469FF">
      <w:pPr>
        <w:pStyle w:val="ListBullet"/>
        <w:numPr>
          <w:ilvl w:val="0"/>
          <w:numId w:val="0"/>
        </w:numPr>
        <w:spacing w:line="360" w:lineRule="auto"/>
        <w:ind w:left="900"/>
      </w:pPr>
      <w:r>
        <w:t>If there are any abstractions within 50m of the discharge (including that of the property of discharge application) the discharge should normally not be permitted and must be relocated. (Where the discharge is down gradient of the abstraction it may be possible to allow the discharge but assessment by the Water Resource Unit will be needed to confirm this.)</w:t>
      </w:r>
    </w:p>
    <w:p w14:paraId="3D298609" w14:textId="77777777" w:rsidR="00D71D53" w:rsidRDefault="00D71D53" w:rsidP="004469FF">
      <w:pPr>
        <w:pStyle w:val="ListBullet"/>
        <w:numPr>
          <w:ilvl w:val="0"/>
          <w:numId w:val="0"/>
        </w:numPr>
        <w:spacing w:line="360" w:lineRule="auto"/>
        <w:ind w:left="900"/>
      </w:pPr>
      <w:r>
        <w:lastRenderedPageBreak/>
        <w:t xml:space="preserve">If there are any abstractions used for drinking, food processing or farm dairies within 500m of the soakaway then the Water Resource Unit should be consulted. It will help the Water Resource Unit to consider the risk if you could supply then with information: the location of the discharge, the source of the supply, the type of the supply, the type of use and frequency of use, if it is a borehole, the borehole depth and depth of any casing. </w:t>
      </w:r>
    </w:p>
    <w:p w14:paraId="7D07DD5C" w14:textId="77777777" w:rsidR="00D71D53" w:rsidRDefault="00D71D53" w:rsidP="004469FF">
      <w:pPr>
        <w:pStyle w:val="ListBullet"/>
        <w:numPr>
          <w:ilvl w:val="0"/>
          <w:numId w:val="0"/>
        </w:numPr>
        <w:spacing w:line="360" w:lineRule="auto"/>
        <w:ind w:left="900"/>
      </w:pPr>
      <w:r>
        <w:t xml:space="preserve">If there are any disused or backfilled wells, </w:t>
      </w:r>
      <w:proofErr w:type="gramStart"/>
      <w:r>
        <w:t>springs</w:t>
      </w:r>
      <w:proofErr w:type="gramEnd"/>
      <w:r>
        <w:t xml:space="preserve"> or boreholes within 50m consideration should be given to the possibility that they could act as a preferential flow path for contaminants to enter groundwater. Subject to this assessment by WRU, soakaways could be constructed within 50m of a disused or filled in well, spring or boreholes </w:t>
      </w:r>
      <w:proofErr w:type="gramStart"/>
      <w:r>
        <w:t>as long as</w:t>
      </w:r>
      <w:proofErr w:type="gramEnd"/>
      <w:r>
        <w:t xml:space="preserve"> the prior investigation demonstrates that the risk to general groundwater quality is low.</w:t>
      </w:r>
    </w:p>
    <w:p w14:paraId="31C40750" w14:textId="297F0359" w:rsidR="00D71D53" w:rsidRDefault="00D71D53" w:rsidP="004469FF">
      <w:pPr>
        <w:pStyle w:val="ListBullet"/>
        <w:numPr>
          <w:ilvl w:val="0"/>
          <w:numId w:val="0"/>
        </w:numPr>
        <w:spacing w:line="360" w:lineRule="auto"/>
        <w:ind w:left="900"/>
      </w:pPr>
      <w:r>
        <w:t>The applicant may need to supply further information, such as the use of the water supply, and/or a site visit might be necessary.</w:t>
      </w:r>
    </w:p>
    <w:p w14:paraId="08B0466D" w14:textId="6D8A75F2" w:rsidR="00AA3CD5" w:rsidRDefault="00AA3CD5" w:rsidP="00D71D53">
      <w:pPr>
        <w:pStyle w:val="ListBullet"/>
        <w:numPr>
          <w:ilvl w:val="0"/>
          <w:numId w:val="0"/>
        </w:numPr>
        <w:spacing w:line="360" w:lineRule="auto"/>
        <w:ind w:left="900"/>
      </w:pPr>
    </w:p>
    <w:p w14:paraId="73DBC783" w14:textId="5181DD82" w:rsidR="00AA3CD5" w:rsidRDefault="00AA3CD5" w:rsidP="00D71D53">
      <w:pPr>
        <w:pStyle w:val="ListBullet"/>
        <w:numPr>
          <w:ilvl w:val="0"/>
          <w:numId w:val="0"/>
        </w:numPr>
        <w:spacing w:line="360" w:lineRule="auto"/>
        <w:ind w:left="900"/>
      </w:pPr>
    </w:p>
    <w:p w14:paraId="7E1B93DF" w14:textId="0304D571" w:rsidR="00AA3CD5" w:rsidRDefault="00AA3CD5" w:rsidP="00D71D53">
      <w:pPr>
        <w:pStyle w:val="ListBullet"/>
        <w:numPr>
          <w:ilvl w:val="0"/>
          <w:numId w:val="0"/>
        </w:numPr>
        <w:spacing w:line="360" w:lineRule="auto"/>
        <w:ind w:left="900"/>
      </w:pPr>
    </w:p>
    <w:p w14:paraId="6B7CF43D" w14:textId="33B2BE1A" w:rsidR="00AA3CD5" w:rsidRDefault="00AA3CD5" w:rsidP="00D71D53">
      <w:pPr>
        <w:pStyle w:val="ListBullet"/>
        <w:numPr>
          <w:ilvl w:val="0"/>
          <w:numId w:val="0"/>
        </w:numPr>
        <w:spacing w:line="360" w:lineRule="auto"/>
        <w:ind w:left="900"/>
      </w:pPr>
    </w:p>
    <w:p w14:paraId="6B33B240" w14:textId="394A340A" w:rsidR="00AA3CD5" w:rsidRDefault="00AA3CD5" w:rsidP="00D71D53">
      <w:pPr>
        <w:pStyle w:val="ListBullet"/>
        <w:numPr>
          <w:ilvl w:val="0"/>
          <w:numId w:val="0"/>
        </w:numPr>
        <w:spacing w:line="360" w:lineRule="auto"/>
        <w:ind w:left="900"/>
      </w:pPr>
    </w:p>
    <w:p w14:paraId="6EBB47F6" w14:textId="6A6C86D3" w:rsidR="00AA3CD5" w:rsidRDefault="00AA3CD5" w:rsidP="00D71D53">
      <w:pPr>
        <w:pStyle w:val="ListBullet"/>
        <w:numPr>
          <w:ilvl w:val="0"/>
          <w:numId w:val="0"/>
        </w:numPr>
        <w:spacing w:line="360" w:lineRule="auto"/>
        <w:ind w:left="900"/>
      </w:pPr>
    </w:p>
    <w:p w14:paraId="607D41C3" w14:textId="4050D25F" w:rsidR="000666A5" w:rsidRDefault="000666A5" w:rsidP="00D71D53">
      <w:pPr>
        <w:pStyle w:val="ListBullet"/>
        <w:numPr>
          <w:ilvl w:val="0"/>
          <w:numId w:val="0"/>
        </w:numPr>
        <w:spacing w:line="360" w:lineRule="auto"/>
        <w:ind w:left="900"/>
      </w:pPr>
    </w:p>
    <w:p w14:paraId="77A35C00" w14:textId="510D75DE" w:rsidR="000666A5" w:rsidRDefault="000666A5" w:rsidP="00D71D53">
      <w:pPr>
        <w:pStyle w:val="ListBullet"/>
        <w:numPr>
          <w:ilvl w:val="0"/>
          <w:numId w:val="0"/>
        </w:numPr>
        <w:spacing w:line="360" w:lineRule="auto"/>
        <w:ind w:left="900"/>
      </w:pPr>
    </w:p>
    <w:p w14:paraId="0C6FA7E2" w14:textId="32884199" w:rsidR="000666A5" w:rsidRDefault="000666A5" w:rsidP="00D71D53">
      <w:pPr>
        <w:pStyle w:val="ListBullet"/>
        <w:numPr>
          <w:ilvl w:val="0"/>
          <w:numId w:val="0"/>
        </w:numPr>
        <w:spacing w:line="360" w:lineRule="auto"/>
        <w:ind w:left="900"/>
      </w:pPr>
    </w:p>
    <w:p w14:paraId="304962C6" w14:textId="0A5F17C1" w:rsidR="000666A5" w:rsidRDefault="000666A5" w:rsidP="00D71D53">
      <w:pPr>
        <w:pStyle w:val="ListBullet"/>
        <w:numPr>
          <w:ilvl w:val="0"/>
          <w:numId w:val="0"/>
        </w:numPr>
        <w:spacing w:line="360" w:lineRule="auto"/>
        <w:ind w:left="900"/>
      </w:pPr>
    </w:p>
    <w:p w14:paraId="7D1F0813" w14:textId="77777777" w:rsidR="000666A5" w:rsidRDefault="000666A5" w:rsidP="00D71D53">
      <w:pPr>
        <w:pStyle w:val="ListBullet"/>
        <w:numPr>
          <w:ilvl w:val="0"/>
          <w:numId w:val="0"/>
        </w:numPr>
        <w:spacing w:line="360" w:lineRule="auto"/>
        <w:ind w:left="900"/>
      </w:pPr>
    </w:p>
    <w:p w14:paraId="0C030EB9" w14:textId="6C589317" w:rsidR="00AA3CD5" w:rsidRDefault="00AA3CD5" w:rsidP="00D71D53">
      <w:pPr>
        <w:pStyle w:val="ListBullet"/>
        <w:numPr>
          <w:ilvl w:val="0"/>
          <w:numId w:val="0"/>
        </w:numPr>
        <w:spacing w:line="360" w:lineRule="auto"/>
        <w:ind w:left="900"/>
      </w:pPr>
    </w:p>
    <w:p w14:paraId="6010134C" w14:textId="77777777" w:rsidR="000666A5" w:rsidRPr="002B39F2" w:rsidRDefault="000666A5" w:rsidP="000666A5">
      <w:pPr>
        <w:ind w:left="-284" w:hanging="142"/>
        <w:rPr>
          <w:rFonts w:ascii="Arial" w:hAnsi="Arial" w:cs="Arial"/>
          <w:b/>
          <w:bCs/>
          <w:sz w:val="24"/>
          <w:szCs w:val="24"/>
        </w:rPr>
      </w:pPr>
      <w:r>
        <w:rPr>
          <w:rFonts w:ascii="Arial" w:hAnsi="Arial" w:cs="Arial"/>
          <w:b/>
          <w:bCs/>
        </w:rPr>
        <w:lastRenderedPageBreak/>
        <w:t xml:space="preserve">  </w:t>
      </w:r>
      <w:r w:rsidRPr="002B39F2">
        <w:rPr>
          <w:rFonts w:ascii="Arial" w:hAnsi="Arial" w:cs="Arial"/>
          <w:b/>
          <w:bCs/>
          <w:sz w:val="24"/>
          <w:szCs w:val="24"/>
        </w:rPr>
        <w:t xml:space="preserve">Figure 2    Process Flow for Licences Between 15 and 50 </w:t>
      </w:r>
      <w:proofErr w:type="spellStart"/>
      <w:r w:rsidRPr="002B39F2">
        <w:rPr>
          <w:rFonts w:ascii="Arial" w:hAnsi="Arial" w:cs="Arial"/>
          <w:b/>
          <w:bCs/>
          <w:sz w:val="24"/>
          <w:szCs w:val="24"/>
        </w:rPr>
        <w:t>p.e.</w:t>
      </w:r>
      <w:proofErr w:type="spellEnd"/>
    </w:p>
    <w:p w14:paraId="077A1518" w14:textId="77777777" w:rsidR="000666A5" w:rsidRDefault="000666A5" w:rsidP="000666A5">
      <w:r>
        <w:rPr>
          <w:noProof/>
        </w:rPr>
        <mc:AlternateContent>
          <mc:Choice Requires="wps">
            <w:drawing>
              <wp:anchor distT="0" distB="0" distL="114300" distR="114300" simplePos="0" relativeHeight="251757568" behindDoc="0" locked="0" layoutInCell="1" allowOverlap="1" wp14:anchorId="7187F2A9" wp14:editId="07753F66">
                <wp:simplePos x="0" y="0"/>
                <wp:positionH relativeFrom="column">
                  <wp:posOffset>1393734</wp:posOffset>
                </wp:positionH>
                <wp:positionV relativeFrom="paragraph">
                  <wp:posOffset>7334794</wp:posOffset>
                </wp:positionV>
                <wp:extent cx="386443" cy="255814"/>
                <wp:effectExtent l="0" t="0" r="13970" b="11430"/>
                <wp:wrapNone/>
                <wp:docPr id="90" name="Text Box 90"/>
                <wp:cNvGraphicFramePr/>
                <a:graphic xmlns:a="http://schemas.openxmlformats.org/drawingml/2006/main">
                  <a:graphicData uri="http://schemas.microsoft.com/office/word/2010/wordprocessingShape">
                    <wps:wsp>
                      <wps:cNvSpPr txBox="1"/>
                      <wps:spPr>
                        <a:xfrm>
                          <a:off x="0" y="0"/>
                          <a:ext cx="386443" cy="255814"/>
                        </a:xfrm>
                        <a:prstGeom prst="rect">
                          <a:avLst/>
                        </a:prstGeom>
                        <a:solidFill>
                          <a:schemeClr val="lt1"/>
                        </a:solidFill>
                        <a:ln w="6350">
                          <a:solidFill>
                            <a:prstClr val="black"/>
                          </a:solidFill>
                        </a:ln>
                      </wps:spPr>
                      <wps:txbx>
                        <w:txbxContent>
                          <w:p w14:paraId="49FB830C" w14:textId="77777777" w:rsidR="000666A5" w:rsidRPr="0093329B" w:rsidRDefault="000666A5" w:rsidP="000666A5">
                            <w:pPr>
                              <w:rPr>
                                <w:sz w:val="20"/>
                                <w:szCs w:val="20"/>
                              </w:rPr>
                            </w:pPr>
                            <w:r w:rsidRPr="0093329B">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F2A9" id="Text Box 90" o:spid="_x0000_s1045" type="#_x0000_t202" style="position:absolute;margin-left:109.75pt;margin-top:577.55pt;width:30.45pt;height:2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" fillcolor="white [3201]" strokeweight=".5pt">
                <v:textbox>
                  <w:txbxContent>
                    <w:p w14:paraId="49FB830C" w14:textId="77777777" w:rsidR="000666A5" w:rsidRPr="0093329B" w:rsidRDefault="000666A5" w:rsidP="000666A5">
                      <w:pPr>
                        <w:rPr>
                          <w:sz w:val="20"/>
                          <w:szCs w:val="20"/>
                        </w:rPr>
                      </w:pPr>
                      <w:r w:rsidRPr="0093329B">
                        <w:rPr>
                          <w:sz w:val="20"/>
                          <w:szCs w:val="20"/>
                        </w:rPr>
                        <w:t>Yes</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380DE53A" wp14:editId="081FAC41">
                <wp:simplePos x="0" y="0"/>
                <wp:positionH relativeFrom="column">
                  <wp:posOffset>1714954</wp:posOffset>
                </wp:positionH>
                <wp:positionV relativeFrom="paragraph">
                  <wp:posOffset>2823119</wp:posOffset>
                </wp:positionV>
                <wp:extent cx="353786" cy="239395"/>
                <wp:effectExtent l="0" t="0" r="27305" b="27305"/>
                <wp:wrapNone/>
                <wp:docPr id="95" name="Text Box 95"/>
                <wp:cNvGraphicFramePr/>
                <a:graphic xmlns:a="http://schemas.openxmlformats.org/drawingml/2006/main">
                  <a:graphicData uri="http://schemas.microsoft.com/office/word/2010/wordprocessingShape">
                    <wps:wsp>
                      <wps:cNvSpPr txBox="1"/>
                      <wps:spPr>
                        <a:xfrm>
                          <a:off x="0" y="0"/>
                          <a:ext cx="353786" cy="239395"/>
                        </a:xfrm>
                        <a:prstGeom prst="rect">
                          <a:avLst/>
                        </a:prstGeom>
                        <a:solidFill>
                          <a:schemeClr val="lt1"/>
                        </a:solidFill>
                        <a:ln w="6350">
                          <a:solidFill>
                            <a:prstClr val="black"/>
                          </a:solidFill>
                        </a:ln>
                      </wps:spPr>
                      <wps:txbx>
                        <w:txbxContent>
                          <w:p w14:paraId="1F1C00A0" w14:textId="77777777" w:rsidR="000666A5" w:rsidRPr="00B26B23" w:rsidRDefault="000666A5" w:rsidP="000666A5">
                            <w:pPr>
                              <w:rPr>
                                <w:sz w:val="20"/>
                                <w:szCs w:val="20"/>
                              </w:rPr>
                            </w:pPr>
                            <w:r w:rsidRPr="00B26B23">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DE53A" id="Text Box 95" o:spid="_x0000_s1046" type="#_x0000_t202" style="position:absolute;margin-left:135.05pt;margin-top:222.3pt;width:27.85pt;height:1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" fillcolor="white [3201]" strokeweight=".5pt">
                <v:textbox>
                  <w:txbxContent>
                    <w:p w14:paraId="1F1C00A0" w14:textId="77777777" w:rsidR="000666A5" w:rsidRPr="00B26B23" w:rsidRDefault="000666A5" w:rsidP="000666A5">
                      <w:pPr>
                        <w:rPr>
                          <w:sz w:val="20"/>
                          <w:szCs w:val="20"/>
                        </w:rPr>
                      </w:pPr>
                      <w:r w:rsidRPr="00B26B23">
                        <w:rPr>
                          <w:sz w:val="20"/>
                          <w:szCs w:val="20"/>
                        </w:rPr>
                        <w:t>No</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421FE658" wp14:editId="5CD4A8AA">
                <wp:simplePos x="0" y="0"/>
                <wp:positionH relativeFrom="column">
                  <wp:posOffset>686616</wp:posOffset>
                </wp:positionH>
                <wp:positionV relativeFrom="paragraph">
                  <wp:posOffset>2960098</wp:posOffset>
                </wp:positionV>
                <wp:extent cx="2242458" cy="0"/>
                <wp:effectExtent l="38100" t="76200" r="0" b="95250"/>
                <wp:wrapNone/>
                <wp:docPr id="86" name="Straight Arrow Connector 86"/>
                <wp:cNvGraphicFramePr/>
                <a:graphic xmlns:a="http://schemas.openxmlformats.org/drawingml/2006/main">
                  <a:graphicData uri="http://schemas.microsoft.com/office/word/2010/wordprocessingShape">
                    <wps:wsp>
                      <wps:cNvCnPr/>
                      <wps:spPr>
                        <a:xfrm flipH="1">
                          <a:off x="0" y="0"/>
                          <a:ext cx="224245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28D90D" id="_x0000_t32" coordsize="21600,21600" o:spt="32" o:oned="t" path="m,l21600,21600e" filled="f">
                <v:path arrowok="t" fillok="f" o:connecttype="none"/>
                <o:lock v:ext="edit" shapetype="t"/>
              </v:shapetype>
              <v:shape id="Straight Arrow Connector 86" o:spid="_x0000_s1026" type="#_x0000_t32" style="position:absolute;margin-left:54.05pt;margin-top:233.1pt;width:176.55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" strokecolor="#4472c4 [3204]" strokeweight=".5pt">
                <v:stroke endarrow="block" joinstyle="miter"/>
              </v:shape>
            </w:pict>
          </mc:Fallback>
        </mc:AlternateContent>
      </w:r>
      <w:r>
        <w:rPr>
          <w:noProof/>
        </w:rPr>
        <mc:AlternateContent>
          <mc:Choice Requires="wps">
            <w:drawing>
              <wp:anchor distT="0" distB="0" distL="114300" distR="114300" simplePos="0" relativeHeight="251771904" behindDoc="0" locked="0" layoutInCell="1" allowOverlap="1" wp14:anchorId="655774C5" wp14:editId="6727A2CC">
                <wp:simplePos x="0" y="0"/>
                <wp:positionH relativeFrom="column">
                  <wp:posOffset>2929074</wp:posOffset>
                </wp:positionH>
                <wp:positionV relativeFrom="paragraph">
                  <wp:posOffset>2823119</wp:posOffset>
                </wp:positionV>
                <wp:extent cx="0" cy="136525"/>
                <wp:effectExtent l="0" t="0" r="38100" b="34925"/>
                <wp:wrapNone/>
                <wp:docPr id="82" name="Straight Connector 8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EF51A" id="Straight Connector 82"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30.65pt,222.3pt" to="230.6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" strokecolor="#4472c4 [3204]" strokeweight=".5pt">
                <v:stroke joinstyle="miter"/>
              </v:line>
            </w:pict>
          </mc:Fallback>
        </mc:AlternateContent>
      </w:r>
      <w:r>
        <w:rPr>
          <w:noProof/>
        </w:rPr>
        <mc:AlternateContent>
          <mc:Choice Requires="wps">
            <w:drawing>
              <wp:anchor distT="0" distB="0" distL="114300" distR="114300" simplePos="0" relativeHeight="251770880" behindDoc="0" locked="0" layoutInCell="1" allowOverlap="1" wp14:anchorId="769D6843" wp14:editId="0FB5D1B9">
                <wp:simplePos x="0" y="0"/>
                <wp:positionH relativeFrom="column">
                  <wp:posOffset>1971131</wp:posOffset>
                </wp:positionH>
                <wp:positionV relativeFrom="paragraph">
                  <wp:posOffset>1604373</wp:posOffset>
                </wp:positionV>
                <wp:extent cx="413657" cy="223157"/>
                <wp:effectExtent l="0" t="0" r="24765" b="24765"/>
                <wp:wrapNone/>
                <wp:docPr id="78" name="Text Box 78"/>
                <wp:cNvGraphicFramePr/>
                <a:graphic xmlns:a="http://schemas.openxmlformats.org/drawingml/2006/main">
                  <a:graphicData uri="http://schemas.microsoft.com/office/word/2010/wordprocessingShape">
                    <wps:wsp>
                      <wps:cNvSpPr txBox="1"/>
                      <wps:spPr>
                        <a:xfrm>
                          <a:off x="0" y="0"/>
                          <a:ext cx="413657" cy="223157"/>
                        </a:xfrm>
                        <a:prstGeom prst="rect">
                          <a:avLst/>
                        </a:prstGeom>
                        <a:solidFill>
                          <a:schemeClr val="lt1"/>
                        </a:solidFill>
                        <a:ln w="6350">
                          <a:solidFill>
                            <a:prstClr val="black"/>
                          </a:solidFill>
                        </a:ln>
                      </wps:spPr>
                      <wps:txbx>
                        <w:txbxContent>
                          <w:p w14:paraId="031AD35F" w14:textId="77777777" w:rsidR="000666A5" w:rsidRPr="00D4634B" w:rsidRDefault="000666A5" w:rsidP="000666A5">
                            <w:pPr>
                              <w:rPr>
                                <w:sz w:val="20"/>
                                <w:szCs w:val="20"/>
                              </w:rPr>
                            </w:pPr>
                            <w:r w:rsidRPr="00D4634B">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6843" id="Text Box 78" o:spid="_x0000_s1047" type="#_x0000_t202" style="position:absolute;margin-left:155.2pt;margin-top:126.35pt;width:32.55pt;height:1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" fillcolor="white [3201]" strokeweight=".5pt">
                <v:textbox>
                  <w:txbxContent>
                    <w:p w14:paraId="031AD35F" w14:textId="77777777" w:rsidR="000666A5" w:rsidRPr="00D4634B" w:rsidRDefault="000666A5" w:rsidP="000666A5">
                      <w:pPr>
                        <w:rPr>
                          <w:sz w:val="20"/>
                          <w:szCs w:val="20"/>
                        </w:rPr>
                      </w:pPr>
                      <w:r w:rsidRPr="00D4634B">
                        <w:rPr>
                          <w:sz w:val="20"/>
                          <w:szCs w:val="20"/>
                        </w:rPr>
                        <w:t>Yes</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4D3B5197" wp14:editId="77B5EE36">
                <wp:simplePos x="0" y="0"/>
                <wp:positionH relativeFrom="column">
                  <wp:posOffset>2956379</wp:posOffset>
                </wp:positionH>
                <wp:positionV relativeFrom="paragraph">
                  <wp:posOffset>1740444</wp:posOffset>
                </wp:positionV>
                <wp:extent cx="0" cy="647610"/>
                <wp:effectExtent l="76200" t="0" r="76200" b="57785"/>
                <wp:wrapNone/>
                <wp:docPr id="77" name="Straight Arrow Connector 77"/>
                <wp:cNvGraphicFramePr/>
                <a:graphic xmlns:a="http://schemas.openxmlformats.org/drawingml/2006/main">
                  <a:graphicData uri="http://schemas.microsoft.com/office/word/2010/wordprocessingShape">
                    <wps:wsp>
                      <wps:cNvCnPr/>
                      <wps:spPr>
                        <a:xfrm>
                          <a:off x="0" y="0"/>
                          <a:ext cx="0" cy="647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C199C" id="Straight Arrow Connector 77" o:spid="_x0000_s1026" type="#_x0000_t32" style="position:absolute;margin-left:232.8pt;margin-top:137.05pt;width:0;height:51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19807E16" wp14:editId="7171DE31">
                <wp:simplePos x="0" y="0"/>
                <wp:positionH relativeFrom="column">
                  <wp:posOffset>1519192</wp:posOffset>
                </wp:positionH>
                <wp:positionV relativeFrom="paragraph">
                  <wp:posOffset>1740444</wp:posOffset>
                </wp:positionV>
                <wp:extent cx="1437096"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4370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8EB7F" id="Straight Connector 6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19.6pt,137.05pt" to="232.7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AymwEAAJQDAAAOAAAAZHJzL2Uyb0RvYy54bWysU02P0zAQvSPxHyzfadIFLR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" strokecolor="#4472c4 [3204]"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3865F397" wp14:editId="3A3EB003">
                <wp:simplePos x="0" y="0"/>
                <wp:positionH relativeFrom="column">
                  <wp:posOffset>-254817</wp:posOffset>
                </wp:positionH>
                <wp:positionV relativeFrom="paragraph">
                  <wp:posOffset>1531801</wp:posOffset>
                </wp:positionV>
                <wp:extent cx="1774371" cy="408214"/>
                <wp:effectExtent l="0" t="0" r="16510" b="11430"/>
                <wp:wrapNone/>
                <wp:docPr id="23" name="Rectangle 23"/>
                <wp:cNvGraphicFramePr/>
                <a:graphic xmlns:a="http://schemas.openxmlformats.org/drawingml/2006/main">
                  <a:graphicData uri="http://schemas.microsoft.com/office/word/2010/wordprocessingShape">
                    <wps:wsp>
                      <wps:cNvSpPr/>
                      <wps:spPr>
                        <a:xfrm>
                          <a:off x="0" y="0"/>
                          <a:ext cx="1774371" cy="4082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E3141" w14:textId="77777777" w:rsidR="000666A5" w:rsidRPr="00321ED3" w:rsidRDefault="000666A5" w:rsidP="000666A5">
                            <w:pPr>
                              <w:rPr>
                                <w:sz w:val="20"/>
                                <w:szCs w:val="20"/>
                              </w:rPr>
                            </w:pPr>
                            <w:r w:rsidRPr="00321ED3">
                              <w:rPr>
                                <w:sz w:val="20"/>
                                <w:szCs w:val="20"/>
                              </w:rPr>
                              <w:t>Is the infiltration system within 50m of an abstraction?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5F397" id="Rectangle 23" o:spid="_x0000_s1048" style="position:absolute;margin-left:-20.05pt;margin-top:120.6pt;width:139.7pt;height:3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" fillcolor="#4472c4 [3204]" strokecolor="#1f3763 [1604]" strokeweight="1pt">
                <v:textbox>
                  <w:txbxContent>
                    <w:p w14:paraId="1C3E3141" w14:textId="77777777" w:rsidR="000666A5" w:rsidRPr="00321ED3" w:rsidRDefault="000666A5" w:rsidP="000666A5">
                      <w:pPr>
                        <w:rPr>
                          <w:sz w:val="20"/>
                          <w:szCs w:val="20"/>
                        </w:rPr>
                      </w:pPr>
                      <w:r w:rsidRPr="00321ED3">
                        <w:rPr>
                          <w:sz w:val="20"/>
                          <w:szCs w:val="20"/>
                        </w:rPr>
                        <w:t>Is the infiltration system within 50m of an abstraction?</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11F339DC" wp14:editId="3AFF6D70">
                <wp:simplePos x="0" y="0"/>
                <wp:positionH relativeFrom="column">
                  <wp:posOffset>2825659</wp:posOffset>
                </wp:positionH>
                <wp:positionV relativeFrom="paragraph">
                  <wp:posOffset>5532755</wp:posOffset>
                </wp:positionV>
                <wp:extent cx="2068286" cy="620486"/>
                <wp:effectExtent l="0" t="0" r="27305" b="27305"/>
                <wp:wrapNone/>
                <wp:docPr id="44" name="Rectangle 44"/>
                <wp:cNvGraphicFramePr/>
                <a:graphic xmlns:a="http://schemas.openxmlformats.org/drawingml/2006/main">
                  <a:graphicData uri="http://schemas.microsoft.com/office/word/2010/wordprocessingShape">
                    <wps:wsp>
                      <wps:cNvSpPr/>
                      <wps:spPr>
                        <a:xfrm>
                          <a:off x="0" y="0"/>
                          <a:ext cx="2068286" cy="6204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8F9BB" w14:textId="77777777" w:rsidR="000666A5" w:rsidRPr="00854F85" w:rsidRDefault="000666A5" w:rsidP="000666A5">
                            <w:pPr>
                              <w:rPr>
                                <w:sz w:val="20"/>
                                <w:szCs w:val="20"/>
                              </w:rPr>
                            </w:pPr>
                            <w:r w:rsidRPr="00854F85">
                              <w:rPr>
                                <w:sz w:val="20"/>
                                <w:szCs w:val="20"/>
                              </w:rPr>
                              <w:t>Refuse authorisation (unless discharge risk to water environment shown to be acceptable)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339DC" id="Rectangle 44" o:spid="_x0000_s1049" style="position:absolute;margin-left:222.5pt;margin-top:435.65pt;width:162.85pt;height:4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" fillcolor="#4472c4 [3204]" strokecolor="#1f3763 [1604]" strokeweight="1pt">
                <v:textbox>
                  <w:txbxContent>
                    <w:p w14:paraId="6E68F9BB" w14:textId="77777777" w:rsidR="000666A5" w:rsidRPr="00854F85" w:rsidRDefault="000666A5" w:rsidP="000666A5">
                      <w:pPr>
                        <w:rPr>
                          <w:sz w:val="20"/>
                          <w:szCs w:val="20"/>
                        </w:rPr>
                      </w:pPr>
                      <w:r w:rsidRPr="00854F85">
                        <w:rPr>
                          <w:sz w:val="20"/>
                          <w:szCs w:val="20"/>
                        </w:rPr>
                        <w:t>Refuse authorisation (unless discharge risk to water environment shown to be acceptable)</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74162439" wp14:editId="107883F0">
                <wp:simplePos x="0" y="0"/>
                <wp:positionH relativeFrom="column">
                  <wp:posOffset>1639116</wp:posOffset>
                </wp:positionH>
                <wp:positionV relativeFrom="paragraph">
                  <wp:posOffset>4146187</wp:posOffset>
                </wp:positionV>
                <wp:extent cx="391523" cy="223157"/>
                <wp:effectExtent l="0" t="0" r="27940" b="24765"/>
                <wp:wrapNone/>
                <wp:docPr id="60" name="Text Box 60"/>
                <wp:cNvGraphicFramePr/>
                <a:graphic xmlns:a="http://schemas.openxmlformats.org/drawingml/2006/main">
                  <a:graphicData uri="http://schemas.microsoft.com/office/word/2010/wordprocessingShape">
                    <wps:wsp>
                      <wps:cNvSpPr txBox="1"/>
                      <wps:spPr>
                        <a:xfrm>
                          <a:off x="0" y="0"/>
                          <a:ext cx="391523" cy="223157"/>
                        </a:xfrm>
                        <a:prstGeom prst="rect">
                          <a:avLst/>
                        </a:prstGeom>
                        <a:solidFill>
                          <a:schemeClr val="lt1"/>
                        </a:solidFill>
                        <a:ln w="6350">
                          <a:solidFill>
                            <a:prstClr val="black"/>
                          </a:solidFill>
                        </a:ln>
                      </wps:spPr>
                      <wps:txbx>
                        <w:txbxContent>
                          <w:p w14:paraId="03F8E3AD" w14:textId="77777777" w:rsidR="000666A5" w:rsidRPr="009562FA" w:rsidRDefault="000666A5" w:rsidP="000666A5">
                            <w:pPr>
                              <w:rPr>
                                <w:sz w:val="20"/>
                                <w:szCs w:val="20"/>
                              </w:rPr>
                            </w:pPr>
                            <w:r w:rsidRPr="009562FA">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62439" id="Text Box 60" o:spid="_x0000_s1050" type="#_x0000_t202" style="position:absolute;margin-left:129.05pt;margin-top:326.45pt;width:30.85pt;height:17.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" fillcolor="white [3201]" strokeweight=".5pt">
                <v:textbox>
                  <w:txbxContent>
                    <w:p w14:paraId="03F8E3AD" w14:textId="77777777" w:rsidR="000666A5" w:rsidRPr="009562FA" w:rsidRDefault="000666A5" w:rsidP="000666A5">
                      <w:pPr>
                        <w:rPr>
                          <w:sz w:val="20"/>
                          <w:szCs w:val="20"/>
                        </w:rPr>
                      </w:pPr>
                      <w:r w:rsidRPr="009562FA">
                        <w:rPr>
                          <w:sz w:val="20"/>
                          <w:szCs w:val="20"/>
                        </w:rPr>
                        <w:t>Yes</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7A6A50F2" wp14:editId="5BB04E0C">
                <wp:simplePos x="0" y="0"/>
                <wp:positionH relativeFrom="column">
                  <wp:posOffset>636633</wp:posOffset>
                </wp:positionH>
                <wp:positionV relativeFrom="paragraph">
                  <wp:posOffset>4266111</wp:posOffset>
                </wp:positionV>
                <wp:extent cx="2368641"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236864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F31099" id="Straight Arrow Connector 25" o:spid="_x0000_s1026" type="#_x0000_t32" style="position:absolute;margin-left:50.15pt;margin-top:335.9pt;width:186.5pt;height:0;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" strokecolor="#4472c4 [3204]" strokeweight=".5pt">
                <v:stroke endarrow="block" joinstyle="miter"/>
              </v:shape>
            </w:pict>
          </mc:Fallback>
        </mc:AlternateContent>
      </w:r>
      <w:r>
        <w:rPr>
          <w:noProof/>
        </w:rPr>
        <mc:AlternateContent>
          <mc:Choice Requires="wps">
            <w:drawing>
              <wp:anchor distT="0" distB="0" distL="114300" distR="114300" simplePos="0" relativeHeight="251765760" behindDoc="0" locked="0" layoutInCell="1" allowOverlap="1" wp14:anchorId="15AEFF33" wp14:editId="7580FD06">
                <wp:simplePos x="0" y="0"/>
                <wp:positionH relativeFrom="column">
                  <wp:posOffset>3005001</wp:posOffset>
                </wp:positionH>
                <wp:positionV relativeFrom="paragraph">
                  <wp:posOffset>3906339</wp:posOffset>
                </wp:positionV>
                <wp:extent cx="0" cy="359591"/>
                <wp:effectExtent l="0" t="0" r="38100" b="21590"/>
                <wp:wrapNone/>
                <wp:docPr id="38" name="Straight Connector 38"/>
                <wp:cNvGraphicFramePr/>
                <a:graphic xmlns:a="http://schemas.openxmlformats.org/drawingml/2006/main">
                  <a:graphicData uri="http://schemas.microsoft.com/office/word/2010/wordprocessingShape">
                    <wps:wsp>
                      <wps:cNvCnPr/>
                      <wps:spPr>
                        <a:xfrm>
                          <a:off x="0" y="0"/>
                          <a:ext cx="0" cy="3595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4036A" id="Straight Connector 3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36.6pt,307.6pt" to="236.6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" strokecolor="#4472c4 [3204]" strokeweight=".5pt">
                <v:stroke joinstyle="miter"/>
              </v:line>
            </w:pict>
          </mc:Fallback>
        </mc:AlternateContent>
      </w:r>
      <w:r>
        <w:rPr>
          <w:noProof/>
        </w:rPr>
        <mc:AlternateContent>
          <mc:Choice Requires="wps">
            <w:drawing>
              <wp:anchor distT="0" distB="0" distL="114300" distR="114300" simplePos="0" relativeHeight="251764736" behindDoc="0" locked="0" layoutInCell="1" allowOverlap="1" wp14:anchorId="7077C38A" wp14:editId="3D9588C8">
                <wp:simplePos x="0" y="0"/>
                <wp:positionH relativeFrom="column">
                  <wp:posOffset>4479925</wp:posOffset>
                </wp:positionH>
                <wp:positionV relativeFrom="paragraph">
                  <wp:posOffset>2474776</wp:posOffset>
                </wp:positionV>
                <wp:extent cx="381000" cy="244928"/>
                <wp:effectExtent l="0" t="0" r="19050" b="22225"/>
                <wp:wrapNone/>
                <wp:docPr id="30" name="Text Box 30"/>
                <wp:cNvGraphicFramePr/>
                <a:graphic xmlns:a="http://schemas.openxmlformats.org/drawingml/2006/main">
                  <a:graphicData uri="http://schemas.microsoft.com/office/word/2010/wordprocessingShape">
                    <wps:wsp>
                      <wps:cNvSpPr txBox="1"/>
                      <wps:spPr>
                        <a:xfrm>
                          <a:off x="0" y="0"/>
                          <a:ext cx="381000" cy="244928"/>
                        </a:xfrm>
                        <a:prstGeom prst="rect">
                          <a:avLst/>
                        </a:prstGeom>
                        <a:solidFill>
                          <a:schemeClr val="lt1"/>
                        </a:solidFill>
                        <a:ln w="6350">
                          <a:solidFill>
                            <a:prstClr val="black"/>
                          </a:solidFill>
                        </a:ln>
                      </wps:spPr>
                      <wps:txbx>
                        <w:txbxContent>
                          <w:p w14:paraId="704FAC66" w14:textId="77777777" w:rsidR="000666A5" w:rsidRPr="003529DE" w:rsidRDefault="000666A5" w:rsidP="000666A5">
                            <w:pPr>
                              <w:rPr>
                                <w:sz w:val="20"/>
                                <w:szCs w:val="20"/>
                              </w:rPr>
                            </w:pPr>
                            <w:r w:rsidRPr="003529DE">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7C38A" id="Text Box 30" o:spid="_x0000_s1051" type="#_x0000_t202" style="position:absolute;margin-left:352.75pt;margin-top:194.85pt;width:30pt;height:1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" fillcolor="white [3201]" strokeweight=".5pt">
                <v:textbox>
                  <w:txbxContent>
                    <w:p w14:paraId="704FAC66" w14:textId="77777777" w:rsidR="000666A5" w:rsidRPr="003529DE" w:rsidRDefault="000666A5" w:rsidP="000666A5">
                      <w:pPr>
                        <w:rPr>
                          <w:sz w:val="20"/>
                          <w:szCs w:val="20"/>
                        </w:rPr>
                      </w:pPr>
                      <w:r w:rsidRPr="003529DE">
                        <w:rPr>
                          <w:sz w:val="20"/>
                          <w:szCs w:val="20"/>
                        </w:rPr>
                        <w:t>Yes</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2CAD400B" wp14:editId="0D7EA23E">
                <wp:simplePos x="0" y="0"/>
                <wp:positionH relativeFrom="column">
                  <wp:posOffset>5345611</wp:posOffset>
                </wp:positionH>
                <wp:positionV relativeFrom="paragraph">
                  <wp:posOffset>2611301</wp:posOffset>
                </wp:positionV>
                <wp:extent cx="182" cy="729343"/>
                <wp:effectExtent l="76200" t="0" r="57150" b="52070"/>
                <wp:wrapNone/>
                <wp:docPr id="33" name="Straight Arrow Connector 33"/>
                <wp:cNvGraphicFramePr/>
                <a:graphic xmlns:a="http://schemas.openxmlformats.org/drawingml/2006/main">
                  <a:graphicData uri="http://schemas.microsoft.com/office/word/2010/wordprocessingShape">
                    <wps:wsp>
                      <wps:cNvCnPr/>
                      <wps:spPr>
                        <a:xfrm>
                          <a:off x="0" y="0"/>
                          <a:ext cx="182" cy="7293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1C5EB" id="Straight Arrow Connector 33" o:spid="_x0000_s1026" type="#_x0000_t32" style="position:absolute;margin-left:420.9pt;margin-top:205.6pt;width:0;height:57.4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762688" behindDoc="0" locked="0" layoutInCell="1" allowOverlap="1" wp14:anchorId="4E22D97F" wp14:editId="29FEC716">
                <wp:simplePos x="0" y="0"/>
                <wp:positionH relativeFrom="column">
                  <wp:posOffset>4136934</wp:posOffset>
                </wp:positionH>
                <wp:positionV relativeFrom="paragraph">
                  <wp:posOffset>2611301</wp:posOffset>
                </wp:positionV>
                <wp:extent cx="1208768"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2087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79A4D" id="Straight Connector 3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25.75pt,205.6pt" to="420.95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" strokecolor="#4472c4 [3204]"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2E286AB0" wp14:editId="5F91B7A7">
                <wp:simplePos x="0" y="0"/>
                <wp:positionH relativeFrom="column">
                  <wp:posOffset>3919855</wp:posOffset>
                </wp:positionH>
                <wp:positionV relativeFrom="paragraph">
                  <wp:posOffset>464820</wp:posOffset>
                </wp:positionV>
                <wp:extent cx="352425" cy="271780"/>
                <wp:effectExtent l="0" t="0" r="28575" b="13970"/>
                <wp:wrapNone/>
                <wp:docPr id="59" name="Text Box 59"/>
                <wp:cNvGraphicFramePr/>
                <a:graphic xmlns:a="http://schemas.openxmlformats.org/drawingml/2006/main">
                  <a:graphicData uri="http://schemas.microsoft.com/office/word/2010/wordprocessingShape">
                    <wps:wsp>
                      <wps:cNvSpPr txBox="1"/>
                      <wps:spPr>
                        <a:xfrm>
                          <a:off x="0" y="0"/>
                          <a:ext cx="352425" cy="271780"/>
                        </a:xfrm>
                        <a:prstGeom prst="rect">
                          <a:avLst/>
                        </a:prstGeom>
                        <a:solidFill>
                          <a:schemeClr val="lt1"/>
                        </a:solidFill>
                        <a:ln w="6350">
                          <a:solidFill>
                            <a:prstClr val="black"/>
                          </a:solidFill>
                        </a:ln>
                      </wps:spPr>
                      <wps:txbx>
                        <w:txbxContent>
                          <w:p w14:paraId="77FD31EA" w14:textId="77777777" w:rsidR="000666A5" w:rsidRPr="00AA3A74" w:rsidRDefault="000666A5" w:rsidP="000666A5">
                            <w:pPr>
                              <w:rPr>
                                <w:sz w:val="20"/>
                                <w:szCs w:val="20"/>
                              </w:rPr>
                            </w:pPr>
                            <w:r w:rsidRPr="00AA3A74">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6AB0" id="Text Box 59" o:spid="_x0000_s1052" type="#_x0000_t202" style="position:absolute;margin-left:308.65pt;margin-top:36.6pt;width:27.75pt;height:2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" fillcolor="white [3201]" strokeweight=".5pt">
                <v:textbox>
                  <w:txbxContent>
                    <w:p w14:paraId="77FD31EA" w14:textId="77777777" w:rsidR="000666A5" w:rsidRPr="00AA3A74" w:rsidRDefault="000666A5" w:rsidP="000666A5">
                      <w:pPr>
                        <w:rPr>
                          <w:sz w:val="20"/>
                          <w:szCs w:val="20"/>
                        </w:rPr>
                      </w:pPr>
                      <w:r w:rsidRPr="00AA3A74">
                        <w:rPr>
                          <w:sz w:val="20"/>
                          <w:szCs w:val="20"/>
                        </w:rPr>
                        <w:t>No</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43F7A13" wp14:editId="423B2722">
                <wp:simplePos x="0" y="0"/>
                <wp:positionH relativeFrom="column">
                  <wp:posOffset>-205740</wp:posOffset>
                </wp:positionH>
                <wp:positionV relativeFrom="paragraph">
                  <wp:posOffset>95250</wp:posOffset>
                </wp:positionV>
                <wp:extent cx="1670685" cy="260985"/>
                <wp:effectExtent l="0" t="0" r="24765" b="24765"/>
                <wp:wrapNone/>
                <wp:docPr id="35" name="Rectangle 35"/>
                <wp:cNvGraphicFramePr/>
                <a:graphic xmlns:a="http://schemas.openxmlformats.org/drawingml/2006/main">
                  <a:graphicData uri="http://schemas.microsoft.com/office/word/2010/wordprocessingShape">
                    <wps:wsp>
                      <wps:cNvSpPr/>
                      <wps:spPr>
                        <a:xfrm>
                          <a:off x="0" y="0"/>
                          <a:ext cx="1670685"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516C0E" w14:textId="77777777" w:rsidR="000666A5" w:rsidRPr="00AE7FD9" w:rsidRDefault="000666A5" w:rsidP="000666A5">
                            <w:pPr>
                              <w:rPr>
                                <w:sz w:val="20"/>
                                <w:szCs w:val="20"/>
                              </w:rPr>
                            </w:pPr>
                            <w:r w:rsidRPr="00AE7FD9">
                              <w:rPr>
                                <w:sz w:val="20"/>
                                <w:szCs w:val="20"/>
                              </w:rPr>
                              <w:t>Is discharge existing?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F7A13" id="Rectangle 35" o:spid="_x0000_s1053" style="position:absolute;margin-left:-16.2pt;margin-top:7.5pt;width:131.55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" fillcolor="#4472c4 [3204]" strokecolor="#1f3763 [1604]" strokeweight="1pt">
                <v:textbox>
                  <w:txbxContent>
                    <w:p w14:paraId="50516C0E" w14:textId="77777777" w:rsidR="000666A5" w:rsidRPr="00AE7FD9" w:rsidRDefault="000666A5" w:rsidP="000666A5">
                      <w:pPr>
                        <w:rPr>
                          <w:sz w:val="20"/>
                          <w:szCs w:val="20"/>
                        </w:rPr>
                      </w:pPr>
                      <w:r w:rsidRPr="00AE7FD9">
                        <w:rPr>
                          <w:sz w:val="20"/>
                          <w:szCs w:val="20"/>
                        </w:rPr>
                        <w:t>Is discharge existing?</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7259237B" wp14:editId="60B3279C">
                <wp:simplePos x="0" y="0"/>
                <wp:positionH relativeFrom="column">
                  <wp:posOffset>1361531</wp:posOffset>
                </wp:positionH>
                <wp:positionV relativeFrom="paragraph">
                  <wp:posOffset>8215993</wp:posOffset>
                </wp:positionV>
                <wp:extent cx="353785" cy="255814"/>
                <wp:effectExtent l="0" t="0" r="27305" b="11430"/>
                <wp:wrapNone/>
                <wp:docPr id="94" name="Text Box 94"/>
                <wp:cNvGraphicFramePr/>
                <a:graphic xmlns:a="http://schemas.openxmlformats.org/drawingml/2006/main">
                  <a:graphicData uri="http://schemas.microsoft.com/office/word/2010/wordprocessingShape">
                    <wps:wsp>
                      <wps:cNvSpPr txBox="1"/>
                      <wps:spPr>
                        <a:xfrm>
                          <a:off x="0" y="0"/>
                          <a:ext cx="353785" cy="255814"/>
                        </a:xfrm>
                        <a:prstGeom prst="rect">
                          <a:avLst/>
                        </a:prstGeom>
                        <a:solidFill>
                          <a:schemeClr val="lt1"/>
                        </a:solidFill>
                        <a:ln w="6350">
                          <a:solidFill>
                            <a:prstClr val="black"/>
                          </a:solidFill>
                        </a:ln>
                      </wps:spPr>
                      <wps:txbx>
                        <w:txbxContent>
                          <w:p w14:paraId="69F197B9" w14:textId="77777777" w:rsidR="000666A5" w:rsidRPr="00084B9A" w:rsidRDefault="000666A5" w:rsidP="000666A5">
                            <w:pPr>
                              <w:rPr>
                                <w:sz w:val="20"/>
                                <w:szCs w:val="20"/>
                              </w:rPr>
                            </w:pPr>
                            <w:r w:rsidRPr="00084B9A">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59237B" id="Text Box 94" o:spid="_x0000_s1054" type="#_x0000_t202" style="position:absolute;margin-left:107.2pt;margin-top:646.95pt;width:27.85pt;height:20.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" fillcolor="white [3201]" strokeweight=".5pt">
                <v:textbox>
                  <w:txbxContent>
                    <w:p w14:paraId="69F197B9" w14:textId="77777777" w:rsidR="000666A5" w:rsidRPr="00084B9A" w:rsidRDefault="000666A5" w:rsidP="000666A5">
                      <w:pPr>
                        <w:rPr>
                          <w:sz w:val="20"/>
                          <w:szCs w:val="20"/>
                        </w:rPr>
                      </w:pPr>
                      <w:r w:rsidRPr="00084B9A">
                        <w:rPr>
                          <w:sz w:val="20"/>
                          <w:szCs w:val="20"/>
                        </w:rPr>
                        <w:t>No</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54036450" wp14:editId="212C2655">
                <wp:simplePos x="0" y="0"/>
                <wp:positionH relativeFrom="column">
                  <wp:posOffset>370930</wp:posOffset>
                </wp:positionH>
                <wp:positionV relativeFrom="paragraph">
                  <wp:posOffset>8340906</wp:posOffset>
                </wp:positionV>
                <wp:extent cx="1698171" cy="0"/>
                <wp:effectExtent l="0" t="76200" r="16510" b="95250"/>
                <wp:wrapNone/>
                <wp:docPr id="93" name="Straight Arrow Connector 93"/>
                <wp:cNvGraphicFramePr/>
                <a:graphic xmlns:a="http://schemas.openxmlformats.org/drawingml/2006/main">
                  <a:graphicData uri="http://schemas.microsoft.com/office/word/2010/wordprocessingShape">
                    <wps:wsp>
                      <wps:cNvCnPr/>
                      <wps:spPr>
                        <a:xfrm>
                          <a:off x="0" y="0"/>
                          <a:ext cx="16981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8EC96" id="Straight Arrow Connector 93" o:spid="_x0000_s1026" type="#_x0000_t32" style="position:absolute;margin-left:29.2pt;margin-top:656.75pt;width:133.7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" strokecolor="#4472c4 [3204]" strokeweight=".5pt">
                <v:stroke endarrow="block" joinstyle="miter"/>
              </v:shape>
            </w:pict>
          </mc:Fallback>
        </mc:AlternateContent>
      </w:r>
      <w:r>
        <w:rPr>
          <w:noProof/>
        </w:rPr>
        <mc:AlternateContent>
          <mc:Choice Requires="wps">
            <w:drawing>
              <wp:anchor distT="0" distB="0" distL="114300" distR="114300" simplePos="0" relativeHeight="251759616" behindDoc="0" locked="0" layoutInCell="1" allowOverlap="1" wp14:anchorId="35C7597B" wp14:editId="3BC08BEA">
                <wp:simplePos x="0" y="0"/>
                <wp:positionH relativeFrom="column">
                  <wp:posOffset>370931</wp:posOffset>
                </wp:positionH>
                <wp:positionV relativeFrom="paragraph">
                  <wp:posOffset>7584440</wp:posOffset>
                </wp:positionV>
                <wp:extent cx="0" cy="756739"/>
                <wp:effectExtent l="0" t="0" r="38100" b="24765"/>
                <wp:wrapNone/>
                <wp:docPr id="92" name="Straight Connector 92"/>
                <wp:cNvGraphicFramePr/>
                <a:graphic xmlns:a="http://schemas.openxmlformats.org/drawingml/2006/main">
                  <a:graphicData uri="http://schemas.microsoft.com/office/word/2010/wordprocessingShape">
                    <wps:wsp>
                      <wps:cNvCnPr/>
                      <wps:spPr>
                        <a:xfrm>
                          <a:off x="0" y="0"/>
                          <a:ext cx="0" cy="7567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466CA" id="Straight Connector 9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9.2pt,597.2pt" to="29.2pt,6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" strokecolor="#4472c4 [3204]" strokeweight=".5pt">
                <v:stroke joinstyle="miter"/>
              </v:line>
            </w:pict>
          </mc:Fallback>
        </mc:AlternateContent>
      </w:r>
      <w:r>
        <w:rPr>
          <w:noProof/>
        </w:rPr>
        <mc:AlternateContent>
          <mc:Choice Requires="wps">
            <w:drawing>
              <wp:anchor distT="0" distB="0" distL="114300" distR="114300" simplePos="0" relativeHeight="251758592" behindDoc="0" locked="0" layoutInCell="1" allowOverlap="1" wp14:anchorId="64C46DBE" wp14:editId="5EB2F4C7">
                <wp:simplePos x="0" y="0"/>
                <wp:positionH relativeFrom="column">
                  <wp:posOffset>2079988</wp:posOffset>
                </wp:positionH>
                <wp:positionV relativeFrom="paragraph">
                  <wp:posOffset>8052707</wp:posOffset>
                </wp:positionV>
                <wp:extent cx="1948543" cy="615043"/>
                <wp:effectExtent l="0" t="0" r="13970" b="13970"/>
                <wp:wrapNone/>
                <wp:docPr id="91" name="Rectangle 91"/>
                <wp:cNvGraphicFramePr/>
                <a:graphic xmlns:a="http://schemas.openxmlformats.org/drawingml/2006/main">
                  <a:graphicData uri="http://schemas.microsoft.com/office/word/2010/wordprocessingShape">
                    <wps:wsp>
                      <wps:cNvSpPr/>
                      <wps:spPr>
                        <a:xfrm>
                          <a:off x="0" y="0"/>
                          <a:ext cx="1948543" cy="6150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B9DDA9" w14:textId="77777777" w:rsidR="000666A5" w:rsidRPr="00A11F9E" w:rsidRDefault="000666A5" w:rsidP="000666A5">
                            <w:pPr>
                              <w:rPr>
                                <w:sz w:val="20"/>
                                <w:szCs w:val="20"/>
                              </w:rPr>
                            </w:pPr>
                            <w:r w:rsidRPr="00A11F9E">
                              <w:rPr>
                                <w:sz w:val="20"/>
                                <w:szCs w:val="20"/>
                              </w:rPr>
                              <w:t>Use subsoil description &amp; Vp values to decide appropriate level of treatment,  See Table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46DBE" id="Rectangle 91" o:spid="_x0000_s1055" style="position:absolute;margin-left:163.8pt;margin-top:634.05pt;width:153.45pt;height:48.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" fillcolor="#4472c4 [3204]" strokecolor="#1f3763 [1604]" strokeweight="1pt">
                <v:textbox>
                  <w:txbxContent>
                    <w:p w14:paraId="34B9DDA9" w14:textId="77777777" w:rsidR="000666A5" w:rsidRPr="00A11F9E" w:rsidRDefault="000666A5" w:rsidP="000666A5">
                      <w:pPr>
                        <w:rPr>
                          <w:sz w:val="20"/>
                          <w:szCs w:val="20"/>
                        </w:rPr>
                      </w:pPr>
                      <w:r w:rsidRPr="00A11F9E">
                        <w:rPr>
                          <w:sz w:val="20"/>
                          <w:szCs w:val="20"/>
                        </w:rPr>
                        <w:t>Use subsoil description &amp; Vp values to decide appropriate level of treatment,  See Table 1.</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12655F92" wp14:editId="56101F62">
                <wp:simplePos x="0" y="0"/>
                <wp:positionH relativeFrom="column">
                  <wp:posOffset>1257844</wp:posOffset>
                </wp:positionH>
                <wp:positionV relativeFrom="paragraph">
                  <wp:posOffset>7464879</wp:posOffset>
                </wp:positionV>
                <wp:extent cx="822144" cy="0"/>
                <wp:effectExtent l="0" t="76200" r="16510" b="95250"/>
                <wp:wrapNone/>
                <wp:docPr id="89" name="Straight Arrow Connector 89"/>
                <wp:cNvGraphicFramePr/>
                <a:graphic xmlns:a="http://schemas.openxmlformats.org/drawingml/2006/main">
                  <a:graphicData uri="http://schemas.microsoft.com/office/word/2010/wordprocessingShape">
                    <wps:wsp>
                      <wps:cNvCnPr/>
                      <wps:spPr>
                        <a:xfrm>
                          <a:off x="0" y="0"/>
                          <a:ext cx="8221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B186D" id="Straight Arrow Connector 89" o:spid="_x0000_s1026" type="#_x0000_t32" style="position:absolute;margin-left:99.05pt;margin-top:587.8pt;width:64.7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755520" behindDoc="0" locked="0" layoutInCell="1" allowOverlap="1" wp14:anchorId="4390C70C" wp14:editId="2430E609">
                <wp:simplePos x="0" y="0"/>
                <wp:positionH relativeFrom="column">
                  <wp:posOffset>2080260</wp:posOffset>
                </wp:positionH>
                <wp:positionV relativeFrom="paragraph">
                  <wp:posOffset>7279368</wp:posOffset>
                </wp:positionV>
                <wp:extent cx="1823357" cy="582385"/>
                <wp:effectExtent l="0" t="0" r="24765" b="27305"/>
                <wp:wrapNone/>
                <wp:docPr id="88" name="Rectangle 88"/>
                <wp:cNvGraphicFramePr/>
                <a:graphic xmlns:a="http://schemas.openxmlformats.org/drawingml/2006/main">
                  <a:graphicData uri="http://schemas.microsoft.com/office/word/2010/wordprocessingShape">
                    <wps:wsp>
                      <wps:cNvSpPr/>
                      <wps:spPr>
                        <a:xfrm>
                          <a:off x="0" y="0"/>
                          <a:ext cx="1823357" cy="582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4FD4C9" w14:textId="77777777" w:rsidR="000666A5" w:rsidRPr="0093329B" w:rsidRDefault="000666A5" w:rsidP="000666A5">
                            <w:pPr>
                              <w:rPr>
                                <w:sz w:val="20"/>
                                <w:szCs w:val="20"/>
                              </w:rPr>
                            </w:pPr>
                            <w:r w:rsidRPr="0093329B">
                              <w:rPr>
                                <w:sz w:val="20"/>
                                <w:szCs w:val="20"/>
                              </w:rPr>
                              <w:t>Relocate discharge / discharge to surface waters / treat using filter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C70C" id="Rectangle 88" o:spid="_x0000_s1056" style="position:absolute;margin-left:163.8pt;margin-top:573.2pt;width:143.55pt;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" fillcolor="#4472c4 [3204]" strokecolor="#1f3763 [1604]" strokeweight="1pt">
                <v:textbox>
                  <w:txbxContent>
                    <w:p w14:paraId="204FD4C9" w14:textId="77777777" w:rsidR="000666A5" w:rsidRPr="0093329B" w:rsidRDefault="000666A5" w:rsidP="000666A5">
                      <w:pPr>
                        <w:rPr>
                          <w:sz w:val="20"/>
                          <w:szCs w:val="20"/>
                        </w:rPr>
                      </w:pPr>
                      <w:r w:rsidRPr="0093329B">
                        <w:rPr>
                          <w:sz w:val="20"/>
                          <w:szCs w:val="20"/>
                        </w:rPr>
                        <w:t>Relocate discharge / discharge to surface waters / treat using filter system</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02F5B679" wp14:editId="2765F336">
                <wp:simplePos x="0" y="0"/>
                <wp:positionH relativeFrom="column">
                  <wp:posOffset>409031</wp:posOffset>
                </wp:positionH>
                <wp:positionV relativeFrom="paragraph">
                  <wp:posOffset>7062107</wp:posOffset>
                </wp:positionV>
                <wp:extent cx="0" cy="234043"/>
                <wp:effectExtent l="76200" t="0" r="57150" b="52070"/>
                <wp:wrapNone/>
                <wp:docPr id="87" name="Straight Arrow Connector 87"/>
                <wp:cNvGraphicFramePr/>
                <a:graphic xmlns:a="http://schemas.openxmlformats.org/drawingml/2006/main">
                  <a:graphicData uri="http://schemas.microsoft.com/office/word/2010/wordprocessingShape">
                    <wps:wsp>
                      <wps:cNvCnPr/>
                      <wps:spPr>
                        <a:xfrm>
                          <a:off x="0" y="0"/>
                          <a:ext cx="0" cy="234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61A93" id="Straight Arrow Connector 87" o:spid="_x0000_s1026" type="#_x0000_t32" style="position:absolute;margin-left:32.2pt;margin-top:556.05pt;width:0;height:18.4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53472" behindDoc="0" locked="0" layoutInCell="1" allowOverlap="1" wp14:anchorId="0D301B64" wp14:editId="09977B5C">
                <wp:simplePos x="0" y="0"/>
                <wp:positionH relativeFrom="column">
                  <wp:posOffset>-260441</wp:posOffset>
                </wp:positionH>
                <wp:positionV relativeFrom="paragraph">
                  <wp:posOffset>7296150</wp:posOffset>
                </wp:positionV>
                <wp:extent cx="1518557" cy="288471"/>
                <wp:effectExtent l="0" t="0" r="24765" b="16510"/>
                <wp:wrapNone/>
                <wp:docPr id="85" name="Rectangle 85"/>
                <wp:cNvGraphicFramePr/>
                <a:graphic xmlns:a="http://schemas.openxmlformats.org/drawingml/2006/main">
                  <a:graphicData uri="http://schemas.microsoft.com/office/word/2010/wordprocessingShape">
                    <wps:wsp>
                      <wps:cNvSpPr/>
                      <wps:spPr>
                        <a:xfrm>
                          <a:off x="0" y="0"/>
                          <a:ext cx="1518557" cy="2884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02D21" w14:textId="77777777" w:rsidR="000666A5" w:rsidRPr="00404DF0" w:rsidRDefault="000666A5" w:rsidP="000666A5">
                            <w:pPr>
                              <w:rPr>
                                <w:sz w:val="20"/>
                                <w:szCs w:val="20"/>
                              </w:rPr>
                            </w:pPr>
                            <w:r w:rsidRPr="00404DF0">
                              <w:rPr>
                                <w:sz w:val="20"/>
                                <w:szCs w:val="20"/>
                              </w:rPr>
                              <w:t>Is fissure flow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01B64" id="Rectangle 85" o:spid="_x0000_s1057" style="position:absolute;margin-left:-20.5pt;margin-top:574.5pt;width:119.55pt;height:2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" fillcolor="#4472c4 [3204]" strokecolor="#1f3763 [1604]" strokeweight="1pt">
                <v:textbox>
                  <w:txbxContent>
                    <w:p w14:paraId="52C02D21" w14:textId="77777777" w:rsidR="000666A5" w:rsidRPr="00404DF0" w:rsidRDefault="000666A5" w:rsidP="000666A5">
                      <w:pPr>
                        <w:rPr>
                          <w:sz w:val="20"/>
                          <w:szCs w:val="20"/>
                        </w:rPr>
                      </w:pPr>
                      <w:r w:rsidRPr="00404DF0">
                        <w:rPr>
                          <w:sz w:val="20"/>
                          <w:szCs w:val="20"/>
                        </w:rPr>
                        <w:t>Is fissure flow suspected?</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13643C76" wp14:editId="07702BA6">
                <wp:simplePos x="0" y="0"/>
                <wp:positionH relativeFrom="column">
                  <wp:posOffset>223974</wp:posOffset>
                </wp:positionH>
                <wp:positionV relativeFrom="paragraph">
                  <wp:posOffset>6229350</wp:posOffset>
                </wp:positionV>
                <wp:extent cx="391886" cy="223157"/>
                <wp:effectExtent l="0" t="0" r="27305" b="24765"/>
                <wp:wrapNone/>
                <wp:docPr id="84" name="Text Box 84"/>
                <wp:cNvGraphicFramePr/>
                <a:graphic xmlns:a="http://schemas.openxmlformats.org/drawingml/2006/main">
                  <a:graphicData uri="http://schemas.microsoft.com/office/word/2010/wordprocessingShape">
                    <wps:wsp>
                      <wps:cNvSpPr txBox="1"/>
                      <wps:spPr>
                        <a:xfrm>
                          <a:off x="0" y="0"/>
                          <a:ext cx="391886" cy="223157"/>
                        </a:xfrm>
                        <a:prstGeom prst="rect">
                          <a:avLst/>
                        </a:prstGeom>
                        <a:solidFill>
                          <a:schemeClr val="lt1"/>
                        </a:solidFill>
                        <a:ln w="6350">
                          <a:solidFill>
                            <a:prstClr val="black"/>
                          </a:solidFill>
                        </a:ln>
                      </wps:spPr>
                      <wps:txbx>
                        <w:txbxContent>
                          <w:p w14:paraId="04FB06FF" w14:textId="77777777" w:rsidR="000666A5" w:rsidRPr="006E229D" w:rsidRDefault="000666A5" w:rsidP="000666A5">
                            <w:pPr>
                              <w:rPr>
                                <w:sz w:val="20"/>
                                <w:szCs w:val="20"/>
                              </w:rPr>
                            </w:pPr>
                            <w:r w:rsidRPr="006E229D">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3C76" id="Text Box 84" o:spid="_x0000_s1058" type="#_x0000_t202" style="position:absolute;margin-left:17.65pt;margin-top:490.5pt;width:30.85pt;height:1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" fillcolor="white [3201]" strokeweight=".5pt">
                <v:textbox>
                  <w:txbxContent>
                    <w:p w14:paraId="04FB06FF" w14:textId="77777777" w:rsidR="000666A5" w:rsidRPr="006E229D" w:rsidRDefault="000666A5" w:rsidP="000666A5">
                      <w:pPr>
                        <w:rPr>
                          <w:sz w:val="20"/>
                          <w:szCs w:val="20"/>
                        </w:rPr>
                      </w:pPr>
                      <w:r w:rsidRPr="006E229D">
                        <w:rPr>
                          <w:sz w:val="20"/>
                          <w:szCs w:val="20"/>
                        </w:rPr>
                        <w:t>Yes</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75473C4B" wp14:editId="48E103E7">
                <wp:simplePos x="0" y="0"/>
                <wp:positionH relativeFrom="column">
                  <wp:posOffset>419916</wp:posOffset>
                </wp:positionH>
                <wp:positionV relativeFrom="paragraph">
                  <wp:posOffset>6125754</wp:posOffset>
                </wp:positionV>
                <wp:extent cx="0" cy="479153"/>
                <wp:effectExtent l="76200" t="0" r="57150" b="54610"/>
                <wp:wrapNone/>
                <wp:docPr id="83" name="Straight Arrow Connector 83"/>
                <wp:cNvGraphicFramePr/>
                <a:graphic xmlns:a="http://schemas.openxmlformats.org/drawingml/2006/main">
                  <a:graphicData uri="http://schemas.microsoft.com/office/word/2010/wordprocessingShape">
                    <wps:wsp>
                      <wps:cNvCnPr/>
                      <wps:spPr>
                        <a:xfrm>
                          <a:off x="0" y="0"/>
                          <a:ext cx="0" cy="4791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C6DE9" id="Straight Arrow Connector 83" o:spid="_x0000_s1026" type="#_x0000_t32" style="position:absolute;margin-left:33.05pt;margin-top:482.35pt;width:0;height:37.7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" strokecolor="#4472c4 [3204]" strokeweight=".5pt">
                <v:stroke endarrow="block" joinstyle="miter"/>
              </v:shape>
            </w:pict>
          </mc:Fallback>
        </mc:AlternateContent>
      </w:r>
      <w:r>
        <w:rPr>
          <w:noProof/>
        </w:rPr>
        <mc:AlternateContent>
          <mc:Choice Requires="wps">
            <w:drawing>
              <wp:anchor distT="0" distB="0" distL="114300" distR="114300" simplePos="0" relativeHeight="251750400" behindDoc="0" locked="0" layoutInCell="1" allowOverlap="1" wp14:anchorId="7B5F9C17" wp14:editId="1DF42321">
                <wp:simplePos x="0" y="0"/>
                <wp:positionH relativeFrom="column">
                  <wp:posOffset>-260803</wp:posOffset>
                </wp:positionH>
                <wp:positionV relativeFrom="paragraph">
                  <wp:posOffset>6604544</wp:posOffset>
                </wp:positionV>
                <wp:extent cx="1670685" cy="457200"/>
                <wp:effectExtent l="0" t="0" r="24765" b="19050"/>
                <wp:wrapNone/>
                <wp:docPr id="79" name="Rectangle 79"/>
                <wp:cNvGraphicFramePr/>
                <a:graphic xmlns:a="http://schemas.openxmlformats.org/drawingml/2006/main">
                  <a:graphicData uri="http://schemas.microsoft.com/office/word/2010/wordprocessingShape">
                    <wps:wsp>
                      <wps:cNvSpPr/>
                      <wps:spPr>
                        <a:xfrm>
                          <a:off x="0" y="0"/>
                          <a:ext cx="167068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C60BB4" w14:textId="77777777" w:rsidR="000666A5" w:rsidRPr="00565E2E" w:rsidRDefault="000666A5" w:rsidP="000666A5">
                            <w:pPr>
                              <w:rPr>
                                <w:sz w:val="20"/>
                                <w:szCs w:val="20"/>
                              </w:rPr>
                            </w:pPr>
                            <w:r w:rsidRPr="00565E2E">
                              <w:rPr>
                                <w:sz w:val="20"/>
                                <w:szCs w:val="20"/>
                              </w:rPr>
                              <w:t>Examine trial pit logs and results of percolation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9C17" id="Rectangle 79" o:spid="_x0000_s1059" style="position:absolute;margin-left:-20.55pt;margin-top:520.05pt;width:131.5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" fillcolor="#4472c4 [3204]" strokecolor="#1f3763 [1604]" strokeweight="1pt">
                <v:textbox>
                  <w:txbxContent>
                    <w:p w14:paraId="43C60BB4" w14:textId="77777777" w:rsidR="000666A5" w:rsidRPr="00565E2E" w:rsidRDefault="000666A5" w:rsidP="000666A5">
                      <w:pPr>
                        <w:rPr>
                          <w:sz w:val="20"/>
                          <w:szCs w:val="20"/>
                        </w:rPr>
                      </w:pPr>
                      <w:r w:rsidRPr="00565E2E">
                        <w:rPr>
                          <w:sz w:val="20"/>
                          <w:szCs w:val="20"/>
                        </w:rPr>
                        <w:t>Examine trial pit logs and results of percolation tests</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39F47DBC" wp14:editId="7388597B">
                <wp:simplePos x="0" y="0"/>
                <wp:positionH relativeFrom="column">
                  <wp:posOffset>2798445</wp:posOffset>
                </wp:positionH>
                <wp:positionV relativeFrom="paragraph">
                  <wp:posOffset>6604907</wp:posOffset>
                </wp:positionV>
                <wp:extent cx="489857" cy="396875"/>
                <wp:effectExtent l="0" t="0" r="24765" b="22225"/>
                <wp:wrapNone/>
                <wp:docPr id="74" name="Text Box 74"/>
                <wp:cNvGraphicFramePr/>
                <a:graphic xmlns:a="http://schemas.openxmlformats.org/drawingml/2006/main">
                  <a:graphicData uri="http://schemas.microsoft.com/office/word/2010/wordprocessingShape">
                    <wps:wsp>
                      <wps:cNvSpPr txBox="1"/>
                      <wps:spPr>
                        <a:xfrm>
                          <a:off x="0" y="0"/>
                          <a:ext cx="489857" cy="396875"/>
                        </a:xfrm>
                        <a:prstGeom prst="rect">
                          <a:avLst/>
                        </a:prstGeom>
                        <a:solidFill>
                          <a:schemeClr val="lt1"/>
                        </a:solidFill>
                        <a:ln w="6350">
                          <a:solidFill>
                            <a:prstClr val="black"/>
                          </a:solidFill>
                        </a:ln>
                      </wps:spPr>
                      <wps:txbx>
                        <w:txbxContent>
                          <w:p w14:paraId="0531DF74" w14:textId="77777777" w:rsidR="000666A5" w:rsidRPr="00541F7B" w:rsidRDefault="000666A5" w:rsidP="000666A5">
                            <w:pPr>
                              <w:rPr>
                                <w:sz w:val="20"/>
                                <w:szCs w:val="20"/>
                              </w:rPr>
                            </w:pPr>
                            <w:r w:rsidRPr="00541F7B">
                              <w:rPr>
                                <w:sz w:val="20"/>
                                <w:szCs w:val="20"/>
                              </w:rPr>
                              <w:t>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7DBC" id="Text Box 74" o:spid="_x0000_s1060" type="#_x0000_t202" style="position:absolute;margin-left:220.35pt;margin-top:520.05pt;width:38.55pt;height:3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" fillcolor="white [3201]" strokeweight=".5pt">
                <v:textbox>
                  <w:txbxContent>
                    <w:p w14:paraId="0531DF74" w14:textId="77777777" w:rsidR="000666A5" w:rsidRPr="00541F7B" w:rsidRDefault="000666A5" w:rsidP="000666A5">
                      <w:pPr>
                        <w:rPr>
                          <w:sz w:val="20"/>
                          <w:szCs w:val="20"/>
                        </w:rPr>
                      </w:pPr>
                      <w:r w:rsidRPr="00541F7B">
                        <w:rPr>
                          <w:sz w:val="20"/>
                          <w:szCs w:val="20"/>
                        </w:rPr>
                        <w:t>Don’t know</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50DDA8C3" wp14:editId="62A01C07">
                <wp:simplePos x="0" y="0"/>
                <wp:positionH relativeFrom="column">
                  <wp:posOffset>2564402</wp:posOffset>
                </wp:positionH>
                <wp:positionV relativeFrom="paragraph">
                  <wp:posOffset>6789874</wp:posOffset>
                </wp:positionV>
                <wp:extent cx="1164772" cy="0"/>
                <wp:effectExtent l="0" t="76200" r="16510" b="95250"/>
                <wp:wrapNone/>
                <wp:docPr id="73" name="Straight Arrow Connector 73"/>
                <wp:cNvGraphicFramePr/>
                <a:graphic xmlns:a="http://schemas.openxmlformats.org/drawingml/2006/main">
                  <a:graphicData uri="http://schemas.microsoft.com/office/word/2010/wordprocessingShape">
                    <wps:wsp>
                      <wps:cNvCnPr/>
                      <wps:spPr>
                        <a:xfrm>
                          <a:off x="0" y="0"/>
                          <a:ext cx="116477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4E5B0" id="Straight Arrow Connector 73" o:spid="_x0000_s1026" type="#_x0000_t32" style="position:absolute;margin-left:201.9pt;margin-top:534.65pt;width:91.7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747328" behindDoc="0" locked="0" layoutInCell="1" allowOverlap="1" wp14:anchorId="3360148E" wp14:editId="08016787">
                <wp:simplePos x="0" y="0"/>
                <wp:positionH relativeFrom="column">
                  <wp:posOffset>2564402</wp:posOffset>
                </wp:positionH>
                <wp:positionV relativeFrom="paragraph">
                  <wp:posOffset>5788479</wp:posOffset>
                </wp:positionV>
                <wp:extent cx="0" cy="1001485"/>
                <wp:effectExtent l="0" t="0" r="38100" b="27305"/>
                <wp:wrapNone/>
                <wp:docPr id="72" name="Straight Connector 72"/>
                <wp:cNvGraphicFramePr/>
                <a:graphic xmlns:a="http://schemas.openxmlformats.org/drawingml/2006/main">
                  <a:graphicData uri="http://schemas.microsoft.com/office/word/2010/wordprocessingShape">
                    <wps:wsp>
                      <wps:cNvCnPr/>
                      <wps:spPr>
                        <a:xfrm>
                          <a:off x="0" y="0"/>
                          <a:ext cx="0" cy="1001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C113D" id="Straight Connector 7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455.8pt" to="201.9pt,5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" strokecolor="#4472c4 [3204]" strokeweight=".5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38ED54A6" wp14:editId="03D53D66">
                <wp:simplePos x="0" y="0"/>
                <wp:positionH relativeFrom="column">
                  <wp:posOffset>1796959</wp:posOffset>
                </wp:positionH>
                <wp:positionV relativeFrom="paragraph">
                  <wp:posOffset>5788025</wp:posOffset>
                </wp:positionV>
                <wp:extent cx="1028700" cy="0"/>
                <wp:effectExtent l="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3EFE53" id="Straight Arrow Connector 45" o:spid="_x0000_s1026" type="#_x0000_t32" style="position:absolute;margin-left:141.5pt;margin-top:455.75pt;width:81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" strokecolor="#4472c4 [3204]" strokeweight=".5pt">
                <v:stroke endarrow="block" joinstyle="miter"/>
              </v:shape>
            </w:pict>
          </mc:Fallback>
        </mc:AlternateContent>
      </w:r>
      <w:r>
        <w:rPr>
          <w:noProof/>
        </w:rPr>
        <mc:AlternateContent>
          <mc:Choice Requires="wps">
            <w:drawing>
              <wp:anchor distT="0" distB="0" distL="114300" distR="114300" simplePos="0" relativeHeight="251738112" behindDoc="0" locked="0" layoutInCell="1" allowOverlap="1" wp14:anchorId="26A12469" wp14:editId="0EFE8605">
                <wp:simplePos x="0" y="0"/>
                <wp:positionH relativeFrom="column">
                  <wp:posOffset>2137955</wp:posOffset>
                </wp:positionH>
                <wp:positionV relativeFrom="paragraph">
                  <wp:posOffset>5662748</wp:posOffset>
                </wp:positionV>
                <wp:extent cx="342356" cy="255815"/>
                <wp:effectExtent l="0" t="0" r="19685" b="11430"/>
                <wp:wrapNone/>
                <wp:docPr id="46" name="Text Box 46"/>
                <wp:cNvGraphicFramePr/>
                <a:graphic xmlns:a="http://schemas.openxmlformats.org/drawingml/2006/main">
                  <a:graphicData uri="http://schemas.microsoft.com/office/word/2010/wordprocessingShape">
                    <wps:wsp>
                      <wps:cNvSpPr txBox="1"/>
                      <wps:spPr>
                        <a:xfrm>
                          <a:off x="0" y="0"/>
                          <a:ext cx="342356" cy="255815"/>
                        </a:xfrm>
                        <a:prstGeom prst="rect">
                          <a:avLst/>
                        </a:prstGeom>
                        <a:solidFill>
                          <a:schemeClr val="lt1"/>
                        </a:solidFill>
                        <a:ln w="6350">
                          <a:solidFill>
                            <a:prstClr val="black"/>
                          </a:solidFill>
                        </a:ln>
                      </wps:spPr>
                      <wps:txbx>
                        <w:txbxContent>
                          <w:p w14:paraId="31070D93" w14:textId="77777777" w:rsidR="000666A5" w:rsidRPr="00FA3AEE" w:rsidRDefault="000666A5" w:rsidP="000666A5">
                            <w:pPr>
                              <w:rPr>
                                <w:sz w:val="20"/>
                                <w:szCs w:val="20"/>
                              </w:rPr>
                            </w:pPr>
                            <w:r w:rsidRPr="00FA3AEE">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2469" id="Text Box 46" o:spid="_x0000_s1061" type="#_x0000_t202" style="position:absolute;margin-left:168.35pt;margin-top:445.9pt;width:26.95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" fillcolor="white [3201]" strokeweight=".5pt">
                <v:textbox>
                  <w:txbxContent>
                    <w:p w14:paraId="31070D93" w14:textId="77777777" w:rsidR="000666A5" w:rsidRPr="00FA3AEE" w:rsidRDefault="000666A5" w:rsidP="000666A5">
                      <w:pPr>
                        <w:rPr>
                          <w:sz w:val="20"/>
                          <w:szCs w:val="20"/>
                        </w:rPr>
                      </w:pPr>
                      <w:r w:rsidRPr="00FA3AEE">
                        <w:rPr>
                          <w:sz w:val="20"/>
                          <w:szCs w:val="20"/>
                        </w:rPr>
                        <w:t>No</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568384B" wp14:editId="1A448438">
                <wp:simplePos x="0" y="0"/>
                <wp:positionH relativeFrom="column">
                  <wp:posOffset>-254272</wp:posOffset>
                </wp:positionH>
                <wp:positionV relativeFrom="paragraph">
                  <wp:posOffset>5533209</wp:posOffset>
                </wp:positionV>
                <wp:extent cx="2100943" cy="593271"/>
                <wp:effectExtent l="0" t="0" r="13970" b="16510"/>
                <wp:wrapNone/>
                <wp:docPr id="39" name="Rectangle 39"/>
                <wp:cNvGraphicFramePr/>
                <a:graphic xmlns:a="http://schemas.openxmlformats.org/drawingml/2006/main">
                  <a:graphicData uri="http://schemas.microsoft.com/office/word/2010/wordprocessingShape">
                    <wps:wsp>
                      <wps:cNvSpPr/>
                      <wps:spPr>
                        <a:xfrm>
                          <a:off x="0" y="0"/>
                          <a:ext cx="2100943" cy="5932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72A369" w14:textId="77777777" w:rsidR="000666A5" w:rsidRPr="0063097A" w:rsidRDefault="000666A5" w:rsidP="000666A5">
                            <w:pPr>
                              <w:rPr>
                                <w:sz w:val="20"/>
                                <w:szCs w:val="20"/>
                              </w:rPr>
                            </w:pPr>
                            <w:r w:rsidRPr="0063097A">
                              <w:rPr>
                                <w:sz w:val="20"/>
                                <w:szCs w:val="20"/>
                              </w:rPr>
                              <w:t>Is there at least 1m of unsaturated zone (based on winter water table) beneath the discharge pipes?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8384B" id="Rectangle 39" o:spid="_x0000_s1062" style="position:absolute;margin-left:-20pt;margin-top:435.7pt;width:165.45pt;height:4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" fillcolor="#4472c4 [3204]" strokecolor="#1f3763 [1604]" strokeweight="1pt">
                <v:textbox>
                  <w:txbxContent>
                    <w:p w14:paraId="0872A369" w14:textId="77777777" w:rsidR="000666A5" w:rsidRPr="0063097A" w:rsidRDefault="000666A5" w:rsidP="000666A5">
                      <w:pPr>
                        <w:rPr>
                          <w:sz w:val="20"/>
                          <w:szCs w:val="20"/>
                        </w:rPr>
                      </w:pPr>
                      <w:r w:rsidRPr="0063097A">
                        <w:rPr>
                          <w:sz w:val="20"/>
                          <w:szCs w:val="20"/>
                        </w:rPr>
                        <w:t>Is there at least 1m of unsaturated zone (based on winter water table) beneath the discharge pipes?</w:t>
                      </w: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51910C32" wp14:editId="448DA850">
                <wp:simplePos x="0" y="0"/>
                <wp:positionH relativeFrom="column">
                  <wp:posOffset>419826</wp:posOffset>
                </wp:positionH>
                <wp:positionV relativeFrom="paragraph">
                  <wp:posOffset>4606109</wp:posOffset>
                </wp:positionV>
                <wp:extent cx="0" cy="926012"/>
                <wp:effectExtent l="76200" t="0" r="76200" b="64770"/>
                <wp:wrapNone/>
                <wp:docPr id="40" name="Straight Arrow Connector 40"/>
                <wp:cNvGraphicFramePr/>
                <a:graphic xmlns:a="http://schemas.openxmlformats.org/drawingml/2006/main">
                  <a:graphicData uri="http://schemas.microsoft.com/office/word/2010/wordprocessingShape">
                    <wps:wsp>
                      <wps:cNvCnPr/>
                      <wps:spPr>
                        <a:xfrm>
                          <a:off x="0" y="0"/>
                          <a:ext cx="0" cy="9260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8FD3A" id="Straight Arrow Connector 40" o:spid="_x0000_s1026" type="#_x0000_t32" style="position:absolute;margin-left:33.05pt;margin-top:362.7pt;width:0;height:72.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" strokecolor="#4472c4 [3204]" strokeweight=".5pt">
                <v:stroke endarrow="block" joinstyle="miter"/>
              </v:shape>
            </w:pict>
          </mc:Fallback>
        </mc:AlternateContent>
      </w:r>
      <w:r>
        <w:rPr>
          <w:noProof/>
        </w:rPr>
        <mc:AlternateContent>
          <mc:Choice Requires="wps">
            <w:drawing>
              <wp:anchor distT="0" distB="0" distL="114300" distR="114300" simplePos="0" relativeHeight="251744256" behindDoc="0" locked="0" layoutInCell="1" allowOverlap="1" wp14:anchorId="097EF037" wp14:editId="65D217B7">
                <wp:simplePos x="0" y="0"/>
                <wp:positionH relativeFrom="column">
                  <wp:posOffset>3728901</wp:posOffset>
                </wp:positionH>
                <wp:positionV relativeFrom="paragraph">
                  <wp:posOffset>6501039</wp:posOffset>
                </wp:positionV>
                <wp:extent cx="2726872" cy="609237"/>
                <wp:effectExtent l="0" t="0" r="16510" b="19685"/>
                <wp:wrapNone/>
                <wp:docPr id="56" name="Rectangle 56"/>
                <wp:cNvGraphicFramePr/>
                <a:graphic xmlns:a="http://schemas.openxmlformats.org/drawingml/2006/main">
                  <a:graphicData uri="http://schemas.microsoft.com/office/word/2010/wordprocessingShape">
                    <wps:wsp>
                      <wps:cNvSpPr/>
                      <wps:spPr>
                        <a:xfrm>
                          <a:off x="0" y="0"/>
                          <a:ext cx="2726872" cy="6092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0D0D4D" w14:textId="77777777" w:rsidR="000666A5" w:rsidRPr="003E6250" w:rsidRDefault="000666A5" w:rsidP="000666A5">
                            <w:pPr>
                              <w:rPr>
                                <w:sz w:val="20"/>
                                <w:szCs w:val="20"/>
                              </w:rPr>
                            </w:pPr>
                            <w:r w:rsidRPr="003E6250">
                              <w:rPr>
                                <w:sz w:val="20"/>
                                <w:szCs w:val="20"/>
                              </w:rPr>
                              <w:t>If water table depth examined in summer or autumn (low water level) test soil for mottling</w:t>
                            </w:r>
                            <w:r>
                              <w:rPr>
                                <w:sz w:val="20"/>
                                <w:szCs w:val="20"/>
                              </w:rPr>
                              <w:t xml:space="preserve"> </w:t>
                            </w:r>
                            <w:r w:rsidRPr="003E6250">
                              <w:rPr>
                                <w:sz w:val="20"/>
                                <w:szCs w:val="20"/>
                              </w:rPr>
                              <w:t>as indicator of seasonally high water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F037" id="Rectangle 56" o:spid="_x0000_s1063" style="position:absolute;margin-left:293.6pt;margin-top:511.9pt;width:214.7pt;height:4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" fillcolor="#4472c4 [3204]" strokecolor="#1f3763 [1604]" strokeweight="1pt">
                <v:textbox>
                  <w:txbxContent>
                    <w:p w14:paraId="0C0D0D4D" w14:textId="77777777" w:rsidR="000666A5" w:rsidRPr="003E6250" w:rsidRDefault="000666A5" w:rsidP="000666A5">
                      <w:pPr>
                        <w:rPr>
                          <w:sz w:val="20"/>
                          <w:szCs w:val="20"/>
                        </w:rPr>
                      </w:pPr>
                      <w:r w:rsidRPr="003E6250">
                        <w:rPr>
                          <w:sz w:val="20"/>
                          <w:szCs w:val="20"/>
                        </w:rPr>
                        <w:t>If water table depth examined in summer or autumn (low water level) test soil for mottling</w:t>
                      </w:r>
                      <w:r>
                        <w:rPr>
                          <w:sz w:val="20"/>
                          <w:szCs w:val="20"/>
                        </w:rPr>
                        <w:t xml:space="preserve"> </w:t>
                      </w:r>
                      <w:r w:rsidRPr="003E6250">
                        <w:rPr>
                          <w:sz w:val="20"/>
                          <w:szCs w:val="20"/>
                        </w:rPr>
                        <w:t>as indicator of seasonally high water table</w:t>
                      </w:r>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47E4A7FD" wp14:editId="2A0D6CF4">
                <wp:simplePos x="0" y="0"/>
                <wp:positionH relativeFrom="column">
                  <wp:posOffset>5574030</wp:posOffset>
                </wp:positionH>
                <wp:positionV relativeFrom="paragraph">
                  <wp:posOffset>5303883</wp:posOffset>
                </wp:positionV>
                <wp:extent cx="0" cy="1197429"/>
                <wp:effectExtent l="0" t="0" r="38100" b="22225"/>
                <wp:wrapNone/>
                <wp:docPr id="57" name="Straight Connector 57"/>
                <wp:cNvGraphicFramePr/>
                <a:graphic xmlns:a="http://schemas.openxmlformats.org/drawingml/2006/main">
                  <a:graphicData uri="http://schemas.microsoft.com/office/word/2010/wordprocessingShape">
                    <wps:wsp>
                      <wps:cNvCnPr/>
                      <wps:spPr>
                        <a:xfrm flipV="1">
                          <a:off x="0" y="0"/>
                          <a:ext cx="0" cy="11974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04244" id="Straight Connector 57"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438.9pt,417.65pt" to="438.9pt,5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" strokecolor="#4472c4 [3204]" strokeweight=".5pt">
                <v:stroke joinstyle="miter"/>
              </v:line>
            </w:pict>
          </mc:Fallback>
        </mc:AlternateContent>
      </w:r>
      <w:r>
        <w:rPr>
          <w:noProof/>
        </w:rPr>
        <mc:AlternateContent>
          <mc:Choice Requires="wps">
            <w:drawing>
              <wp:anchor distT="0" distB="0" distL="114300" distR="114300" simplePos="0" relativeHeight="251746304" behindDoc="0" locked="0" layoutInCell="1" allowOverlap="1" wp14:anchorId="60199086" wp14:editId="4FCA543F">
                <wp:simplePos x="0" y="0"/>
                <wp:positionH relativeFrom="column">
                  <wp:posOffset>409121</wp:posOffset>
                </wp:positionH>
                <wp:positionV relativeFrom="paragraph">
                  <wp:posOffset>5303883</wp:posOffset>
                </wp:positionV>
                <wp:extent cx="5165271"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51652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4A31D" id="Straight Arrow Connector 71" o:spid="_x0000_s1026" type="#_x0000_t32" style="position:absolute;margin-left:32.2pt;margin-top:417.65pt;width:406.7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" strokecolor="#4472c4 [3204]" strokeweight=".5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200EE07C" wp14:editId="75C6C897">
                <wp:simplePos x="0" y="0"/>
                <wp:positionH relativeFrom="column">
                  <wp:posOffset>1584688</wp:posOffset>
                </wp:positionH>
                <wp:positionV relativeFrom="paragraph">
                  <wp:posOffset>5021036</wp:posOffset>
                </wp:positionV>
                <wp:extent cx="386443" cy="244928"/>
                <wp:effectExtent l="0" t="0" r="13970" b="22225"/>
                <wp:wrapNone/>
                <wp:docPr id="54" name="Text Box 54"/>
                <wp:cNvGraphicFramePr/>
                <a:graphic xmlns:a="http://schemas.openxmlformats.org/drawingml/2006/main">
                  <a:graphicData uri="http://schemas.microsoft.com/office/word/2010/wordprocessingShape">
                    <wps:wsp>
                      <wps:cNvSpPr txBox="1"/>
                      <wps:spPr>
                        <a:xfrm>
                          <a:off x="0" y="0"/>
                          <a:ext cx="386443" cy="244928"/>
                        </a:xfrm>
                        <a:prstGeom prst="rect">
                          <a:avLst/>
                        </a:prstGeom>
                        <a:solidFill>
                          <a:schemeClr val="lt1"/>
                        </a:solidFill>
                        <a:ln w="6350">
                          <a:solidFill>
                            <a:prstClr val="black"/>
                          </a:solidFill>
                        </a:ln>
                      </wps:spPr>
                      <wps:txbx>
                        <w:txbxContent>
                          <w:p w14:paraId="5A8A0C27" w14:textId="77777777" w:rsidR="000666A5" w:rsidRPr="00D31A32" w:rsidRDefault="000666A5" w:rsidP="000666A5">
                            <w:pPr>
                              <w:rPr>
                                <w:sz w:val="20"/>
                                <w:szCs w:val="20"/>
                              </w:rPr>
                            </w:pPr>
                            <w:r w:rsidRPr="00D31A32">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EE07C" id="Text Box 54" o:spid="_x0000_s1064" type="#_x0000_t202" style="position:absolute;margin-left:124.8pt;margin-top:395.35pt;width:30.45pt;height:19.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" fillcolor="white [3201]" strokeweight=".5pt">
                <v:textbox>
                  <w:txbxContent>
                    <w:p w14:paraId="5A8A0C27" w14:textId="77777777" w:rsidR="000666A5" w:rsidRPr="00D31A32" w:rsidRDefault="000666A5" w:rsidP="000666A5">
                      <w:pPr>
                        <w:rPr>
                          <w:sz w:val="20"/>
                          <w:szCs w:val="20"/>
                        </w:rPr>
                      </w:pPr>
                      <w:r w:rsidRPr="00D31A32">
                        <w:rPr>
                          <w:sz w:val="20"/>
                          <w:szCs w:val="20"/>
                        </w:rPr>
                        <w:t>Yes</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60A3700" wp14:editId="30ECD571">
                <wp:simplePos x="0" y="0"/>
                <wp:positionH relativeFrom="column">
                  <wp:posOffset>409031</wp:posOffset>
                </wp:positionH>
                <wp:positionV relativeFrom="paragraph">
                  <wp:posOffset>5189946</wp:posOffset>
                </wp:positionV>
                <wp:extent cx="2634343" cy="0"/>
                <wp:effectExtent l="38100" t="76200" r="0" b="95250"/>
                <wp:wrapNone/>
                <wp:docPr id="53" name="Straight Arrow Connector 53"/>
                <wp:cNvGraphicFramePr/>
                <a:graphic xmlns:a="http://schemas.openxmlformats.org/drawingml/2006/main">
                  <a:graphicData uri="http://schemas.microsoft.com/office/word/2010/wordprocessingShape">
                    <wps:wsp>
                      <wps:cNvCnPr/>
                      <wps:spPr>
                        <a:xfrm flipH="1">
                          <a:off x="0" y="0"/>
                          <a:ext cx="26343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02623" id="Straight Arrow Connector 53" o:spid="_x0000_s1026" type="#_x0000_t32" style="position:absolute;margin-left:32.2pt;margin-top:408.65pt;width:207.45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" strokecolor="#4472c4 [3204]" strokeweight=".5pt">
                <v:stroke endarrow="block" joinstyle="miter"/>
              </v:shape>
            </w:pict>
          </mc:Fallback>
        </mc:AlternateContent>
      </w:r>
      <w:r>
        <w:rPr>
          <w:noProof/>
        </w:rPr>
        <mc:AlternateContent>
          <mc:Choice Requires="wps">
            <w:drawing>
              <wp:anchor distT="0" distB="0" distL="114300" distR="114300" simplePos="0" relativeHeight="251741184" behindDoc="0" locked="0" layoutInCell="1" allowOverlap="1" wp14:anchorId="08C50CBF" wp14:editId="0A86B3D0">
                <wp:simplePos x="0" y="0"/>
                <wp:positionH relativeFrom="column">
                  <wp:posOffset>3043374</wp:posOffset>
                </wp:positionH>
                <wp:positionV relativeFrom="paragraph">
                  <wp:posOffset>4982573</wp:posOffset>
                </wp:positionV>
                <wp:extent cx="0" cy="207191"/>
                <wp:effectExtent l="0" t="0" r="38100" b="21590"/>
                <wp:wrapNone/>
                <wp:docPr id="52" name="Straight Connector 52"/>
                <wp:cNvGraphicFramePr/>
                <a:graphic xmlns:a="http://schemas.openxmlformats.org/drawingml/2006/main">
                  <a:graphicData uri="http://schemas.microsoft.com/office/word/2010/wordprocessingShape">
                    <wps:wsp>
                      <wps:cNvCnPr/>
                      <wps:spPr>
                        <a:xfrm>
                          <a:off x="0" y="0"/>
                          <a:ext cx="0" cy="2071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D0794" id="Straight Connector 5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39.65pt,392.35pt" to="239.65pt,4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" strokecolor="#4472c4 [3204]" strokeweight=".5pt">
                <v:stroke joinstyle="miter"/>
              </v:line>
            </w:pict>
          </mc:Fallback>
        </mc:AlternateContent>
      </w:r>
      <w:r>
        <w:rPr>
          <w:noProof/>
        </w:rPr>
        <mc:AlternateContent>
          <mc:Choice Requires="wps">
            <w:drawing>
              <wp:anchor distT="0" distB="0" distL="114300" distR="114300" simplePos="0" relativeHeight="251740160" behindDoc="0" locked="0" layoutInCell="1" allowOverlap="1" wp14:anchorId="6CACDD6B" wp14:editId="3EB74E2D">
                <wp:simplePos x="0" y="0"/>
                <wp:positionH relativeFrom="column">
                  <wp:posOffset>245745</wp:posOffset>
                </wp:positionH>
                <wp:positionV relativeFrom="paragraph">
                  <wp:posOffset>4874079</wp:posOffset>
                </wp:positionV>
                <wp:extent cx="353695" cy="223157"/>
                <wp:effectExtent l="0" t="0" r="27305" b="24765"/>
                <wp:wrapNone/>
                <wp:docPr id="55" name="Text Box 55"/>
                <wp:cNvGraphicFramePr/>
                <a:graphic xmlns:a="http://schemas.openxmlformats.org/drawingml/2006/main">
                  <a:graphicData uri="http://schemas.microsoft.com/office/word/2010/wordprocessingShape">
                    <wps:wsp>
                      <wps:cNvSpPr txBox="1"/>
                      <wps:spPr>
                        <a:xfrm>
                          <a:off x="0" y="0"/>
                          <a:ext cx="353695" cy="223157"/>
                        </a:xfrm>
                        <a:prstGeom prst="rect">
                          <a:avLst/>
                        </a:prstGeom>
                        <a:solidFill>
                          <a:schemeClr val="lt1"/>
                        </a:solidFill>
                        <a:ln w="6350">
                          <a:solidFill>
                            <a:prstClr val="black"/>
                          </a:solidFill>
                        </a:ln>
                      </wps:spPr>
                      <wps:txbx>
                        <w:txbxContent>
                          <w:p w14:paraId="2C77B4EB" w14:textId="77777777" w:rsidR="000666A5" w:rsidRPr="005469D7" w:rsidRDefault="000666A5" w:rsidP="000666A5">
                            <w:pPr>
                              <w:rPr>
                                <w:sz w:val="20"/>
                                <w:szCs w:val="20"/>
                              </w:rPr>
                            </w:pPr>
                            <w:r w:rsidRPr="005469D7">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CDD6B" id="Text Box 55" o:spid="_x0000_s1065" type="#_x0000_t202" style="position:absolute;margin-left:19.35pt;margin-top:383.8pt;width:27.85pt;height:1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" fillcolor="white [3201]" strokeweight=".5pt">
                <v:textbox>
                  <w:txbxContent>
                    <w:p w14:paraId="2C77B4EB" w14:textId="77777777" w:rsidR="000666A5" w:rsidRPr="005469D7" w:rsidRDefault="000666A5" w:rsidP="000666A5">
                      <w:pPr>
                        <w:rPr>
                          <w:sz w:val="20"/>
                          <w:szCs w:val="20"/>
                        </w:rPr>
                      </w:pPr>
                      <w:r w:rsidRPr="005469D7">
                        <w:rPr>
                          <w:sz w:val="20"/>
                          <w:szCs w:val="20"/>
                        </w:rPr>
                        <w:t>No</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93EFB60" wp14:editId="203E625A">
                <wp:simplePos x="0" y="0"/>
                <wp:positionH relativeFrom="column">
                  <wp:posOffset>4436745</wp:posOffset>
                </wp:positionH>
                <wp:positionV relativeFrom="paragraph">
                  <wp:posOffset>4498521</wp:posOffset>
                </wp:positionV>
                <wp:extent cx="348343" cy="244203"/>
                <wp:effectExtent l="0" t="0" r="13970" b="22860"/>
                <wp:wrapNone/>
                <wp:docPr id="58" name="Text Box 58"/>
                <wp:cNvGraphicFramePr/>
                <a:graphic xmlns:a="http://schemas.openxmlformats.org/drawingml/2006/main">
                  <a:graphicData uri="http://schemas.microsoft.com/office/word/2010/wordprocessingShape">
                    <wps:wsp>
                      <wps:cNvSpPr txBox="1"/>
                      <wps:spPr>
                        <a:xfrm>
                          <a:off x="0" y="0"/>
                          <a:ext cx="348343" cy="244203"/>
                        </a:xfrm>
                        <a:prstGeom prst="rect">
                          <a:avLst/>
                        </a:prstGeom>
                        <a:solidFill>
                          <a:schemeClr val="lt1"/>
                        </a:solidFill>
                        <a:ln w="6350">
                          <a:solidFill>
                            <a:prstClr val="black"/>
                          </a:solidFill>
                        </a:ln>
                      </wps:spPr>
                      <wps:txbx>
                        <w:txbxContent>
                          <w:p w14:paraId="309E9092" w14:textId="77777777" w:rsidR="000666A5" w:rsidRPr="00B65615" w:rsidRDefault="000666A5" w:rsidP="000666A5">
                            <w:pPr>
                              <w:rPr>
                                <w:sz w:val="20"/>
                                <w:szCs w:val="20"/>
                              </w:rPr>
                            </w:pPr>
                            <w:r w:rsidRPr="00B65615">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EFB60" id="Text Box 58" o:spid="_x0000_s1066" type="#_x0000_t202" style="position:absolute;margin-left:349.35pt;margin-top:354.2pt;width:27.45pt;height:1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" fillcolor="white [3201]" strokeweight=".5pt">
                <v:textbox>
                  <w:txbxContent>
                    <w:p w14:paraId="309E9092" w14:textId="77777777" w:rsidR="000666A5" w:rsidRPr="00B65615" w:rsidRDefault="000666A5" w:rsidP="000666A5">
                      <w:pPr>
                        <w:rPr>
                          <w:sz w:val="20"/>
                          <w:szCs w:val="20"/>
                        </w:rPr>
                      </w:pPr>
                      <w:r w:rsidRPr="00B65615">
                        <w:rPr>
                          <w:sz w:val="20"/>
                          <w:szCs w:val="20"/>
                        </w:rPr>
                        <w:t>No</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44FCD52" wp14:editId="54848639">
                <wp:simplePos x="0" y="0"/>
                <wp:positionH relativeFrom="column">
                  <wp:posOffset>5345611</wp:posOffset>
                </wp:positionH>
                <wp:positionV relativeFrom="paragraph">
                  <wp:posOffset>3855448</wp:posOffset>
                </wp:positionV>
                <wp:extent cx="0" cy="751931"/>
                <wp:effectExtent l="76200" t="38100" r="57150" b="10160"/>
                <wp:wrapNone/>
                <wp:docPr id="61" name="Straight Arrow Connector 61"/>
                <wp:cNvGraphicFramePr/>
                <a:graphic xmlns:a="http://schemas.openxmlformats.org/drawingml/2006/main">
                  <a:graphicData uri="http://schemas.microsoft.com/office/word/2010/wordprocessingShape">
                    <wps:wsp>
                      <wps:cNvCnPr/>
                      <wps:spPr>
                        <a:xfrm flipV="1">
                          <a:off x="0" y="0"/>
                          <a:ext cx="0" cy="7519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175DF" id="Straight Arrow Connector 61" o:spid="_x0000_s1026" type="#_x0000_t32" style="position:absolute;margin-left:420.9pt;margin-top:303.6pt;width:0;height:59.2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" strokecolor="#4472c4 [3204]" strokeweight=".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7B1E24D3" wp14:editId="4E77B6FA">
                <wp:simplePos x="0" y="0"/>
                <wp:positionH relativeFrom="column">
                  <wp:posOffset>3963216</wp:posOffset>
                </wp:positionH>
                <wp:positionV relativeFrom="paragraph">
                  <wp:posOffset>4607379</wp:posOffset>
                </wp:positionV>
                <wp:extent cx="1382486"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13824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66014" id="Straight Connector 6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12.05pt,362.8pt" to="420.9pt,3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znmgEAAJQDAAAOAAAAZHJzL2Uyb0RvYy54bWysU9uO0zAQfUfiHyy/06QFra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" strokecolor="#4472c4 [3204]"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61B36644" wp14:editId="3A67298D">
                <wp:simplePos x="0" y="0"/>
                <wp:positionH relativeFrom="column">
                  <wp:posOffset>1557475</wp:posOffset>
                </wp:positionH>
                <wp:positionV relativeFrom="paragraph">
                  <wp:posOffset>4465864</wp:posOffset>
                </wp:positionV>
                <wp:extent cx="364490" cy="276679"/>
                <wp:effectExtent l="0" t="0" r="16510" b="28575"/>
                <wp:wrapNone/>
                <wp:docPr id="63" name="Text Box 63"/>
                <wp:cNvGraphicFramePr/>
                <a:graphic xmlns:a="http://schemas.openxmlformats.org/drawingml/2006/main">
                  <a:graphicData uri="http://schemas.microsoft.com/office/word/2010/wordprocessingShape">
                    <wps:wsp>
                      <wps:cNvSpPr txBox="1"/>
                      <wps:spPr>
                        <a:xfrm>
                          <a:off x="0" y="0"/>
                          <a:ext cx="364490" cy="276679"/>
                        </a:xfrm>
                        <a:prstGeom prst="rect">
                          <a:avLst/>
                        </a:prstGeom>
                        <a:solidFill>
                          <a:schemeClr val="lt1"/>
                        </a:solidFill>
                        <a:ln w="6350">
                          <a:solidFill>
                            <a:prstClr val="black"/>
                          </a:solidFill>
                        </a:ln>
                      </wps:spPr>
                      <wps:txbx>
                        <w:txbxContent>
                          <w:p w14:paraId="49FAF9A3" w14:textId="77777777" w:rsidR="000666A5" w:rsidRPr="00FA173D" w:rsidRDefault="000666A5" w:rsidP="000666A5">
                            <w:pPr>
                              <w:rPr>
                                <w:sz w:val="20"/>
                                <w:szCs w:val="20"/>
                              </w:rPr>
                            </w:pPr>
                            <w:r w:rsidRPr="00FA173D">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36644" id="Text Box 63" o:spid="_x0000_s1067" type="#_x0000_t202" style="position:absolute;margin-left:122.65pt;margin-top:351.65pt;width:28.7pt;height:2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" fillcolor="white [3201]" strokeweight=".5pt">
                <v:textbox>
                  <w:txbxContent>
                    <w:p w14:paraId="49FAF9A3" w14:textId="77777777" w:rsidR="000666A5" w:rsidRPr="00FA173D" w:rsidRDefault="000666A5" w:rsidP="000666A5">
                      <w:pPr>
                        <w:rPr>
                          <w:sz w:val="20"/>
                          <w:szCs w:val="20"/>
                        </w:rPr>
                      </w:pPr>
                      <w:r w:rsidRPr="00FA173D">
                        <w:rPr>
                          <w:sz w:val="20"/>
                          <w:szCs w:val="20"/>
                        </w:rPr>
                        <w:t>Yes</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2B1E0D0" wp14:editId="1D0A5632">
                <wp:simplePos x="0" y="0"/>
                <wp:positionH relativeFrom="column">
                  <wp:posOffset>1323067</wp:posOffset>
                </wp:positionH>
                <wp:positionV relativeFrom="paragraph">
                  <wp:posOffset>4607379</wp:posOffset>
                </wp:positionV>
                <wp:extent cx="914763" cy="0"/>
                <wp:effectExtent l="0" t="76200" r="19050" b="95250"/>
                <wp:wrapNone/>
                <wp:docPr id="64" name="Straight Arrow Connector 64"/>
                <wp:cNvGraphicFramePr/>
                <a:graphic xmlns:a="http://schemas.openxmlformats.org/drawingml/2006/main">
                  <a:graphicData uri="http://schemas.microsoft.com/office/word/2010/wordprocessingShape">
                    <wps:wsp>
                      <wps:cNvCnPr/>
                      <wps:spPr>
                        <a:xfrm>
                          <a:off x="0" y="0"/>
                          <a:ext cx="9147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077F4" id="Straight Arrow Connector 64" o:spid="_x0000_s1026" type="#_x0000_t32" style="position:absolute;margin-left:104.2pt;margin-top:362.8pt;width:72.0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30996C58" wp14:editId="08DE3DF2">
                <wp:simplePos x="0" y="0"/>
                <wp:positionH relativeFrom="column">
                  <wp:posOffset>2237831</wp:posOffset>
                </wp:positionH>
                <wp:positionV relativeFrom="paragraph">
                  <wp:posOffset>4367893</wp:posOffset>
                </wp:positionV>
                <wp:extent cx="1725385" cy="615043"/>
                <wp:effectExtent l="0" t="0" r="27305" b="13970"/>
                <wp:wrapNone/>
                <wp:docPr id="66" name="Rectangle 66"/>
                <wp:cNvGraphicFramePr/>
                <a:graphic xmlns:a="http://schemas.openxmlformats.org/drawingml/2006/main">
                  <a:graphicData uri="http://schemas.microsoft.com/office/word/2010/wordprocessingShape">
                    <wps:wsp>
                      <wps:cNvSpPr/>
                      <wps:spPr>
                        <a:xfrm>
                          <a:off x="0" y="0"/>
                          <a:ext cx="1725385" cy="6150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E6C3B1" w14:textId="77777777" w:rsidR="000666A5" w:rsidRPr="00427160" w:rsidRDefault="000666A5" w:rsidP="000666A5">
                            <w:pPr>
                              <w:rPr>
                                <w:sz w:val="20"/>
                                <w:szCs w:val="20"/>
                              </w:rPr>
                            </w:pPr>
                            <w:r w:rsidRPr="00427160">
                              <w:rPr>
                                <w:sz w:val="20"/>
                                <w:szCs w:val="20"/>
                              </w:rPr>
                              <w:t>Has applicant demonstrated on-site that system will function adequately?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6C58" id="Rectangle 66" o:spid="_x0000_s1068" style="position:absolute;margin-left:176.2pt;margin-top:343.95pt;width:135.85pt;height:48.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" fillcolor="#4472c4 [3204]" strokecolor="#1f3763 [1604]" strokeweight="1pt">
                <v:textbox>
                  <w:txbxContent>
                    <w:p w14:paraId="25E6C3B1" w14:textId="77777777" w:rsidR="000666A5" w:rsidRPr="00427160" w:rsidRDefault="000666A5" w:rsidP="000666A5">
                      <w:pPr>
                        <w:rPr>
                          <w:sz w:val="20"/>
                          <w:szCs w:val="20"/>
                        </w:rPr>
                      </w:pPr>
                      <w:r w:rsidRPr="00427160">
                        <w:rPr>
                          <w:sz w:val="20"/>
                          <w:szCs w:val="20"/>
                        </w:rPr>
                        <w:t>Has applicant demonstrated on-site that system will function adequately?</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50FB1573" wp14:editId="4B72C0E2">
                <wp:simplePos x="0" y="0"/>
                <wp:positionH relativeFrom="column">
                  <wp:posOffset>288290</wp:posOffset>
                </wp:positionH>
                <wp:positionV relativeFrom="paragraph">
                  <wp:posOffset>4117249</wp:posOffset>
                </wp:positionV>
                <wp:extent cx="347707" cy="250372"/>
                <wp:effectExtent l="0" t="0" r="14605" b="16510"/>
                <wp:wrapNone/>
                <wp:docPr id="67" name="Text Box 67"/>
                <wp:cNvGraphicFramePr/>
                <a:graphic xmlns:a="http://schemas.openxmlformats.org/drawingml/2006/main">
                  <a:graphicData uri="http://schemas.microsoft.com/office/word/2010/wordprocessingShape">
                    <wps:wsp>
                      <wps:cNvSpPr txBox="1"/>
                      <wps:spPr>
                        <a:xfrm>
                          <a:off x="0" y="0"/>
                          <a:ext cx="347707" cy="250372"/>
                        </a:xfrm>
                        <a:prstGeom prst="rect">
                          <a:avLst/>
                        </a:prstGeom>
                        <a:solidFill>
                          <a:schemeClr val="lt1"/>
                        </a:solidFill>
                        <a:ln w="6350">
                          <a:solidFill>
                            <a:prstClr val="black"/>
                          </a:solidFill>
                        </a:ln>
                      </wps:spPr>
                      <wps:txbx>
                        <w:txbxContent>
                          <w:p w14:paraId="6C398398" w14:textId="77777777" w:rsidR="000666A5" w:rsidRPr="00336CC9" w:rsidRDefault="000666A5" w:rsidP="000666A5">
                            <w:pPr>
                              <w:rPr>
                                <w:sz w:val="20"/>
                                <w:szCs w:val="20"/>
                              </w:rPr>
                            </w:pPr>
                            <w:r w:rsidRPr="00336CC9">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1573" id="Text Box 67" o:spid="_x0000_s1069" type="#_x0000_t202" style="position:absolute;margin-left:22.7pt;margin-top:324.2pt;width:27.4pt;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" fillcolor="white [3201]" strokeweight=".5pt">
                <v:textbox>
                  <w:txbxContent>
                    <w:p w14:paraId="6C398398" w14:textId="77777777" w:rsidR="000666A5" w:rsidRPr="00336CC9" w:rsidRDefault="000666A5" w:rsidP="000666A5">
                      <w:pPr>
                        <w:rPr>
                          <w:sz w:val="20"/>
                          <w:szCs w:val="20"/>
                        </w:rPr>
                      </w:pPr>
                      <w:r w:rsidRPr="00336CC9">
                        <w:rPr>
                          <w:sz w:val="20"/>
                          <w:szCs w:val="20"/>
                        </w:rPr>
                        <w:t>No</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C5E6B5B" wp14:editId="1D493FF4">
                <wp:simplePos x="0" y="0"/>
                <wp:positionH relativeFrom="column">
                  <wp:posOffset>447131</wp:posOffset>
                </wp:positionH>
                <wp:positionV relativeFrom="paragraph">
                  <wp:posOffset>4079421</wp:posOffset>
                </wp:positionV>
                <wp:extent cx="0" cy="386443"/>
                <wp:effectExtent l="76200" t="0" r="57150" b="52070"/>
                <wp:wrapNone/>
                <wp:docPr id="68" name="Straight Arrow Connector 68"/>
                <wp:cNvGraphicFramePr/>
                <a:graphic xmlns:a="http://schemas.openxmlformats.org/drawingml/2006/main">
                  <a:graphicData uri="http://schemas.microsoft.com/office/word/2010/wordprocessingShape">
                    <wps:wsp>
                      <wps:cNvCnPr/>
                      <wps:spPr>
                        <a:xfrm>
                          <a:off x="0" y="0"/>
                          <a:ext cx="0" cy="386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E192D" id="Straight Arrow Connector 68" o:spid="_x0000_s1026" type="#_x0000_t32" style="position:absolute;margin-left:35.2pt;margin-top:321.2pt;width:0;height:30.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1E272878" wp14:editId="5F48393E">
                <wp:simplePos x="0" y="0"/>
                <wp:positionH relativeFrom="column">
                  <wp:posOffset>-282212</wp:posOffset>
                </wp:positionH>
                <wp:positionV relativeFrom="paragraph">
                  <wp:posOffset>4465411</wp:posOffset>
                </wp:positionV>
                <wp:extent cx="1605643" cy="277404"/>
                <wp:effectExtent l="0" t="0" r="13970" b="27940"/>
                <wp:wrapNone/>
                <wp:docPr id="69" name="Rectangle 69"/>
                <wp:cNvGraphicFramePr/>
                <a:graphic xmlns:a="http://schemas.openxmlformats.org/drawingml/2006/main">
                  <a:graphicData uri="http://schemas.microsoft.com/office/word/2010/wordprocessingShape">
                    <wps:wsp>
                      <wps:cNvSpPr/>
                      <wps:spPr>
                        <a:xfrm>
                          <a:off x="0" y="0"/>
                          <a:ext cx="1605643" cy="2774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713365" w14:textId="77777777" w:rsidR="000666A5" w:rsidRPr="00336CC9" w:rsidRDefault="000666A5" w:rsidP="000666A5">
                            <w:pPr>
                              <w:rPr>
                                <w:sz w:val="20"/>
                                <w:szCs w:val="20"/>
                              </w:rPr>
                            </w:pPr>
                            <w:r w:rsidRPr="00336CC9">
                              <w:rPr>
                                <w:sz w:val="20"/>
                                <w:szCs w:val="20"/>
                              </w:rPr>
                              <w:t>Is there an extreme slope?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2878" id="Rectangle 69" o:spid="_x0000_s1070" style="position:absolute;margin-left:-22.2pt;margin-top:351.6pt;width:126.45pt;height:2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" fillcolor="#4472c4 [3204]" strokecolor="#1f3763 [1604]" strokeweight="1pt">
                <v:textbox>
                  <w:txbxContent>
                    <w:p w14:paraId="71713365" w14:textId="77777777" w:rsidR="000666A5" w:rsidRPr="00336CC9" w:rsidRDefault="000666A5" w:rsidP="000666A5">
                      <w:pPr>
                        <w:rPr>
                          <w:sz w:val="20"/>
                          <w:szCs w:val="20"/>
                        </w:rPr>
                      </w:pPr>
                      <w:r w:rsidRPr="00336CC9">
                        <w:rPr>
                          <w:sz w:val="20"/>
                          <w:szCs w:val="20"/>
                        </w:rPr>
                        <w:t>Is there an extreme slope?</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70C8DB75" wp14:editId="649812D5">
                <wp:simplePos x="0" y="0"/>
                <wp:positionH relativeFrom="column">
                  <wp:posOffset>3903346</wp:posOffset>
                </wp:positionH>
                <wp:positionV relativeFrom="paragraph">
                  <wp:posOffset>3480707</wp:posOffset>
                </wp:positionV>
                <wp:extent cx="370114" cy="250190"/>
                <wp:effectExtent l="0" t="0" r="11430" b="16510"/>
                <wp:wrapNone/>
                <wp:docPr id="70" name="Text Box 70"/>
                <wp:cNvGraphicFramePr/>
                <a:graphic xmlns:a="http://schemas.openxmlformats.org/drawingml/2006/main">
                  <a:graphicData uri="http://schemas.microsoft.com/office/word/2010/wordprocessingShape">
                    <wps:wsp>
                      <wps:cNvSpPr txBox="1"/>
                      <wps:spPr>
                        <a:xfrm>
                          <a:off x="0" y="0"/>
                          <a:ext cx="370114" cy="250190"/>
                        </a:xfrm>
                        <a:prstGeom prst="rect">
                          <a:avLst/>
                        </a:prstGeom>
                        <a:solidFill>
                          <a:schemeClr val="lt1"/>
                        </a:solidFill>
                        <a:ln w="6350">
                          <a:solidFill>
                            <a:prstClr val="black"/>
                          </a:solidFill>
                        </a:ln>
                      </wps:spPr>
                      <wps:txbx>
                        <w:txbxContent>
                          <w:p w14:paraId="5004AA14" w14:textId="77777777" w:rsidR="000666A5" w:rsidRPr="00446B1D" w:rsidRDefault="000666A5" w:rsidP="000666A5">
                            <w:pPr>
                              <w:rPr>
                                <w:sz w:val="20"/>
                                <w:szCs w:val="20"/>
                              </w:rPr>
                            </w:pPr>
                            <w:r w:rsidRPr="00446B1D">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8DB75" id="Text Box 70" o:spid="_x0000_s1071" type="#_x0000_t202" style="position:absolute;margin-left:307.35pt;margin-top:274.05pt;width:29.15pt;height:19.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" fillcolor="white [3201]" strokeweight=".5pt">
                <v:textbox>
                  <w:txbxContent>
                    <w:p w14:paraId="5004AA14" w14:textId="77777777" w:rsidR="000666A5" w:rsidRPr="00446B1D" w:rsidRDefault="000666A5" w:rsidP="000666A5">
                      <w:pPr>
                        <w:rPr>
                          <w:sz w:val="20"/>
                          <w:szCs w:val="20"/>
                        </w:rPr>
                      </w:pPr>
                      <w:r w:rsidRPr="00446B1D">
                        <w:rPr>
                          <w:sz w:val="20"/>
                          <w:szCs w:val="20"/>
                        </w:rPr>
                        <w:t>No</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91774FC" wp14:editId="53EFA7D6">
                <wp:simplePos x="0" y="0"/>
                <wp:positionH relativeFrom="column">
                  <wp:posOffset>3772626</wp:posOffset>
                </wp:positionH>
                <wp:positionV relativeFrom="paragraph">
                  <wp:posOffset>3584121</wp:posOffset>
                </wp:positionV>
                <wp:extent cx="707662" cy="0"/>
                <wp:effectExtent l="0" t="76200" r="16510" b="95250"/>
                <wp:wrapNone/>
                <wp:docPr id="75" name="Straight Arrow Connector 75"/>
                <wp:cNvGraphicFramePr/>
                <a:graphic xmlns:a="http://schemas.openxmlformats.org/drawingml/2006/main">
                  <a:graphicData uri="http://schemas.microsoft.com/office/word/2010/wordprocessingShape">
                    <wps:wsp>
                      <wps:cNvCnPr/>
                      <wps:spPr>
                        <a:xfrm>
                          <a:off x="0" y="0"/>
                          <a:ext cx="70766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E93006" id="Straight Arrow Connector 75" o:spid="_x0000_s1026" type="#_x0000_t32" style="position:absolute;margin-left:297.05pt;margin-top:282.2pt;width:55.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2C0690BD" wp14:editId="12EB6DE4">
                <wp:simplePos x="0" y="0"/>
                <wp:positionH relativeFrom="column">
                  <wp:posOffset>4480016</wp:posOffset>
                </wp:positionH>
                <wp:positionV relativeFrom="paragraph">
                  <wp:posOffset>3338830</wp:posOffset>
                </wp:positionV>
                <wp:extent cx="1812471" cy="516799"/>
                <wp:effectExtent l="0" t="0" r="16510" b="17145"/>
                <wp:wrapNone/>
                <wp:docPr id="76" name="Rectangle 76"/>
                <wp:cNvGraphicFramePr/>
                <a:graphic xmlns:a="http://schemas.openxmlformats.org/drawingml/2006/main">
                  <a:graphicData uri="http://schemas.microsoft.com/office/word/2010/wordprocessingShape">
                    <wps:wsp>
                      <wps:cNvSpPr/>
                      <wps:spPr>
                        <a:xfrm>
                          <a:off x="0" y="0"/>
                          <a:ext cx="1812471" cy="5167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3F296E" w14:textId="77777777" w:rsidR="000666A5" w:rsidRPr="00AF7520" w:rsidRDefault="000666A5" w:rsidP="000666A5">
                            <w:pPr>
                              <w:spacing w:after="0"/>
                              <w:rPr>
                                <w:sz w:val="20"/>
                                <w:szCs w:val="20"/>
                              </w:rPr>
                            </w:pPr>
                            <w:r w:rsidRPr="00AF7520">
                              <w:rPr>
                                <w:sz w:val="20"/>
                                <w:szCs w:val="20"/>
                              </w:rPr>
                              <w:t>Refuse authorisation/Request relocation of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90BD" id="Rectangle 76" o:spid="_x0000_s1072" style="position:absolute;margin-left:352.75pt;margin-top:262.9pt;width:142.7pt;height:4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" fillcolor="#4472c4 [3204]" strokecolor="#1f3763 [1604]" strokeweight="1pt">
                <v:textbox>
                  <w:txbxContent>
                    <w:p w14:paraId="683F296E" w14:textId="77777777" w:rsidR="000666A5" w:rsidRPr="00AF7520" w:rsidRDefault="000666A5" w:rsidP="000666A5">
                      <w:pPr>
                        <w:spacing w:after="0"/>
                        <w:rPr>
                          <w:sz w:val="20"/>
                          <w:szCs w:val="20"/>
                        </w:rPr>
                      </w:pPr>
                      <w:r w:rsidRPr="00AF7520">
                        <w:rPr>
                          <w:sz w:val="20"/>
                          <w:szCs w:val="20"/>
                        </w:rPr>
                        <w:t>Refuse authorisation/Request relocation of discharge</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6CE38563" wp14:editId="6F8124B1">
                <wp:simplePos x="0" y="0"/>
                <wp:positionH relativeFrom="column">
                  <wp:posOffset>1644559</wp:posOffset>
                </wp:positionH>
                <wp:positionV relativeFrom="paragraph">
                  <wp:posOffset>3480707</wp:posOffset>
                </wp:positionV>
                <wp:extent cx="386443" cy="250372"/>
                <wp:effectExtent l="0" t="0" r="13970" b="16510"/>
                <wp:wrapNone/>
                <wp:docPr id="80" name="Text Box 80"/>
                <wp:cNvGraphicFramePr/>
                <a:graphic xmlns:a="http://schemas.openxmlformats.org/drawingml/2006/main">
                  <a:graphicData uri="http://schemas.microsoft.com/office/word/2010/wordprocessingShape">
                    <wps:wsp>
                      <wps:cNvSpPr txBox="1"/>
                      <wps:spPr>
                        <a:xfrm>
                          <a:off x="0" y="0"/>
                          <a:ext cx="386443" cy="250372"/>
                        </a:xfrm>
                        <a:prstGeom prst="rect">
                          <a:avLst/>
                        </a:prstGeom>
                        <a:solidFill>
                          <a:schemeClr val="lt1"/>
                        </a:solidFill>
                        <a:ln w="6350">
                          <a:solidFill>
                            <a:prstClr val="black"/>
                          </a:solidFill>
                        </a:ln>
                      </wps:spPr>
                      <wps:txbx>
                        <w:txbxContent>
                          <w:p w14:paraId="66584213" w14:textId="77777777" w:rsidR="000666A5" w:rsidRPr="00212EC5" w:rsidRDefault="000666A5" w:rsidP="000666A5">
                            <w:pPr>
                              <w:rPr>
                                <w:sz w:val="20"/>
                                <w:szCs w:val="20"/>
                              </w:rPr>
                            </w:pPr>
                            <w:r w:rsidRPr="00212EC5">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38563" id="Text Box 80" o:spid="_x0000_s1073" type="#_x0000_t202" style="position:absolute;margin-left:129.5pt;margin-top:274.05pt;width:30.45pt;height:1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6CPQIAAIMEAAAOAAAAZHJzL2Uyb0RvYy54bWysVE2P2jAQvVfqf7B8LwkQYBsRVpQVVSW0&#10;uxJb7dk4DonqeFzbkNBf37ETPnbbU9WLM/aMn2fevMn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" fillcolor="white [3201]" strokeweight=".5pt">
                <v:textbox>
                  <w:txbxContent>
                    <w:p w14:paraId="66584213" w14:textId="77777777" w:rsidR="000666A5" w:rsidRPr="00212EC5" w:rsidRDefault="000666A5" w:rsidP="000666A5">
                      <w:pPr>
                        <w:rPr>
                          <w:sz w:val="20"/>
                          <w:szCs w:val="20"/>
                        </w:rPr>
                      </w:pPr>
                      <w:r w:rsidRPr="00212EC5">
                        <w:rPr>
                          <w:sz w:val="20"/>
                          <w:szCs w:val="20"/>
                        </w:rPr>
                        <w:t>Yes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86992B6" wp14:editId="152E2610">
                <wp:simplePos x="0" y="0"/>
                <wp:positionH relativeFrom="column">
                  <wp:posOffset>1503045</wp:posOffset>
                </wp:positionH>
                <wp:positionV relativeFrom="paragraph">
                  <wp:posOffset>3584121</wp:posOffset>
                </wp:positionV>
                <wp:extent cx="734786" cy="0"/>
                <wp:effectExtent l="0" t="76200" r="27305" b="95250"/>
                <wp:wrapNone/>
                <wp:docPr id="81" name="Straight Arrow Connector 81"/>
                <wp:cNvGraphicFramePr/>
                <a:graphic xmlns:a="http://schemas.openxmlformats.org/drawingml/2006/main">
                  <a:graphicData uri="http://schemas.microsoft.com/office/word/2010/wordprocessingShape">
                    <wps:wsp>
                      <wps:cNvCnPr/>
                      <wps:spPr>
                        <a:xfrm>
                          <a:off x="0" y="0"/>
                          <a:ext cx="7347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B53D2" id="Straight Arrow Connector 81" o:spid="_x0000_s1026" type="#_x0000_t32" style="position:absolute;margin-left:118.35pt;margin-top:282.2pt;width:57.8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" strokecolor="#4472c4 [3204]"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2676F467" wp14:editId="3C8ADCEC">
                <wp:simplePos x="0" y="0"/>
                <wp:positionH relativeFrom="column">
                  <wp:posOffset>2237831</wp:posOffset>
                </wp:positionH>
                <wp:positionV relativeFrom="paragraph">
                  <wp:posOffset>3290207</wp:posOffset>
                </wp:positionV>
                <wp:extent cx="1534885" cy="615043"/>
                <wp:effectExtent l="0" t="0" r="27305" b="13970"/>
                <wp:wrapNone/>
                <wp:docPr id="96" name="Rectangle 96"/>
                <wp:cNvGraphicFramePr/>
                <a:graphic xmlns:a="http://schemas.openxmlformats.org/drawingml/2006/main">
                  <a:graphicData uri="http://schemas.microsoft.com/office/word/2010/wordprocessingShape">
                    <wps:wsp>
                      <wps:cNvSpPr/>
                      <wps:spPr>
                        <a:xfrm>
                          <a:off x="0" y="0"/>
                          <a:ext cx="1534885" cy="6150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734A6" w14:textId="77777777" w:rsidR="000666A5" w:rsidRPr="00AE10A7" w:rsidRDefault="000666A5" w:rsidP="000666A5">
                            <w:pPr>
                              <w:rPr>
                                <w:sz w:val="20"/>
                                <w:szCs w:val="20"/>
                              </w:rPr>
                            </w:pPr>
                            <w:r w:rsidRPr="00AE10A7">
                              <w:rPr>
                                <w:sz w:val="20"/>
                                <w:szCs w:val="20"/>
                              </w:rPr>
                              <w:t>Is risk to surface waters, spring, field drain or wetland acceptable?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6F467" id="Rectangle 96" o:spid="_x0000_s1074" style="position:absolute;margin-left:176.2pt;margin-top:259.05pt;width:120.85pt;height:4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" fillcolor="#4472c4 [3204]" strokecolor="#1f3763 [1604]" strokeweight="1pt">
                <v:textbox>
                  <w:txbxContent>
                    <w:p w14:paraId="0AA734A6" w14:textId="77777777" w:rsidR="000666A5" w:rsidRPr="00AE10A7" w:rsidRDefault="000666A5" w:rsidP="000666A5">
                      <w:pPr>
                        <w:rPr>
                          <w:sz w:val="20"/>
                          <w:szCs w:val="20"/>
                        </w:rPr>
                      </w:pPr>
                      <w:r w:rsidRPr="00AE10A7">
                        <w:rPr>
                          <w:sz w:val="20"/>
                          <w:szCs w:val="20"/>
                        </w:rPr>
                        <w:t>Is risk to surface waters, spring, field drain or wetland acceptable?</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364A2AD8" wp14:editId="565A6387">
                <wp:simplePos x="0" y="0"/>
                <wp:positionH relativeFrom="column">
                  <wp:posOffset>289287</wp:posOffset>
                </wp:positionH>
                <wp:positionV relativeFrom="paragraph">
                  <wp:posOffset>2871107</wp:posOffset>
                </wp:positionV>
                <wp:extent cx="396875" cy="239486"/>
                <wp:effectExtent l="0" t="0" r="22225" b="27305"/>
                <wp:wrapNone/>
                <wp:docPr id="97" name="Text Box 97"/>
                <wp:cNvGraphicFramePr/>
                <a:graphic xmlns:a="http://schemas.openxmlformats.org/drawingml/2006/main">
                  <a:graphicData uri="http://schemas.microsoft.com/office/word/2010/wordprocessingShape">
                    <wps:wsp>
                      <wps:cNvSpPr txBox="1"/>
                      <wps:spPr>
                        <a:xfrm>
                          <a:off x="0" y="0"/>
                          <a:ext cx="396875" cy="239486"/>
                        </a:xfrm>
                        <a:prstGeom prst="rect">
                          <a:avLst/>
                        </a:prstGeom>
                        <a:solidFill>
                          <a:schemeClr val="lt1"/>
                        </a:solidFill>
                        <a:ln w="6350">
                          <a:solidFill>
                            <a:prstClr val="black"/>
                          </a:solidFill>
                        </a:ln>
                      </wps:spPr>
                      <wps:txbx>
                        <w:txbxContent>
                          <w:p w14:paraId="28B349C9" w14:textId="77777777" w:rsidR="000666A5" w:rsidRPr="00446DF3" w:rsidRDefault="000666A5" w:rsidP="000666A5">
                            <w:pPr>
                              <w:rPr>
                                <w:sz w:val="20"/>
                                <w:szCs w:val="20"/>
                              </w:rPr>
                            </w:pPr>
                            <w:r w:rsidRPr="00446DF3">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2AD8" id="Text Box 97" o:spid="_x0000_s1075" type="#_x0000_t202" style="position:absolute;margin-left:22.8pt;margin-top:226.05pt;width:31.25pt;height:18.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" fillcolor="white [3201]" strokeweight=".5pt">
                <v:textbox>
                  <w:txbxContent>
                    <w:p w14:paraId="28B349C9" w14:textId="77777777" w:rsidR="000666A5" w:rsidRPr="00446DF3" w:rsidRDefault="000666A5" w:rsidP="000666A5">
                      <w:pPr>
                        <w:rPr>
                          <w:sz w:val="20"/>
                          <w:szCs w:val="20"/>
                        </w:rPr>
                      </w:pPr>
                      <w:r w:rsidRPr="00446DF3">
                        <w:rPr>
                          <w:sz w:val="20"/>
                          <w:szCs w:val="20"/>
                        </w:rPr>
                        <w:t>No</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4A921AF" wp14:editId="477E2924">
                <wp:simplePos x="0" y="0"/>
                <wp:positionH relativeFrom="column">
                  <wp:posOffset>447131</wp:posOffset>
                </wp:positionH>
                <wp:positionV relativeFrom="paragraph">
                  <wp:posOffset>2805793</wp:posOffset>
                </wp:positionV>
                <wp:extent cx="0" cy="435428"/>
                <wp:effectExtent l="76200" t="0" r="57150" b="60325"/>
                <wp:wrapNone/>
                <wp:docPr id="98" name="Straight Arrow Connector 98"/>
                <wp:cNvGraphicFramePr/>
                <a:graphic xmlns:a="http://schemas.openxmlformats.org/drawingml/2006/main">
                  <a:graphicData uri="http://schemas.microsoft.com/office/word/2010/wordprocessingShape">
                    <wps:wsp>
                      <wps:cNvCnPr/>
                      <wps:spPr>
                        <a:xfrm>
                          <a:off x="0" y="0"/>
                          <a:ext cx="0" cy="4354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E04E9" id="Straight Arrow Connector 98" o:spid="_x0000_s1026" type="#_x0000_t32" style="position:absolute;margin-left:35.2pt;margin-top:220.95pt;width:0;height:34.3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4DFD1980" wp14:editId="01C83206">
                <wp:simplePos x="0" y="0"/>
                <wp:positionH relativeFrom="column">
                  <wp:posOffset>-282212</wp:posOffset>
                </wp:positionH>
                <wp:positionV relativeFrom="paragraph">
                  <wp:posOffset>3241221</wp:posOffset>
                </wp:positionV>
                <wp:extent cx="1785257" cy="838200"/>
                <wp:effectExtent l="0" t="0" r="24765" b="19050"/>
                <wp:wrapNone/>
                <wp:docPr id="99" name="Rectangle 99"/>
                <wp:cNvGraphicFramePr/>
                <a:graphic xmlns:a="http://schemas.openxmlformats.org/drawingml/2006/main">
                  <a:graphicData uri="http://schemas.microsoft.com/office/word/2010/wordprocessingShape">
                    <wps:wsp>
                      <wps:cNvSpPr/>
                      <wps:spPr>
                        <a:xfrm>
                          <a:off x="0" y="0"/>
                          <a:ext cx="1785257"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218DB3" w14:textId="77777777" w:rsidR="000666A5" w:rsidRPr="0084526B" w:rsidRDefault="000666A5" w:rsidP="000666A5">
                            <w:pPr>
                              <w:spacing w:after="0"/>
                              <w:rPr>
                                <w:sz w:val="20"/>
                                <w:szCs w:val="20"/>
                              </w:rPr>
                            </w:pPr>
                            <w:r w:rsidRPr="0084526B">
                              <w:rPr>
                                <w:rFonts w:eastAsia="Times New Roman"/>
                                <w:sz w:val="20"/>
                                <w:szCs w:val="20"/>
                              </w:rPr>
                              <w:t>Is the infiltration system within 10m of a surface water or field drain, or within 50m of a spring or wetland?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1980" id="Rectangle 99" o:spid="_x0000_s1076" style="position:absolute;margin-left:-22.2pt;margin-top:255.2pt;width:140.55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" fillcolor="#4472c4 [3204]" strokecolor="#1f3763 [1604]" strokeweight="1pt">
                <v:textbox>
                  <w:txbxContent>
                    <w:p w14:paraId="1E218DB3" w14:textId="77777777" w:rsidR="000666A5" w:rsidRPr="0084526B" w:rsidRDefault="000666A5" w:rsidP="000666A5">
                      <w:pPr>
                        <w:spacing w:after="0"/>
                        <w:rPr>
                          <w:sz w:val="20"/>
                          <w:szCs w:val="20"/>
                        </w:rPr>
                      </w:pPr>
                      <w:r w:rsidRPr="0084526B">
                        <w:rPr>
                          <w:rFonts w:eastAsia="Times New Roman"/>
                          <w:sz w:val="20"/>
                          <w:szCs w:val="20"/>
                        </w:rPr>
                        <w:t>Is the infiltration system within 10m of a surface water or field drain, or within 50m of a spring or wetland?</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7833C095" wp14:editId="746FFB01">
                <wp:simplePos x="0" y="0"/>
                <wp:positionH relativeFrom="column">
                  <wp:posOffset>1644378</wp:posOffset>
                </wp:positionH>
                <wp:positionV relativeFrom="paragraph">
                  <wp:posOffset>2473325</wp:posOffset>
                </wp:positionV>
                <wp:extent cx="386443" cy="244928"/>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386443" cy="244928"/>
                        </a:xfrm>
                        <a:prstGeom prst="rect">
                          <a:avLst/>
                        </a:prstGeom>
                        <a:solidFill>
                          <a:schemeClr val="lt1"/>
                        </a:solidFill>
                        <a:ln w="6350">
                          <a:solidFill>
                            <a:prstClr val="black"/>
                          </a:solidFill>
                        </a:ln>
                      </wps:spPr>
                      <wps:txbx>
                        <w:txbxContent>
                          <w:p w14:paraId="77466FBB" w14:textId="77777777" w:rsidR="000666A5" w:rsidRPr="009A0DC5" w:rsidRDefault="000666A5" w:rsidP="000666A5">
                            <w:pPr>
                              <w:rPr>
                                <w:sz w:val="20"/>
                                <w:szCs w:val="20"/>
                              </w:rPr>
                            </w:pPr>
                            <w:r w:rsidRPr="009A0DC5">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C095" id="Text Box 2" o:spid="_x0000_s1077" type="#_x0000_t202" style="position:absolute;margin-left:129.5pt;margin-top:194.75pt;width:30.45pt;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" fillcolor="white [3201]" strokeweight=".5pt">
                <v:textbox>
                  <w:txbxContent>
                    <w:p w14:paraId="77466FBB" w14:textId="77777777" w:rsidR="000666A5" w:rsidRPr="009A0DC5" w:rsidRDefault="000666A5" w:rsidP="000666A5">
                      <w:pPr>
                        <w:rPr>
                          <w:sz w:val="20"/>
                          <w:szCs w:val="20"/>
                        </w:rPr>
                      </w:pPr>
                      <w:r w:rsidRPr="009A0DC5">
                        <w:rPr>
                          <w:sz w:val="20"/>
                          <w:szCs w:val="20"/>
                        </w:rPr>
                        <w:t>Yes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06FD5545" wp14:editId="3FBCEDF1">
                <wp:simplePos x="0" y="0"/>
                <wp:positionH relativeFrom="column">
                  <wp:posOffset>1557474</wp:posOffset>
                </wp:positionH>
                <wp:positionV relativeFrom="paragraph">
                  <wp:posOffset>2609850</wp:posOffset>
                </wp:positionV>
                <wp:extent cx="582204" cy="0"/>
                <wp:effectExtent l="0" t="76200" r="27940" b="95250"/>
                <wp:wrapNone/>
                <wp:docPr id="1" name="Straight Arrow Connector 1"/>
                <wp:cNvGraphicFramePr/>
                <a:graphic xmlns:a="http://schemas.openxmlformats.org/drawingml/2006/main">
                  <a:graphicData uri="http://schemas.microsoft.com/office/word/2010/wordprocessingShape">
                    <wps:wsp>
                      <wps:cNvCnPr/>
                      <wps:spPr>
                        <a:xfrm>
                          <a:off x="0" y="0"/>
                          <a:ext cx="5822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1944E" id="Straight Arrow Connector 1" o:spid="_x0000_s1026" type="#_x0000_t32" style="position:absolute;margin-left:122.65pt;margin-top:205.5pt;width:45.8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4E010107" wp14:editId="17915884">
                <wp:simplePos x="0" y="0"/>
                <wp:positionH relativeFrom="column">
                  <wp:posOffset>2139134</wp:posOffset>
                </wp:positionH>
                <wp:positionV relativeFrom="paragraph">
                  <wp:posOffset>2386149</wp:posOffset>
                </wp:positionV>
                <wp:extent cx="1997257" cy="435429"/>
                <wp:effectExtent l="0" t="0" r="22225" b="22225"/>
                <wp:wrapNone/>
                <wp:docPr id="100" name="Rectangle 100"/>
                <wp:cNvGraphicFramePr/>
                <a:graphic xmlns:a="http://schemas.openxmlformats.org/drawingml/2006/main">
                  <a:graphicData uri="http://schemas.microsoft.com/office/word/2010/wordprocessingShape">
                    <wps:wsp>
                      <wps:cNvSpPr/>
                      <wps:spPr>
                        <a:xfrm>
                          <a:off x="0" y="0"/>
                          <a:ext cx="1997257"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EB17B1" w14:textId="77777777" w:rsidR="000666A5" w:rsidRPr="003A2D4C" w:rsidRDefault="000666A5" w:rsidP="000666A5">
                            <w:pPr>
                              <w:rPr>
                                <w:sz w:val="20"/>
                                <w:szCs w:val="20"/>
                              </w:rPr>
                            </w:pPr>
                            <w:r w:rsidRPr="003A2D4C">
                              <w:rPr>
                                <w:sz w:val="20"/>
                                <w:szCs w:val="20"/>
                              </w:rPr>
                              <w:t>Consult hydrogeologist: Is abstraction at risk from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0107" id="Rectangle 100" o:spid="_x0000_s1078" style="position:absolute;margin-left:168.45pt;margin-top:187.9pt;width:157.25pt;height:3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" fillcolor="#4472c4 [3204]" strokecolor="#1f3763 [1604]" strokeweight="1pt">
                <v:textbox>
                  <w:txbxContent>
                    <w:p w14:paraId="06EB17B1" w14:textId="77777777" w:rsidR="000666A5" w:rsidRPr="003A2D4C" w:rsidRDefault="000666A5" w:rsidP="000666A5">
                      <w:pPr>
                        <w:rPr>
                          <w:sz w:val="20"/>
                          <w:szCs w:val="20"/>
                        </w:rPr>
                      </w:pPr>
                      <w:r w:rsidRPr="003A2D4C">
                        <w:rPr>
                          <w:sz w:val="20"/>
                          <w:szCs w:val="20"/>
                        </w:rPr>
                        <w:t>Consult hydrogeologist: Is abstraction at risk from discharge?</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3DFD73CE" wp14:editId="3F5073FD">
                <wp:simplePos x="0" y="0"/>
                <wp:positionH relativeFrom="column">
                  <wp:posOffset>-280760</wp:posOffset>
                </wp:positionH>
                <wp:positionV relativeFrom="paragraph">
                  <wp:posOffset>2385695</wp:posOffset>
                </wp:positionV>
                <wp:extent cx="1839686" cy="41910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1839686"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40AAE" w14:textId="77777777" w:rsidR="000666A5" w:rsidRPr="00F975D4" w:rsidRDefault="000666A5" w:rsidP="000666A5">
                            <w:pPr>
                              <w:rPr>
                                <w:sz w:val="20"/>
                                <w:szCs w:val="20"/>
                              </w:rPr>
                            </w:pPr>
                            <w:r w:rsidRPr="00F975D4">
                              <w:rPr>
                                <w:sz w:val="20"/>
                                <w:szCs w:val="20"/>
                              </w:rPr>
                              <w:t>Is the infiltration system within 500m of a potable abstraction?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73CE" id="Rectangle 13" o:spid="_x0000_s1079" style="position:absolute;margin-left:-22.1pt;margin-top:187.85pt;width:144.8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" fillcolor="#4472c4 [3204]" strokecolor="#1f3763 [1604]" strokeweight="1pt">
                <v:textbox>
                  <w:txbxContent>
                    <w:p w14:paraId="72340AAE" w14:textId="77777777" w:rsidR="000666A5" w:rsidRPr="00F975D4" w:rsidRDefault="000666A5" w:rsidP="000666A5">
                      <w:pPr>
                        <w:rPr>
                          <w:sz w:val="20"/>
                          <w:szCs w:val="20"/>
                        </w:rPr>
                      </w:pPr>
                      <w:r w:rsidRPr="00F975D4">
                        <w:rPr>
                          <w:sz w:val="20"/>
                          <w:szCs w:val="20"/>
                        </w:rPr>
                        <w:t>Is the infiltration system within 500m of a potable abstraction?</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C7E75B3" wp14:editId="6A75FDC3">
                <wp:simplePos x="0" y="0"/>
                <wp:positionH relativeFrom="column">
                  <wp:posOffset>408305</wp:posOffset>
                </wp:positionH>
                <wp:positionV relativeFrom="paragraph">
                  <wp:posOffset>1955800</wp:posOffset>
                </wp:positionV>
                <wp:extent cx="0" cy="429895"/>
                <wp:effectExtent l="76200" t="0" r="57150" b="65405"/>
                <wp:wrapNone/>
                <wp:docPr id="101" name="Straight Arrow Connector 101"/>
                <wp:cNvGraphicFramePr/>
                <a:graphic xmlns:a="http://schemas.openxmlformats.org/drawingml/2006/main">
                  <a:graphicData uri="http://schemas.microsoft.com/office/word/2010/wordprocessingShape">
                    <wps:wsp>
                      <wps:cNvCnPr/>
                      <wps:spPr>
                        <a:xfrm>
                          <a:off x="0" y="0"/>
                          <a:ext cx="0" cy="429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593A3" id="Straight Arrow Connector 101" o:spid="_x0000_s1026" type="#_x0000_t32" style="position:absolute;margin-left:32.15pt;margin-top:154pt;width:0;height:3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4B950259" wp14:editId="2E87E860">
                <wp:simplePos x="0" y="0"/>
                <wp:positionH relativeFrom="column">
                  <wp:posOffset>245745</wp:posOffset>
                </wp:positionH>
                <wp:positionV relativeFrom="paragraph">
                  <wp:posOffset>2022021</wp:posOffset>
                </wp:positionV>
                <wp:extent cx="353786" cy="233771"/>
                <wp:effectExtent l="0" t="0" r="27305" b="13970"/>
                <wp:wrapNone/>
                <wp:docPr id="102" name="Text Box 102"/>
                <wp:cNvGraphicFramePr/>
                <a:graphic xmlns:a="http://schemas.openxmlformats.org/drawingml/2006/main">
                  <a:graphicData uri="http://schemas.microsoft.com/office/word/2010/wordprocessingShape">
                    <wps:wsp>
                      <wps:cNvSpPr txBox="1"/>
                      <wps:spPr>
                        <a:xfrm>
                          <a:off x="0" y="0"/>
                          <a:ext cx="353786" cy="233771"/>
                        </a:xfrm>
                        <a:prstGeom prst="rect">
                          <a:avLst/>
                        </a:prstGeom>
                        <a:solidFill>
                          <a:schemeClr val="lt1"/>
                        </a:solidFill>
                        <a:ln w="6350">
                          <a:solidFill>
                            <a:prstClr val="black"/>
                          </a:solidFill>
                        </a:ln>
                      </wps:spPr>
                      <wps:txbx>
                        <w:txbxContent>
                          <w:p w14:paraId="4D06073A" w14:textId="77777777" w:rsidR="000666A5" w:rsidRPr="00446DF3" w:rsidRDefault="000666A5" w:rsidP="000666A5">
                            <w:pPr>
                              <w:rPr>
                                <w:sz w:val="20"/>
                                <w:szCs w:val="20"/>
                              </w:rPr>
                            </w:pPr>
                            <w:r w:rsidRPr="00446DF3">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50259" id="Text Box 102" o:spid="_x0000_s1080" type="#_x0000_t202" style="position:absolute;margin-left:19.35pt;margin-top:159.2pt;width:27.8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" fillcolor="white [3201]" strokeweight=".5pt">
                <v:textbox>
                  <w:txbxContent>
                    <w:p w14:paraId="4D06073A" w14:textId="77777777" w:rsidR="000666A5" w:rsidRPr="00446DF3" w:rsidRDefault="000666A5" w:rsidP="000666A5">
                      <w:pPr>
                        <w:rPr>
                          <w:sz w:val="20"/>
                          <w:szCs w:val="20"/>
                        </w:rPr>
                      </w:pPr>
                      <w:r w:rsidRPr="00446DF3">
                        <w:rPr>
                          <w:sz w:val="20"/>
                          <w:szCs w:val="20"/>
                        </w:rPr>
                        <w:t>No</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EEA6EC3" wp14:editId="72A7F80B">
                <wp:simplePos x="0" y="0"/>
                <wp:positionH relativeFrom="column">
                  <wp:posOffset>685981</wp:posOffset>
                </wp:positionH>
                <wp:positionV relativeFrom="paragraph">
                  <wp:posOffset>1171484</wp:posOffset>
                </wp:positionV>
                <wp:extent cx="2111828" cy="163377"/>
                <wp:effectExtent l="38100" t="0" r="27305" b="98425"/>
                <wp:wrapNone/>
                <wp:docPr id="103" name="Connector: Elbow 103"/>
                <wp:cNvGraphicFramePr/>
                <a:graphic xmlns:a="http://schemas.openxmlformats.org/drawingml/2006/main">
                  <a:graphicData uri="http://schemas.microsoft.com/office/word/2010/wordprocessingShape">
                    <wps:wsp>
                      <wps:cNvCnPr/>
                      <wps:spPr>
                        <a:xfrm flipH="1">
                          <a:off x="0" y="0"/>
                          <a:ext cx="2111828" cy="163377"/>
                        </a:xfrm>
                        <a:prstGeom prst="bentConnector3">
                          <a:avLst>
                            <a:gd name="adj1" fmla="val -1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D650F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3" o:spid="_x0000_s1026" type="#_x0000_t34" style="position:absolute;margin-left:54pt;margin-top:92.25pt;width:166.3pt;height:12.8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" adj="-2" strokecolor="#4472c4 [3204]" strokeweight=".5pt">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30E3A998" wp14:editId="28EDFFC4">
                <wp:simplePos x="0" y="0"/>
                <wp:positionH relativeFrom="column">
                  <wp:posOffset>289560</wp:posOffset>
                </wp:positionH>
                <wp:positionV relativeFrom="paragraph">
                  <wp:posOffset>1205230</wp:posOffset>
                </wp:positionV>
                <wp:extent cx="397328" cy="234043"/>
                <wp:effectExtent l="0" t="0" r="22225" b="13970"/>
                <wp:wrapNone/>
                <wp:docPr id="104" name="Text Box 104"/>
                <wp:cNvGraphicFramePr/>
                <a:graphic xmlns:a="http://schemas.openxmlformats.org/drawingml/2006/main">
                  <a:graphicData uri="http://schemas.microsoft.com/office/word/2010/wordprocessingShape">
                    <wps:wsp>
                      <wps:cNvSpPr txBox="1"/>
                      <wps:spPr>
                        <a:xfrm>
                          <a:off x="0" y="0"/>
                          <a:ext cx="397328" cy="234043"/>
                        </a:xfrm>
                        <a:prstGeom prst="rect">
                          <a:avLst/>
                        </a:prstGeom>
                        <a:solidFill>
                          <a:schemeClr val="lt1"/>
                        </a:solidFill>
                        <a:ln w="6350">
                          <a:solidFill>
                            <a:prstClr val="black"/>
                          </a:solidFill>
                        </a:ln>
                      </wps:spPr>
                      <wps:txbx>
                        <w:txbxContent>
                          <w:p w14:paraId="4D9E5833" w14:textId="77777777" w:rsidR="000666A5" w:rsidRDefault="000666A5" w:rsidP="000666A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3A998" id="Text Box 104" o:spid="_x0000_s1081" type="#_x0000_t202" style="position:absolute;margin-left:22.8pt;margin-top:94.9pt;width:31.3pt;height:1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txPAIAAIM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" fillcolor="white [3201]" strokeweight=".5pt">
                <v:textbox>
                  <w:txbxContent>
                    <w:p w14:paraId="4D9E5833" w14:textId="77777777" w:rsidR="000666A5" w:rsidRDefault="000666A5" w:rsidP="000666A5">
                      <w:r>
                        <w:t>Yes</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D79C9FC" wp14:editId="5446A2D6">
                <wp:simplePos x="0" y="0"/>
                <wp:positionH relativeFrom="column">
                  <wp:posOffset>446768</wp:posOffset>
                </wp:positionH>
                <wp:positionV relativeFrom="paragraph">
                  <wp:posOffset>1106442</wp:posOffset>
                </wp:positionV>
                <wp:extent cx="0" cy="430621"/>
                <wp:effectExtent l="76200" t="0" r="57150" b="64770"/>
                <wp:wrapNone/>
                <wp:docPr id="105" name="Straight Arrow Connector 105"/>
                <wp:cNvGraphicFramePr/>
                <a:graphic xmlns:a="http://schemas.openxmlformats.org/drawingml/2006/main">
                  <a:graphicData uri="http://schemas.microsoft.com/office/word/2010/wordprocessingShape">
                    <wps:wsp>
                      <wps:cNvCnPr/>
                      <wps:spPr>
                        <a:xfrm>
                          <a:off x="0" y="0"/>
                          <a:ext cx="0" cy="430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B88936" id="Straight Arrow Connector 105" o:spid="_x0000_s1026" type="#_x0000_t32" style="position:absolute;margin-left:35.2pt;margin-top:87.1pt;width:0;height:33.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34E1C0DD" wp14:editId="53B09EF3">
                <wp:simplePos x="0" y="0"/>
                <wp:positionH relativeFrom="column">
                  <wp:posOffset>1502501</wp:posOffset>
                </wp:positionH>
                <wp:positionV relativeFrom="paragraph">
                  <wp:posOffset>801914</wp:posOffset>
                </wp:positionV>
                <wp:extent cx="342900" cy="244929"/>
                <wp:effectExtent l="0" t="0" r="19050" b="22225"/>
                <wp:wrapNone/>
                <wp:docPr id="106" name="Text Box 106"/>
                <wp:cNvGraphicFramePr/>
                <a:graphic xmlns:a="http://schemas.openxmlformats.org/drawingml/2006/main">
                  <a:graphicData uri="http://schemas.microsoft.com/office/word/2010/wordprocessingShape">
                    <wps:wsp>
                      <wps:cNvSpPr txBox="1"/>
                      <wps:spPr>
                        <a:xfrm>
                          <a:off x="0" y="0"/>
                          <a:ext cx="342900" cy="244929"/>
                        </a:xfrm>
                        <a:prstGeom prst="rect">
                          <a:avLst/>
                        </a:prstGeom>
                        <a:solidFill>
                          <a:schemeClr val="lt1"/>
                        </a:solidFill>
                        <a:ln w="6350">
                          <a:solidFill>
                            <a:prstClr val="black"/>
                          </a:solidFill>
                        </a:ln>
                      </wps:spPr>
                      <wps:txbx>
                        <w:txbxContent>
                          <w:p w14:paraId="7D777B36" w14:textId="77777777" w:rsidR="000666A5" w:rsidRPr="00516102" w:rsidRDefault="000666A5" w:rsidP="000666A5">
                            <w:pPr>
                              <w:rPr>
                                <w:sz w:val="20"/>
                                <w:szCs w:val="20"/>
                              </w:rPr>
                            </w:pPr>
                            <w:r w:rsidRPr="0051610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C0DD" id="Text Box 106" o:spid="_x0000_s1082" type="#_x0000_t202" style="position:absolute;margin-left:118.3pt;margin-top:63.15pt;width:27pt;height:1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" fillcolor="white [3201]" strokeweight=".5pt">
                <v:textbox>
                  <w:txbxContent>
                    <w:p w14:paraId="7D777B36" w14:textId="77777777" w:rsidR="000666A5" w:rsidRPr="00516102" w:rsidRDefault="000666A5" w:rsidP="000666A5">
                      <w:pPr>
                        <w:rPr>
                          <w:sz w:val="20"/>
                          <w:szCs w:val="20"/>
                        </w:rPr>
                      </w:pPr>
                      <w:r w:rsidRPr="00516102">
                        <w:rPr>
                          <w:sz w:val="20"/>
                          <w:szCs w:val="20"/>
                        </w:rPr>
                        <w:t>No</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9CEA0C0" wp14:editId="46F9C2BC">
                <wp:simplePos x="0" y="0"/>
                <wp:positionH relativeFrom="column">
                  <wp:posOffset>1360261</wp:posOffset>
                </wp:positionH>
                <wp:positionV relativeFrom="paragraph">
                  <wp:posOffset>932996</wp:posOffset>
                </wp:positionV>
                <wp:extent cx="680720" cy="0"/>
                <wp:effectExtent l="0" t="76200" r="24130" b="95250"/>
                <wp:wrapNone/>
                <wp:docPr id="107" name="Straight Arrow Connector 107"/>
                <wp:cNvGraphicFramePr/>
                <a:graphic xmlns:a="http://schemas.openxmlformats.org/drawingml/2006/main">
                  <a:graphicData uri="http://schemas.microsoft.com/office/word/2010/wordprocessingShape">
                    <wps:wsp>
                      <wps:cNvCnPr/>
                      <wps:spPr>
                        <a:xfrm>
                          <a:off x="0" y="0"/>
                          <a:ext cx="6807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71B0D" id="Straight Arrow Connector 107" o:spid="_x0000_s1026" type="#_x0000_t32" style="position:absolute;margin-left:107.1pt;margin-top:73.45pt;width:53.6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" strokecolor="#4472c4 [3204]" strokeweight=".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76B09018" wp14:editId="6E94D4D6">
                <wp:simplePos x="0" y="0"/>
                <wp:positionH relativeFrom="column">
                  <wp:posOffset>2030458</wp:posOffset>
                </wp:positionH>
                <wp:positionV relativeFrom="paragraph">
                  <wp:posOffset>741408</wp:posOffset>
                </wp:positionV>
                <wp:extent cx="1839686" cy="429986"/>
                <wp:effectExtent l="0" t="0" r="27305" b="27305"/>
                <wp:wrapNone/>
                <wp:docPr id="108" name="Rectangle 108"/>
                <wp:cNvGraphicFramePr/>
                <a:graphic xmlns:a="http://schemas.openxmlformats.org/drawingml/2006/main">
                  <a:graphicData uri="http://schemas.microsoft.com/office/word/2010/wordprocessingShape">
                    <wps:wsp>
                      <wps:cNvSpPr/>
                      <wps:spPr>
                        <a:xfrm>
                          <a:off x="0" y="0"/>
                          <a:ext cx="1839686" cy="4299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E6AC24" w14:textId="77777777" w:rsidR="000666A5" w:rsidRPr="00F264B1" w:rsidRDefault="000666A5" w:rsidP="000666A5">
                            <w:pPr>
                              <w:spacing w:after="0"/>
                              <w:rPr>
                                <w:sz w:val="20"/>
                                <w:szCs w:val="20"/>
                              </w:rPr>
                            </w:pPr>
                            <w:r w:rsidRPr="00F264B1">
                              <w:rPr>
                                <w:sz w:val="20"/>
                                <w:szCs w:val="20"/>
                              </w:rPr>
                              <w:t>Request applicant to complete investigation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09018" id="Rectangle 108" o:spid="_x0000_s1083" style="position:absolute;margin-left:159.9pt;margin-top:58.4pt;width:144.85pt;height:3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" fillcolor="#4472c4 [3204]" strokecolor="#1f3763 [1604]" strokeweight="1pt">
                <v:textbox>
                  <w:txbxContent>
                    <w:p w14:paraId="11E6AC24" w14:textId="77777777" w:rsidR="000666A5" w:rsidRPr="00F264B1" w:rsidRDefault="000666A5" w:rsidP="000666A5">
                      <w:pPr>
                        <w:spacing w:after="0"/>
                        <w:rPr>
                          <w:sz w:val="20"/>
                          <w:szCs w:val="20"/>
                        </w:rPr>
                      </w:pPr>
                      <w:r w:rsidRPr="00F264B1">
                        <w:rPr>
                          <w:sz w:val="20"/>
                          <w:szCs w:val="20"/>
                        </w:rPr>
                        <w:t>Request applicant to complete investigation form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5EB61A24" wp14:editId="0B15AF6C">
                <wp:simplePos x="0" y="0"/>
                <wp:positionH relativeFrom="column">
                  <wp:posOffset>-205921</wp:posOffset>
                </wp:positionH>
                <wp:positionV relativeFrom="paragraph">
                  <wp:posOffset>736600</wp:posOffset>
                </wp:positionV>
                <wp:extent cx="1567543" cy="418737"/>
                <wp:effectExtent l="0" t="0" r="13970" b="19685"/>
                <wp:wrapNone/>
                <wp:docPr id="10" name="Rectangle 10"/>
                <wp:cNvGraphicFramePr/>
                <a:graphic xmlns:a="http://schemas.openxmlformats.org/drawingml/2006/main">
                  <a:graphicData uri="http://schemas.microsoft.com/office/word/2010/wordprocessingShape">
                    <wps:wsp>
                      <wps:cNvSpPr/>
                      <wps:spPr>
                        <a:xfrm>
                          <a:off x="0" y="0"/>
                          <a:ext cx="1567543" cy="4187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074A1E" w14:textId="77777777" w:rsidR="000666A5" w:rsidRPr="005B1EFD" w:rsidRDefault="000666A5" w:rsidP="000666A5">
                            <w:pPr>
                              <w:jc w:val="center"/>
                              <w:rPr>
                                <w:sz w:val="20"/>
                                <w:szCs w:val="20"/>
                              </w:rPr>
                            </w:pPr>
                            <w:r w:rsidRPr="005B1EFD">
                              <w:rPr>
                                <w:sz w:val="20"/>
                                <w:szCs w:val="20"/>
                              </w:rPr>
                              <w:t>Has applicant completed prior investigation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61A24" id="Rectangle 10" o:spid="_x0000_s1084" style="position:absolute;margin-left:-16.2pt;margin-top:58pt;width:123.45pt;height:3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" fillcolor="#4472c4 [3204]" strokecolor="#1f3763 [1604]" strokeweight="1pt">
                <v:textbox>
                  <w:txbxContent>
                    <w:p w14:paraId="51074A1E" w14:textId="77777777" w:rsidR="000666A5" w:rsidRPr="005B1EFD" w:rsidRDefault="000666A5" w:rsidP="000666A5">
                      <w:pPr>
                        <w:jc w:val="center"/>
                        <w:rPr>
                          <w:sz w:val="20"/>
                          <w:szCs w:val="20"/>
                        </w:rPr>
                      </w:pPr>
                      <w:r w:rsidRPr="005B1EFD">
                        <w:rPr>
                          <w:sz w:val="20"/>
                          <w:szCs w:val="20"/>
                        </w:rPr>
                        <w:t>Has applicant completed prior investigation form?</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59F77BA1" wp14:editId="064EAE93">
                <wp:simplePos x="0" y="0"/>
                <wp:positionH relativeFrom="column">
                  <wp:posOffset>2713627</wp:posOffset>
                </wp:positionH>
                <wp:positionV relativeFrom="paragraph">
                  <wp:posOffset>357505</wp:posOffset>
                </wp:positionV>
                <wp:extent cx="1806938" cy="259352"/>
                <wp:effectExtent l="0" t="0" r="79375" b="102870"/>
                <wp:wrapNone/>
                <wp:docPr id="109" name="Connector: Elbow 109"/>
                <wp:cNvGraphicFramePr/>
                <a:graphic xmlns:a="http://schemas.openxmlformats.org/drawingml/2006/main">
                  <a:graphicData uri="http://schemas.microsoft.com/office/word/2010/wordprocessingShape">
                    <wps:wsp>
                      <wps:cNvCnPr/>
                      <wps:spPr>
                        <a:xfrm>
                          <a:off x="0" y="0"/>
                          <a:ext cx="1806938" cy="25935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91EA6" id="Connector: Elbow 109" o:spid="_x0000_s1026" type="#_x0000_t34" style="position:absolute;margin-left:213.65pt;margin-top:28.15pt;width:142.3pt;height:20.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" strokecolor="#4472c4 [3204]" strokeweight=".5pt">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138C0423" wp14:editId="7D87782C">
                <wp:simplePos x="0" y="0"/>
                <wp:positionH relativeFrom="column">
                  <wp:posOffset>4518388</wp:posOffset>
                </wp:positionH>
                <wp:positionV relativeFrom="paragraph">
                  <wp:posOffset>503464</wp:posOffset>
                </wp:positionV>
                <wp:extent cx="1725386" cy="277042"/>
                <wp:effectExtent l="0" t="0" r="27305" b="27940"/>
                <wp:wrapNone/>
                <wp:docPr id="110" name="Rectangle 110"/>
                <wp:cNvGraphicFramePr/>
                <a:graphic xmlns:a="http://schemas.openxmlformats.org/drawingml/2006/main">
                  <a:graphicData uri="http://schemas.microsoft.com/office/word/2010/wordprocessingShape">
                    <wps:wsp>
                      <wps:cNvSpPr/>
                      <wps:spPr>
                        <a:xfrm>
                          <a:off x="0" y="0"/>
                          <a:ext cx="1725386" cy="2770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657062" w14:textId="77777777" w:rsidR="000666A5" w:rsidRPr="003E09A6" w:rsidRDefault="000666A5" w:rsidP="000666A5">
                            <w:pPr>
                              <w:spacing w:after="0"/>
                              <w:rPr>
                                <w:sz w:val="20"/>
                                <w:szCs w:val="20"/>
                              </w:rPr>
                            </w:pPr>
                            <w:r w:rsidRPr="003E09A6">
                              <w:rPr>
                                <w:sz w:val="20"/>
                                <w:szCs w:val="20"/>
                              </w:rPr>
                              <w:t>Request appropriate upgrade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0423" id="Rectangle 110" o:spid="_x0000_s1085" style="position:absolute;margin-left:355.8pt;margin-top:39.65pt;width:135.85pt;height:2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" fillcolor="#4472c4 [3204]" strokecolor="#1f3763 [1604]" strokeweight="1pt">
                <v:textbox>
                  <w:txbxContent>
                    <w:p w14:paraId="3A657062" w14:textId="77777777" w:rsidR="000666A5" w:rsidRPr="003E09A6" w:rsidRDefault="000666A5" w:rsidP="000666A5">
                      <w:pPr>
                        <w:spacing w:after="0"/>
                        <w:rPr>
                          <w:sz w:val="20"/>
                          <w:szCs w:val="20"/>
                        </w:rPr>
                      </w:pPr>
                      <w:r w:rsidRPr="003E09A6">
                        <w:rPr>
                          <w:sz w:val="20"/>
                          <w:szCs w:val="20"/>
                        </w:rPr>
                        <w:t>Request appropriate upgrade</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511A186F" wp14:editId="71283C41">
                <wp:simplePos x="0" y="0"/>
                <wp:positionH relativeFrom="column">
                  <wp:posOffset>370931</wp:posOffset>
                </wp:positionH>
                <wp:positionV relativeFrom="paragraph">
                  <wp:posOffset>389164</wp:posOffset>
                </wp:positionV>
                <wp:extent cx="347980" cy="221525"/>
                <wp:effectExtent l="0" t="0" r="13970" b="26670"/>
                <wp:wrapNone/>
                <wp:docPr id="111" name="Text Box 111"/>
                <wp:cNvGraphicFramePr/>
                <a:graphic xmlns:a="http://schemas.openxmlformats.org/drawingml/2006/main">
                  <a:graphicData uri="http://schemas.microsoft.com/office/word/2010/wordprocessingShape">
                    <wps:wsp>
                      <wps:cNvSpPr txBox="1"/>
                      <wps:spPr>
                        <a:xfrm>
                          <a:off x="0" y="0"/>
                          <a:ext cx="347980" cy="221525"/>
                        </a:xfrm>
                        <a:prstGeom prst="rect">
                          <a:avLst/>
                        </a:prstGeom>
                        <a:solidFill>
                          <a:sysClr val="window" lastClr="FFFFFF"/>
                        </a:solidFill>
                        <a:ln w="6350">
                          <a:solidFill>
                            <a:prstClr val="black"/>
                          </a:solidFill>
                        </a:ln>
                      </wps:spPr>
                      <wps:txbx>
                        <w:txbxContent>
                          <w:p w14:paraId="580E729E" w14:textId="77777777" w:rsidR="000666A5" w:rsidRPr="00F54C44" w:rsidRDefault="000666A5" w:rsidP="000666A5">
                            <w:pPr>
                              <w:rPr>
                                <w:sz w:val="20"/>
                                <w:szCs w:val="20"/>
                              </w:rPr>
                            </w:pPr>
                            <w:r w:rsidRPr="00F54C44">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186F" id="Text Box 111" o:spid="_x0000_s1086" type="#_x0000_t202" style="position:absolute;margin-left:29.2pt;margin-top:30.65pt;width:27.4pt;height:1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" fillcolor="window" strokeweight=".5pt">
                <v:textbox>
                  <w:txbxContent>
                    <w:p w14:paraId="580E729E" w14:textId="77777777" w:rsidR="000666A5" w:rsidRPr="00F54C44" w:rsidRDefault="000666A5" w:rsidP="000666A5">
                      <w:pPr>
                        <w:rPr>
                          <w:sz w:val="20"/>
                          <w:szCs w:val="20"/>
                        </w:rPr>
                      </w:pPr>
                      <w:r w:rsidRPr="00F54C44">
                        <w:rPr>
                          <w:sz w:val="20"/>
                          <w:szCs w:val="20"/>
                        </w:rPr>
                        <w:t>No</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F9C72F7" wp14:editId="1FF33032">
                <wp:simplePos x="0" y="0"/>
                <wp:positionH relativeFrom="column">
                  <wp:posOffset>517888</wp:posOffset>
                </wp:positionH>
                <wp:positionV relativeFrom="paragraph">
                  <wp:posOffset>350792</wp:posOffset>
                </wp:positionV>
                <wp:extent cx="0" cy="375829"/>
                <wp:effectExtent l="76200" t="0" r="95250" b="62865"/>
                <wp:wrapNone/>
                <wp:docPr id="112" name="Straight Arrow Connector 112"/>
                <wp:cNvGraphicFramePr/>
                <a:graphic xmlns:a="http://schemas.openxmlformats.org/drawingml/2006/main">
                  <a:graphicData uri="http://schemas.microsoft.com/office/word/2010/wordprocessingShape">
                    <wps:wsp>
                      <wps:cNvCnPr/>
                      <wps:spPr>
                        <a:xfrm>
                          <a:off x="0" y="0"/>
                          <a:ext cx="0" cy="375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16D78" id="Straight Arrow Connector 112" o:spid="_x0000_s1026" type="#_x0000_t32" style="position:absolute;margin-left:40.8pt;margin-top:27.6pt;width:0;height:29.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" strokecolor="#4472c4 [3204]" strokeweight=".5pt">
                <v:stroke endarrow="block" joinstyle="miter"/>
              </v:shape>
            </w:pict>
          </mc:Fallback>
        </mc:AlternateContent>
      </w:r>
      <w:r>
        <w:rPr>
          <w:rFonts w:eastAsiaTheme="minorEastAsia"/>
          <w:noProof/>
          <w:lang w:eastAsia="en-GB"/>
        </w:rPr>
        <mc:AlternateContent>
          <mc:Choice Requires="wps">
            <w:drawing>
              <wp:anchor distT="0" distB="0" distL="114300" distR="114300" simplePos="0" relativeHeight="251705344" behindDoc="0" locked="0" layoutInCell="1" allowOverlap="1" wp14:anchorId="4F8CA60F" wp14:editId="61CB7A9E">
                <wp:simplePos x="0" y="0"/>
                <wp:positionH relativeFrom="column">
                  <wp:posOffset>3903345</wp:posOffset>
                </wp:positionH>
                <wp:positionV relativeFrom="paragraph">
                  <wp:posOffset>89806</wp:posOffset>
                </wp:positionV>
                <wp:extent cx="413294" cy="233771"/>
                <wp:effectExtent l="0" t="0" r="25400" b="13970"/>
                <wp:wrapNone/>
                <wp:docPr id="49" name="Text Box 49"/>
                <wp:cNvGraphicFramePr/>
                <a:graphic xmlns:a="http://schemas.openxmlformats.org/drawingml/2006/main">
                  <a:graphicData uri="http://schemas.microsoft.com/office/word/2010/wordprocessingShape">
                    <wps:wsp>
                      <wps:cNvSpPr txBox="1"/>
                      <wps:spPr>
                        <a:xfrm>
                          <a:off x="0" y="0"/>
                          <a:ext cx="413294" cy="233771"/>
                        </a:xfrm>
                        <a:prstGeom prst="rect">
                          <a:avLst/>
                        </a:prstGeom>
                        <a:solidFill>
                          <a:schemeClr val="lt1"/>
                        </a:solidFill>
                        <a:ln w="6350">
                          <a:solidFill>
                            <a:prstClr val="black"/>
                          </a:solidFill>
                        </a:ln>
                      </wps:spPr>
                      <wps:txbx>
                        <w:txbxContent>
                          <w:p w14:paraId="414227AC" w14:textId="77777777" w:rsidR="000666A5" w:rsidRPr="00AE7FD9" w:rsidRDefault="000666A5" w:rsidP="000666A5">
                            <w:pPr>
                              <w:rPr>
                                <w:sz w:val="20"/>
                                <w:szCs w:val="20"/>
                              </w:rPr>
                            </w:pPr>
                            <w:r w:rsidRPr="00AE7FD9">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A60F" id="Text Box 49" o:spid="_x0000_s1087" type="#_x0000_t202" style="position:absolute;margin-left:307.35pt;margin-top:7.05pt;width:32.55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" fillcolor="white [3201]" strokeweight=".5pt">
                <v:textbox>
                  <w:txbxContent>
                    <w:p w14:paraId="414227AC" w14:textId="77777777" w:rsidR="000666A5" w:rsidRPr="00AE7FD9" w:rsidRDefault="000666A5" w:rsidP="000666A5">
                      <w:pPr>
                        <w:rPr>
                          <w:sz w:val="20"/>
                          <w:szCs w:val="20"/>
                        </w:rPr>
                      </w:pPr>
                      <w:r w:rsidRPr="00AE7FD9">
                        <w:rPr>
                          <w:sz w:val="20"/>
                          <w:szCs w:val="20"/>
                        </w:rPr>
                        <w:t>Yes</w:t>
                      </w:r>
                    </w:p>
                  </w:txbxContent>
                </v:textbox>
              </v:shape>
            </w:pict>
          </mc:Fallback>
        </mc:AlternateContent>
      </w:r>
      <w:r>
        <w:rPr>
          <w:rFonts w:eastAsiaTheme="minorEastAsia"/>
          <w:noProof/>
          <w:lang w:eastAsia="en-GB"/>
        </w:rPr>
        <mc:AlternateContent>
          <mc:Choice Requires="wps">
            <w:drawing>
              <wp:anchor distT="0" distB="0" distL="114300" distR="114300" simplePos="0" relativeHeight="251704320" behindDoc="0" locked="0" layoutInCell="1" allowOverlap="1" wp14:anchorId="562BF230" wp14:editId="6EF6FFC4">
                <wp:simplePos x="0" y="0"/>
                <wp:positionH relativeFrom="column">
                  <wp:posOffset>3745502</wp:posOffset>
                </wp:positionH>
                <wp:positionV relativeFrom="paragraph">
                  <wp:posOffset>193221</wp:posOffset>
                </wp:positionV>
                <wp:extent cx="772886" cy="0"/>
                <wp:effectExtent l="0" t="76200" r="27305" b="95250"/>
                <wp:wrapNone/>
                <wp:docPr id="113" name="Straight Arrow Connector 113"/>
                <wp:cNvGraphicFramePr/>
                <a:graphic xmlns:a="http://schemas.openxmlformats.org/drawingml/2006/main">
                  <a:graphicData uri="http://schemas.microsoft.com/office/word/2010/wordprocessingShape">
                    <wps:wsp>
                      <wps:cNvCnPr/>
                      <wps:spPr>
                        <a:xfrm>
                          <a:off x="0" y="0"/>
                          <a:ext cx="772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FC694" id="Straight Arrow Connector 113" o:spid="_x0000_s1026" type="#_x0000_t32" style="position:absolute;margin-left:294.9pt;margin-top:15.2pt;width:60.8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" strokecolor="#4472c4 [3204]" strokeweight=".5pt">
                <v:stroke endarrow="block" joinstyle="miter"/>
              </v:shape>
            </w:pict>
          </mc:Fallback>
        </mc:AlternateContent>
      </w:r>
      <w:r>
        <w:rPr>
          <w:rFonts w:eastAsiaTheme="minorEastAsia"/>
          <w:noProof/>
          <w:lang w:eastAsia="en-GB"/>
        </w:rPr>
        <mc:AlternateContent>
          <mc:Choice Requires="wps">
            <w:drawing>
              <wp:anchor distT="0" distB="0" distL="114300" distR="114300" simplePos="0" relativeHeight="251703296" behindDoc="0" locked="0" layoutInCell="1" allowOverlap="1" wp14:anchorId="14BEE45D" wp14:editId="7A4B7576">
                <wp:simplePos x="0" y="0"/>
                <wp:positionH relativeFrom="column">
                  <wp:posOffset>4518025</wp:posOffset>
                </wp:positionH>
                <wp:positionV relativeFrom="paragraph">
                  <wp:posOffset>89444</wp:posOffset>
                </wp:positionV>
                <wp:extent cx="1436642" cy="260985"/>
                <wp:effectExtent l="0" t="0" r="11430" b="24765"/>
                <wp:wrapNone/>
                <wp:docPr id="114" name="Rectangle 114"/>
                <wp:cNvGraphicFramePr/>
                <a:graphic xmlns:a="http://schemas.openxmlformats.org/drawingml/2006/main">
                  <a:graphicData uri="http://schemas.microsoft.com/office/word/2010/wordprocessingShape">
                    <wps:wsp>
                      <wps:cNvSpPr/>
                      <wps:spPr>
                        <a:xfrm>
                          <a:off x="0" y="0"/>
                          <a:ext cx="1436642"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15645F" w14:textId="77777777" w:rsidR="000666A5" w:rsidRPr="00AE7FD9" w:rsidRDefault="000666A5" w:rsidP="000666A5">
                            <w:pPr>
                              <w:rPr>
                                <w:sz w:val="20"/>
                                <w:szCs w:val="20"/>
                              </w:rPr>
                            </w:pPr>
                            <w:r w:rsidRPr="00AE7FD9">
                              <w:rPr>
                                <w:sz w:val="20"/>
                                <w:szCs w:val="20"/>
                              </w:rPr>
                              <w:t>Licence the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EE45D" id="Rectangle 114" o:spid="_x0000_s1088" style="position:absolute;margin-left:355.75pt;margin-top:7.05pt;width:113.1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" fillcolor="#4472c4 [3204]" strokecolor="#1f3763 [1604]" strokeweight="1pt">
                <v:textbox>
                  <w:txbxContent>
                    <w:p w14:paraId="6315645F" w14:textId="77777777" w:rsidR="000666A5" w:rsidRPr="00AE7FD9" w:rsidRDefault="000666A5" w:rsidP="000666A5">
                      <w:pPr>
                        <w:rPr>
                          <w:sz w:val="20"/>
                          <w:szCs w:val="20"/>
                        </w:rPr>
                      </w:pPr>
                      <w:r w:rsidRPr="00AE7FD9">
                        <w:rPr>
                          <w:sz w:val="20"/>
                          <w:szCs w:val="20"/>
                        </w:rPr>
                        <w:t>Licence the discharge</w:t>
                      </w:r>
                    </w:p>
                  </w:txbxContent>
                </v:textbox>
              </v:rect>
            </w:pict>
          </mc:Fallback>
        </mc:AlternateContent>
      </w:r>
      <w:r w:rsidRPr="0063019D">
        <w:rPr>
          <w:rFonts w:eastAsiaTheme="minorEastAsia"/>
          <w:noProof/>
          <w:lang w:eastAsia="en-GB"/>
        </w:rPr>
        <mc:AlternateContent>
          <mc:Choice Requires="wps">
            <w:drawing>
              <wp:anchor distT="0" distB="0" distL="114300" distR="114300" simplePos="0" relativeHeight="251702272" behindDoc="0" locked="0" layoutInCell="1" allowOverlap="1" wp14:anchorId="3BE61A1E" wp14:editId="0584BA42">
                <wp:simplePos x="0" y="0"/>
                <wp:positionH relativeFrom="column">
                  <wp:posOffset>1556929</wp:posOffset>
                </wp:positionH>
                <wp:positionV relativeFrom="paragraph">
                  <wp:posOffset>100511</wp:posOffset>
                </wp:positionV>
                <wp:extent cx="914400" cy="222885"/>
                <wp:effectExtent l="0" t="0" r="16510" b="13970"/>
                <wp:wrapNone/>
                <wp:docPr id="115" name="Text Box 115"/>
                <wp:cNvGraphicFramePr/>
                <a:graphic xmlns:a="http://schemas.openxmlformats.org/drawingml/2006/main">
                  <a:graphicData uri="http://schemas.microsoft.com/office/word/2010/wordprocessingShape">
                    <wps:wsp>
                      <wps:cNvSpPr txBox="1"/>
                      <wps:spPr>
                        <a:xfrm>
                          <a:off x="0" y="0"/>
                          <a:ext cx="914400" cy="222885"/>
                        </a:xfrm>
                        <a:prstGeom prst="rect">
                          <a:avLst/>
                        </a:prstGeom>
                        <a:solidFill>
                          <a:sysClr val="window" lastClr="FFFFFF"/>
                        </a:solidFill>
                        <a:ln w="6350">
                          <a:solidFill>
                            <a:prstClr val="black"/>
                          </a:solidFill>
                        </a:ln>
                      </wps:spPr>
                      <wps:txbx>
                        <w:txbxContent>
                          <w:p w14:paraId="2DDFF8D5" w14:textId="77777777" w:rsidR="000666A5" w:rsidRPr="00AE7FD9" w:rsidRDefault="000666A5" w:rsidP="000666A5">
                            <w:pPr>
                              <w:rPr>
                                <w:sz w:val="20"/>
                                <w:szCs w:val="20"/>
                              </w:rPr>
                            </w:pPr>
                            <w:r w:rsidRPr="00AE7FD9">
                              <w:rPr>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1A1E" id="Text Box 115" o:spid="_x0000_s1089" type="#_x0000_t202" style="position:absolute;margin-left:122.6pt;margin-top:7.9pt;width:1in;height:17.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" fillcolor="window" strokeweight=".5pt">
                <v:textbox>
                  <w:txbxContent>
                    <w:p w14:paraId="2DDFF8D5" w14:textId="77777777" w:rsidR="000666A5" w:rsidRPr="00AE7FD9" w:rsidRDefault="000666A5" w:rsidP="000666A5">
                      <w:pPr>
                        <w:rPr>
                          <w:sz w:val="20"/>
                          <w:szCs w:val="20"/>
                        </w:rPr>
                      </w:pPr>
                      <w:r w:rsidRPr="00AE7FD9">
                        <w:rPr>
                          <w:sz w:val="20"/>
                          <w:szCs w:val="20"/>
                        </w:rPr>
                        <w:t>Yes</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FEA22C8" wp14:editId="64454452">
                <wp:simplePos x="0" y="0"/>
                <wp:positionH relativeFrom="column">
                  <wp:posOffset>1464673</wp:posOffset>
                </wp:positionH>
                <wp:positionV relativeFrom="paragraph">
                  <wp:posOffset>193221</wp:posOffset>
                </wp:positionV>
                <wp:extent cx="604429" cy="0"/>
                <wp:effectExtent l="0" t="76200" r="24765" b="95250"/>
                <wp:wrapNone/>
                <wp:docPr id="116" name="Straight Arrow Connector 116"/>
                <wp:cNvGraphicFramePr/>
                <a:graphic xmlns:a="http://schemas.openxmlformats.org/drawingml/2006/main">
                  <a:graphicData uri="http://schemas.microsoft.com/office/word/2010/wordprocessingShape">
                    <wps:wsp>
                      <wps:cNvCnPr/>
                      <wps:spPr>
                        <a:xfrm>
                          <a:off x="0" y="0"/>
                          <a:ext cx="6044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05FA2" id="Straight Arrow Connector 116" o:spid="_x0000_s1026" type="#_x0000_t32" style="position:absolute;margin-left:115.35pt;margin-top:15.2pt;width:47.6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505AECAF" wp14:editId="4B36C8D2">
                <wp:simplePos x="0" y="0"/>
                <wp:positionH relativeFrom="column">
                  <wp:posOffset>2069102</wp:posOffset>
                </wp:positionH>
                <wp:positionV relativeFrom="paragraph">
                  <wp:posOffset>89807</wp:posOffset>
                </wp:positionV>
                <wp:extent cx="1676400" cy="261257"/>
                <wp:effectExtent l="0" t="0" r="19050" b="24765"/>
                <wp:wrapNone/>
                <wp:docPr id="117" name="Rectangle 117"/>
                <wp:cNvGraphicFramePr/>
                <a:graphic xmlns:a="http://schemas.openxmlformats.org/drawingml/2006/main">
                  <a:graphicData uri="http://schemas.microsoft.com/office/word/2010/wordprocessingShape">
                    <wps:wsp>
                      <wps:cNvSpPr/>
                      <wps:spPr>
                        <a:xfrm>
                          <a:off x="0" y="0"/>
                          <a:ext cx="1676400" cy="261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4CA444" w14:textId="77777777" w:rsidR="000666A5" w:rsidRPr="00AE7FD9" w:rsidRDefault="000666A5" w:rsidP="000666A5">
                            <w:pPr>
                              <w:spacing w:after="0"/>
                              <w:rPr>
                                <w:sz w:val="20"/>
                                <w:szCs w:val="20"/>
                              </w:rPr>
                            </w:pPr>
                            <w:r w:rsidRPr="00AE7FD9">
                              <w:rPr>
                                <w:sz w:val="20"/>
                                <w:szCs w:val="20"/>
                              </w:rPr>
                              <w:t>Is discharge satisfactory?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AECAF" id="Rectangle 117" o:spid="_x0000_s1090" style="position:absolute;margin-left:162.9pt;margin-top:7.05pt;width:132pt;height: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" fillcolor="#4472c4 [3204]" strokecolor="#1f3763 [1604]" strokeweight="1pt">
                <v:textbox>
                  <w:txbxContent>
                    <w:p w14:paraId="034CA444" w14:textId="77777777" w:rsidR="000666A5" w:rsidRPr="00AE7FD9" w:rsidRDefault="000666A5" w:rsidP="000666A5">
                      <w:pPr>
                        <w:spacing w:after="0"/>
                        <w:rPr>
                          <w:sz w:val="20"/>
                          <w:szCs w:val="20"/>
                        </w:rPr>
                      </w:pPr>
                      <w:r w:rsidRPr="00AE7FD9">
                        <w:rPr>
                          <w:sz w:val="20"/>
                          <w:szCs w:val="20"/>
                        </w:rPr>
                        <w:t>Is discharge satisfactory?</w:t>
                      </w:r>
                    </w:p>
                  </w:txbxContent>
                </v:textbox>
              </v:rect>
            </w:pict>
          </mc:Fallback>
        </mc:AlternateContent>
      </w:r>
    </w:p>
    <w:p w14:paraId="28EB5C9F" w14:textId="684D0871" w:rsidR="00AA3CD5" w:rsidRDefault="00AA3CD5" w:rsidP="00D71D53">
      <w:pPr>
        <w:pStyle w:val="ListBullet"/>
        <w:numPr>
          <w:ilvl w:val="0"/>
          <w:numId w:val="0"/>
        </w:numPr>
        <w:spacing w:line="360" w:lineRule="auto"/>
        <w:ind w:left="900"/>
      </w:pPr>
    </w:p>
    <w:p w14:paraId="61B0F16D" w14:textId="72CA5DB1" w:rsidR="00AA3CD5" w:rsidRDefault="00AA3CD5" w:rsidP="00D71D53">
      <w:pPr>
        <w:pStyle w:val="ListBullet"/>
        <w:numPr>
          <w:ilvl w:val="0"/>
          <w:numId w:val="0"/>
        </w:numPr>
        <w:spacing w:line="360" w:lineRule="auto"/>
        <w:ind w:left="900"/>
        <w:rPr>
          <w:noProof/>
        </w:rPr>
      </w:pPr>
    </w:p>
    <w:p w14:paraId="58793AD2" w14:textId="77777777" w:rsidR="000666A5" w:rsidRDefault="000666A5" w:rsidP="00D71D53">
      <w:pPr>
        <w:pStyle w:val="ListBullet"/>
        <w:numPr>
          <w:ilvl w:val="0"/>
          <w:numId w:val="0"/>
        </w:numPr>
        <w:spacing w:line="360" w:lineRule="auto"/>
        <w:ind w:left="900"/>
      </w:pPr>
    </w:p>
    <w:p w14:paraId="3EB96936" w14:textId="77777777" w:rsidR="00D71D53" w:rsidRPr="00580B6D" w:rsidRDefault="00D71D53" w:rsidP="00580B6D">
      <w:pPr>
        <w:pStyle w:val="BodyText"/>
        <w:rPr>
          <w:rFonts w:ascii="Arial" w:hAnsi="Arial" w:cs="Arial"/>
          <w:b/>
          <w:bCs/>
          <w:sz w:val="24"/>
          <w:szCs w:val="24"/>
        </w:rPr>
      </w:pPr>
    </w:p>
    <w:p w14:paraId="0747BECB" w14:textId="71024B51" w:rsidR="00580B6D" w:rsidRPr="00061BEE" w:rsidRDefault="00580B6D" w:rsidP="00061BEE">
      <w:pPr>
        <w:pStyle w:val="BodyText"/>
        <w:spacing w:line="360" w:lineRule="auto"/>
        <w:rPr>
          <w:rFonts w:ascii="Arial" w:hAnsi="Arial" w:cs="Arial"/>
          <w:b/>
          <w:bCs/>
          <w:sz w:val="24"/>
          <w:szCs w:val="24"/>
        </w:rPr>
      </w:pPr>
    </w:p>
    <w:p w14:paraId="745FB70D" w14:textId="2A85AD40" w:rsidR="001E37E3" w:rsidRDefault="001E37E3" w:rsidP="001E37E3">
      <w:pPr>
        <w:rPr>
          <w:lang w:val="en-US"/>
        </w:rPr>
      </w:pPr>
    </w:p>
    <w:p w14:paraId="65543CE6" w14:textId="6BB13CC9" w:rsidR="000666A5" w:rsidRDefault="000666A5" w:rsidP="001E37E3">
      <w:pPr>
        <w:rPr>
          <w:lang w:val="en-US"/>
        </w:rPr>
      </w:pPr>
    </w:p>
    <w:p w14:paraId="0975E72E" w14:textId="0B328271" w:rsidR="000666A5" w:rsidRDefault="000666A5" w:rsidP="001E37E3">
      <w:pPr>
        <w:rPr>
          <w:lang w:val="en-US"/>
        </w:rPr>
      </w:pPr>
    </w:p>
    <w:p w14:paraId="2BC2DB67" w14:textId="6D67DAA7" w:rsidR="000666A5" w:rsidRDefault="000666A5" w:rsidP="001E37E3">
      <w:pPr>
        <w:rPr>
          <w:lang w:val="en-US"/>
        </w:rPr>
      </w:pPr>
    </w:p>
    <w:p w14:paraId="443C2983" w14:textId="53114F58" w:rsidR="000666A5" w:rsidRDefault="000666A5" w:rsidP="001E37E3">
      <w:pPr>
        <w:rPr>
          <w:lang w:val="en-US"/>
        </w:rPr>
      </w:pPr>
    </w:p>
    <w:p w14:paraId="5A1DCB1E" w14:textId="44062A2B" w:rsidR="000666A5" w:rsidRDefault="000666A5" w:rsidP="001E37E3">
      <w:pPr>
        <w:rPr>
          <w:lang w:val="en-US"/>
        </w:rPr>
      </w:pPr>
    </w:p>
    <w:p w14:paraId="3B8C9F85" w14:textId="1CD07A60" w:rsidR="000666A5" w:rsidRDefault="000666A5" w:rsidP="001E37E3">
      <w:pPr>
        <w:rPr>
          <w:lang w:val="en-US"/>
        </w:rPr>
      </w:pPr>
    </w:p>
    <w:p w14:paraId="04F36C2D" w14:textId="0989AFC6" w:rsidR="000666A5" w:rsidRDefault="000666A5" w:rsidP="001E37E3">
      <w:pPr>
        <w:rPr>
          <w:lang w:val="en-US"/>
        </w:rPr>
      </w:pPr>
    </w:p>
    <w:p w14:paraId="022905F7" w14:textId="7AD68FB2" w:rsidR="000666A5" w:rsidRDefault="000666A5" w:rsidP="001E37E3">
      <w:pPr>
        <w:rPr>
          <w:lang w:val="en-US"/>
        </w:rPr>
      </w:pPr>
    </w:p>
    <w:p w14:paraId="14539E00" w14:textId="66E113A1" w:rsidR="000666A5" w:rsidRDefault="000666A5" w:rsidP="001E37E3">
      <w:pPr>
        <w:rPr>
          <w:lang w:val="en-US"/>
        </w:rPr>
      </w:pPr>
    </w:p>
    <w:p w14:paraId="63BAF914" w14:textId="16F25C32" w:rsidR="000666A5" w:rsidRDefault="000666A5" w:rsidP="001E37E3">
      <w:pPr>
        <w:rPr>
          <w:lang w:val="en-US"/>
        </w:rPr>
      </w:pPr>
    </w:p>
    <w:p w14:paraId="6AC79B2A" w14:textId="06989286" w:rsidR="000666A5" w:rsidRDefault="000666A5" w:rsidP="001E37E3">
      <w:pPr>
        <w:rPr>
          <w:lang w:val="en-US"/>
        </w:rPr>
      </w:pPr>
    </w:p>
    <w:p w14:paraId="2639C053" w14:textId="1093F8FC" w:rsidR="000666A5" w:rsidRDefault="000666A5" w:rsidP="001E37E3">
      <w:pPr>
        <w:rPr>
          <w:lang w:val="en-US"/>
        </w:rPr>
      </w:pPr>
    </w:p>
    <w:p w14:paraId="17C3A44E" w14:textId="4783061F" w:rsidR="000666A5" w:rsidRDefault="000666A5" w:rsidP="001E37E3">
      <w:pPr>
        <w:rPr>
          <w:lang w:val="en-US"/>
        </w:rPr>
      </w:pPr>
    </w:p>
    <w:p w14:paraId="088EBF89" w14:textId="6756B04D" w:rsidR="000666A5" w:rsidRDefault="000666A5" w:rsidP="001E37E3">
      <w:pPr>
        <w:rPr>
          <w:lang w:val="en-US"/>
        </w:rPr>
      </w:pPr>
    </w:p>
    <w:p w14:paraId="03B66965" w14:textId="07F5FEFE" w:rsidR="000666A5" w:rsidRDefault="000666A5" w:rsidP="001E37E3">
      <w:pPr>
        <w:rPr>
          <w:lang w:val="en-US"/>
        </w:rPr>
      </w:pPr>
    </w:p>
    <w:p w14:paraId="03440BB4" w14:textId="6481990F" w:rsidR="000666A5" w:rsidRDefault="000666A5" w:rsidP="001E37E3">
      <w:pPr>
        <w:rPr>
          <w:lang w:val="en-US"/>
        </w:rPr>
      </w:pPr>
    </w:p>
    <w:p w14:paraId="5AD9B5C8" w14:textId="6D1FA89F" w:rsidR="000666A5" w:rsidRDefault="000666A5" w:rsidP="001E37E3">
      <w:pPr>
        <w:rPr>
          <w:lang w:val="en-US"/>
        </w:rPr>
      </w:pPr>
    </w:p>
    <w:p w14:paraId="7294DC56" w14:textId="53D5C3C1" w:rsidR="000666A5" w:rsidRDefault="000666A5" w:rsidP="001E37E3">
      <w:pPr>
        <w:rPr>
          <w:lang w:val="en-US"/>
        </w:rPr>
      </w:pPr>
    </w:p>
    <w:p w14:paraId="4AC3AE56" w14:textId="5003F04F" w:rsidR="000666A5" w:rsidRDefault="000666A5" w:rsidP="001E37E3">
      <w:pPr>
        <w:rPr>
          <w:lang w:val="en-US"/>
        </w:rPr>
      </w:pPr>
    </w:p>
    <w:p w14:paraId="4226E316" w14:textId="68E29B68" w:rsidR="000666A5" w:rsidRDefault="000666A5" w:rsidP="001E37E3">
      <w:pPr>
        <w:rPr>
          <w:lang w:val="en-US"/>
        </w:rPr>
      </w:pPr>
    </w:p>
    <w:p w14:paraId="5870CB82" w14:textId="77777777" w:rsidR="000666A5" w:rsidRDefault="000666A5" w:rsidP="001E37E3">
      <w:pPr>
        <w:rPr>
          <w:lang w:val="en-US"/>
        </w:rPr>
      </w:pPr>
    </w:p>
    <w:p w14:paraId="6A1DA0A3" w14:textId="77777777" w:rsidR="003A08E5" w:rsidRPr="007C07A5" w:rsidRDefault="003A08E5" w:rsidP="00D25B03">
      <w:pPr>
        <w:pStyle w:val="ListBullet"/>
        <w:tabs>
          <w:tab w:val="clear" w:pos="1049"/>
          <w:tab w:val="clear" w:pos="1134"/>
        </w:tabs>
        <w:spacing w:line="360" w:lineRule="auto"/>
        <w:rPr>
          <w:rFonts w:cs="Arial"/>
          <w:bCs/>
          <w:szCs w:val="24"/>
        </w:rPr>
      </w:pPr>
      <w:r w:rsidRPr="007C07A5">
        <w:rPr>
          <w:rFonts w:cs="Arial"/>
          <w:b/>
          <w:bCs/>
          <w:szCs w:val="24"/>
        </w:rPr>
        <w:lastRenderedPageBreak/>
        <w:t>Surface Water, Springs, Field Drains and Wetlands</w:t>
      </w:r>
    </w:p>
    <w:p w14:paraId="0DA87CF0"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 xml:space="preserve">Groundwater supplies base flow to adjacent surface waters and so discharges to groundwater have the potential to impact on nearby surface waters. In addition, field drains can provide a rapid flow path for any discharged effluent to be routed into surface waters. Springs </w:t>
      </w:r>
      <w:proofErr w:type="gramStart"/>
      <w:r w:rsidRPr="007C07A5">
        <w:rPr>
          <w:rFonts w:ascii="Arial" w:hAnsi="Arial" w:cs="Arial"/>
          <w:sz w:val="24"/>
          <w:szCs w:val="24"/>
        </w:rPr>
        <w:t>are a reflection of</w:t>
      </w:r>
      <w:proofErr w:type="gramEnd"/>
      <w:r w:rsidRPr="007C07A5">
        <w:rPr>
          <w:rFonts w:ascii="Arial" w:hAnsi="Arial" w:cs="Arial"/>
          <w:sz w:val="24"/>
          <w:szCs w:val="24"/>
        </w:rPr>
        <w:t xml:space="preserve"> the groundwater table at the ground surface. Any effluent discharged to a soakaway system could appear at the surface in nearby springs, this is especially the case in fissured aquifer systems where springs can be </w:t>
      </w:r>
      <w:proofErr w:type="gramStart"/>
      <w:r w:rsidRPr="007C07A5">
        <w:rPr>
          <w:rFonts w:ascii="Arial" w:hAnsi="Arial" w:cs="Arial"/>
          <w:sz w:val="24"/>
          <w:szCs w:val="24"/>
        </w:rPr>
        <w:t>intermittent</w:t>
      </w:r>
      <w:proofErr w:type="gramEnd"/>
      <w:r w:rsidRPr="007C07A5">
        <w:rPr>
          <w:rFonts w:ascii="Arial" w:hAnsi="Arial" w:cs="Arial"/>
          <w:sz w:val="24"/>
          <w:szCs w:val="24"/>
        </w:rPr>
        <w:t xml:space="preserve"> and the effluent is subject to only limited attenuation and dilution.</w:t>
      </w:r>
    </w:p>
    <w:p w14:paraId="13CDAFFF"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Due to the risk of contamination of surface water, springs, field drains and wetlands, any proposed discharge within 10m of surface waters or field drains or within 50m of springs or wetlands should be avoided unless SEPA can be satisfied that the risk of impact is negligible. It is recommended that any discharge in a flood risk area should also be avoided.</w:t>
      </w:r>
    </w:p>
    <w:p w14:paraId="54E594F0"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Where the discharge is located within these screening distances or in an area at risk of flooding, the applicant should be contacted to seek agreement on a more appropriate location</w:t>
      </w:r>
    </w:p>
    <w:p w14:paraId="068FAA16" w14:textId="77777777" w:rsidR="003A08E5" w:rsidRPr="007C07A5" w:rsidRDefault="003A08E5" w:rsidP="00D25B03">
      <w:pPr>
        <w:pStyle w:val="ListBullet"/>
        <w:spacing w:line="360" w:lineRule="auto"/>
        <w:rPr>
          <w:rFonts w:cs="Arial"/>
          <w:bCs/>
          <w:szCs w:val="24"/>
        </w:rPr>
      </w:pPr>
      <w:r w:rsidRPr="007C07A5">
        <w:rPr>
          <w:rFonts w:cs="Arial"/>
          <w:b/>
          <w:bCs/>
          <w:szCs w:val="24"/>
        </w:rPr>
        <w:t>Unsaturated Zone</w:t>
      </w:r>
    </w:p>
    <w:p w14:paraId="507CBAE0" w14:textId="02512416"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 xml:space="preserve">Superficial deposits </w:t>
      </w:r>
      <w:r w:rsidR="008F11C3">
        <w:rPr>
          <w:rFonts w:ascii="Arial" w:hAnsi="Arial" w:cs="Arial"/>
          <w:sz w:val="24"/>
          <w:szCs w:val="24"/>
        </w:rPr>
        <w:t>overlie</w:t>
      </w:r>
      <w:r w:rsidRPr="007C07A5">
        <w:rPr>
          <w:rFonts w:ascii="Arial" w:hAnsi="Arial" w:cs="Arial"/>
          <w:sz w:val="24"/>
          <w:szCs w:val="24"/>
        </w:rPr>
        <w:t xml:space="preserve"> bedrock and have a primary porosity whereby water can move through the pore spaces between the grains of material. Where these materials are unsaturated, pollutant attenuation processes are often enhanced.</w:t>
      </w:r>
    </w:p>
    <w:p w14:paraId="5C19F5A5"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The depth of the unsaturated superficial material can be determined from the information on depth to groundwater from the trial pits as well as the depth of the invert of the distribution pipes.</w:t>
      </w:r>
    </w:p>
    <w:p w14:paraId="6AF1A5B6"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The unsaturated superficial material can provide some attenuation of contaminants. For example, in silty material, ammonia can be retarded by the process of cation exchange. This delays the arrival of ammonium at the water table in continuous discharges. It should be noted that, where ammonia concentrations are elevated the exchange sites quickly become exhausted (filled with ammonium ions) and the capacity of the material to retard ammonia is reduced.</w:t>
      </w:r>
    </w:p>
    <w:p w14:paraId="536F3119"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lastRenderedPageBreak/>
        <w:t>In addition, the unsaturated zone superficial material may be effective in removing pathogens and in low permeability situations can slow the flow of effluent providing some time for contaminants to break down before they enter groundwater.</w:t>
      </w:r>
    </w:p>
    <w:p w14:paraId="6BBB8131"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If, based on the seasonally highest water table, there is less than 1m of unsaturated superficial material beneath the discharge only limited attenuation of contaminants and bacteria is likely. In this situation an alternative means of discharge may be considered or further investigations and probably a quantitative risk assessment involving fate and transport modelling will be required to demonstrate that the discharge will not pose a risk to the water environment. It is important to stress to the applicant that even if more investigation and modelling is undertaken the application may still be refused if the discharge poses an unacceptable risk to the water environment.</w:t>
      </w:r>
    </w:p>
    <w:p w14:paraId="13583156" w14:textId="77777777" w:rsidR="003A08E5" w:rsidRPr="007C07A5" w:rsidRDefault="003A08E5" w:rsidP="00D25B03">
      <w:pPr>
        <w:pStyle w:val="BodyText"/>
        <w:spacing w:line="360" w:lineRule="auto"/>
        <w:ind w:left="540"/>
        <w:rPr>
          <w:rFonts w:ascii="Arial" w:hAnsi="Arial" w:cs="Arial"/>
          <w:sz w:val="24"/>
          <w:szCs w:val="24"/>
        </w:rPr>
      </w:pPr>
      <w:r w:rsidRPr="007C07A5">
        <w:rPr>
          <w:rFonts w:ascii="Arial" w:hAnsi="Arial" w:cs="Arial"/>
          <w:sz w:val="24"/>
          <w:szCs w:val="24"/>
        </w:rPr>
        <w:t xml:space="preserve">Sites assessed in the summer when the water table is low, should be examined for soil mottling, which can indicate the position of a seasonally </w:t>
      </w:r>
      <w:proofErr w:type="gramStart"/>
      <w:r w:rsidRPr="007C07A5">
        <w:rPr>
          <w:rFonts w:ascii="Arial" w:hAnsi="Arial" w:cs="Arial"/>
          <w:sz w:val="24"/>
          <w:szCs w:val="24"/>
        </w:rPr>
        <w:t>high water</w:t>
      </w:r>
      <w:proofErr w:type="gramEnd"/>
      <w:r w:rsidRPr="007C07A5">
        <w:rPr>
          <w:rFonts w:ascii="Arial" w:hAnsi="Arial" w:cs="Arial"/>
          <w:sz w:val="24"/>
          <w:szCs w:val="24"/>
        </w:rPr>
        <w:t xml:space="preserve"> table.</w:t>
      </w:r>
    </w:p>
    <w:p w14:paraId="39695F86" w14:textId="77777777" w:rsidR="003A08E5" w:rsidRPr="007C07A5" w:rsidRDefault="003A08E5" w:rsidP="00D25B03">
      <w:pPr>
        <w:pStyle w:val="BodyText"/>
        <w:spacing w:line="360" w:lineRule="auto"/>
        <w:ind w:firstLine="540"/>
        <w:rPr>
          <w:rFonts w:ascii="Arial" w:hAnsi="Arial" w:cs="Arial"/>
          <w:sz w:val="24"/>
          <w:szCs w:val="24"/>
        </w:rPr>
      </w:pPr>
      <w:r w:rsidRPr="007C07A5">
        <w:rPr>
          <w:rFonts w:ascii="Arial" w:hAnsi="Arial" w:cs="Arial"/>
          <w:sz w:val="24"/>
          <w:szCs w:val="24"/>
        </w:rPr>
        <w:t>Soil colour is a good indicator of the state of aeration of the subsoil:</w:t>
      </w:r>
    </w:p>
    <w:p w14:paraId="1A8262C3" w14:textId="074E0E04" w:rsidR="003A08E5" w:rsidRPr="007C07A5" w:rsidRDefault="006A1547" w:rsidP="00D25B03">
      <w:pPr>
        <w:pStyle w:val="ListBullet"/>
        <w:tabs>
          <w:tab w:val="clear" w:pos="1049"/>
          <w:tab w:val="clear" w:pos="1134"/>
        </w:tabs>
        <w:spacing w:line="360" w:lineRule="auto"/>
        <w:ind w:left="1134" w:hanging="425"/>
        <w:rPr>
          <w:rFonts w:cs="Arial"/>
          <w:szCs w:val="24"/>
        </w:rPr>
      </w:pPr>
      <w:r>
        <w:rPr>
          <w:rFonts w:cs="Arial"/>
          <w:szCs w:val="24"/>
        </w:rPr>
        <w:t xml:space="preserve"> </w:t>
      </w:r>
      <w:r w:rsidR="003A08E5" w:rsidRPr="007C07A5">
        <w:rPr>
          <w:rFonts w:cs="Arial"/>
          <w:szCs w:val="24"/>
        </w:rPr>
        <w:t>Brown, reddish brown and yellowish brown</w:t>
      </w:r>
      <w:r w:rsidR="003A08E5" w:rsidRPr="007C07A5">
        <w:rPr>
          <w:rFonts w:cs="Arial"/>
          <w:szCs w:val="24"/>
        </w:rPr>
        <w:br/>
        <w:t xml:space="preserve">Indicates free draining unsaturated subsoil that </w:t>
      </w:r>
      <w:proofErr w:type="gramStart"/>
      <w:r w:rsidR="003A08E5" w:rsidRPr="007C07A5">
        <w:rPr>
          <w:rFonts w:cs="Arial"/>
          <w:szCs w:val="24"/>
        </w:rPr>
        <w:t>is in the oxidised state at all times</w:t>
      </w:r>
      <w:proofErr w:type="gramEnd"/>
      <w:r w:rsidR="003A08E5" w:rsidRPr="007C07A5">
        <w:rPr>
          <w:rFonts w:cs="Arial"/>
          <w:szCs w:val="24"/>
        </w:rPr>
        <w:t>.</w:t>
      </w:r>
    </w:p>
    <w:p w14:paraId="17138678" w14:textId="587C6387" w:rsidR="003A08E5" w:rsidRPr="007C07A5" w:rsidRDefault="006A1547" w:rsidP="00D25B03">
      <w:pPr>
        <w:pStyle w:val="ListBullet"/>
        <w:tabs>
          <w:tab w:val="clear" w:pos="1049"/>
        </w:tabs>
        <w:spacing w:line="360" w:lineRule="auto"/>
        <w:ind w:left="1066" w:hanging="357"/>
        <w:rPr>
          <w:rFonts w:cs="Arial"/>
          <w:szCs w:val="24"/>
        </w:rPr>
      </w:pPr>
      <w:r>
        <w:rPr>
          <w:rFonts w:cs="Arial"/>
          <w:szCs w:val="24"/>
        </w:rPr>
        <w:t xml:space="preserve"> </w:t>
      </w:r>
      <w:r w:rsidR="003A08E5" w:rsidRPr="007C07A5">
        <w:rPr>
          <w:rFonts w:cs="Arial"/>
          <w:szCs w:val="24"/>
        </w:rPr>
        <w:t>Dull Grey</w:t>
      </w:r>
      <w:r w:rsidR="003A08E5" w:rsidRPr="007C07A5">
        <w:rPr>
          <w:rFonts w:cs="Arial"/>
          <w:szCs w:val="24"/>
        </w:rPr>
        <w:br/>
        <w:t>Indicates saturated subsoil, in a reduced state.</w:t>
      </w:r>
    </w:p>
    <w:p w14:paraId="631A62D6" w14:textId="77777777" w:rsidR="003A08E5" w:rsidRPr="007C07A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 xml:space="preserve">Mottling of the soil layer can indicate the height to which the water table rises in periods of high rainfall. Mottling in a grey matrix (grey with reddish brown or rusty mottles or staining) indicates aeration along old root channels and cracks while the matrix remains reduced; this soil layer is saturated during part of the year. Mottling in a </w:t>
      </w:r>
      <w:proofErr w:type="gramStart"/>
      <w:r w:rsidRPr="007C07A5">
        <w:rPr>
          <w:rFonts w:ascii="Arial" w:hAnsi="Arial" w:cs="Arial"/>
          <w:sz w:val="24"/>
          <w:szCs w:val="24"/>
        </w:rPr>
        <w:t>reddish brown</w:t>
      </w:r>
      <w:proofErr w:type="gramEnd"/>
      <w:r w:rsidRPr="007C07A5">
        <w:rPr>
          <w:rFonts w:ascii="Arial" w:hAnsi="Arial" w:cs="Arial"/>
          <w:sz w:val="24"/>
          <w:szCs w:val="24"/>
        </w:rPr>
        <w:t xml:space="preserve"> matrix (reddish brown soils with grey mottles or staining) indicates that although the soil is predominantly unsaturated, some areas of the matrix remain reduced for part of the year.</w:t>
      </w:r>
    </w:p>
    <w:p w14:paraId="064EA342" w14:textId="77777777" w:rsidR="003A08E5" w:rsidRPr="007C07A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 xml:space="preserve">If the nearby surface water is subject to </w:t>
      </w:r>
      <w:proofErr w:type="gramStart"/>
      <w:r w:rsidRPr="007C07A5">
        <w:rPr>
          <w:rFonts w:ascii="Arial" w:hAnsi="Arial" w:cs="Arial"/>
          <w:sz w:val="24"/>
          <w:szCs w:val="24"/>
        </w:rPr>
        <w:t>flooding</w:t>
      </w:r>
      <w:proofErr w:type="gramEnd"/>
      <w:r w:rsidRPr="007C07A5">
        <w:rPr>
          <w:rFonts w:ascii="Arial" w:hAnsi="Arial" w:cs="Arial"/>
          <w:sz w:val="24"/>
          <w:szCs w:val="24"/>
        </w:rPr>
        <w:t xml:space="preserve"> then it is possible that the unsaturated zone beneath the soakaway could be reduced at these times. </w:t>
      </w:r>
      <w:r w:rsidRPr="007C07A5">
        <w:rPr>
          <w:rFonts w:ascii="Arial" w:hAnsi="Arial" w:cs="Arial"/>
          <w:sz w:val="24"/>
          <w:szCs w:val="24"/>
        </w:rPr>
        <w:lastRenderedPageBreak/>
        <w:t>This should be taken account of when considering the depth of the unsaturated zone in flood risk areas.</w:t>
      </w:r>
    </w:p>
    <w:p w14:paraId="11D9C397" w14:textId="37031519" w:rsidR="003A08E5" w:rsidRPr="007C07A5" w:rsidRDefault="006A1547" w:rsidP="00D25B03">
      <w:pPr>
        <w:pStyle w:val="ListBullet"/>
        <w:tabs>
          <w:tab w:val="clear" w:pos="1049"/>
          <w:tab w:val="clear" w:pos="1134"/>
          <w:tab w:val="clear" w:pos="3119"/>
          <w:tab w:val="clear" w:pos="5954"/>
        </w:tabs>
        <w:spacing w:line="360" w:lineRule="auto"/>
        <w:ind w:left="567" w:firstLine="142"/>
        <w:rPr>
          <w:rFonts w:cs="Arial"/>
          <w:bCs/>
          <w:szCs w:val="24"/>
        </w:rPr>
      </w:pPr>
      <w:r>
        <w:rPr>
          <w:rFonts w:cs="Arial"/>
          <w:b/>
          <w:bCs/>
          <w:szCs w:val="24"/>
        </w:rPr>
        <w:t xml:space="preserve"> </w:t>
      </w:r>
      <w:r w:rsidR="003A08E5" w:rsidRPr="007C07A5">
        <w:rPr>
          <w:rFonts w:cs="Arial"/>
          <w:b/>
          <w:bCs/>
          <w:szCs w:val="24"/>
        </w:rPr>
        <w:t>Slope</w:t>
      </w:r>
    </w:p>
    <w:p w14:paraId="6A313C90" w14:textId="77777777" w:rsidR="003A08E5" w:rsidRPr="007C07A5" w:rsidRDefault="003A08E5" w:rsidP="00D25B03">
      <w:pPr>
        <w:pStyle w:val="BodyText"/>
        <w:spacing w:line="360" w:lineRule="auto"/>
        <w:ind w:left="720"/>
        <w:rPr>
          <w:rFonts w:ascii="Arial" w:hAnsi="Arial" w:cs="Arial"/>
          <w:sz w:val="24"/>
          <w:szCs w:val="24"/>
        </w:rPr>
      </w:pPr>
      <w:r w:rsidRPr="007C07A5">
        <w:rPr>
          <w:rFonts w:ascii="Arial" w:hAnsi="Arial" w:cs="Arial"/>
          <w:sz w:val="24"/>
          <w:szCs w:val="24"/>
        </w:rPr>
        <w:t xml:space="preserve">It is more difficult to install pipework and ensure that the wastewater will stay in the soil if the land has an extreme slope (more than 5 degrees). For this </w:t>
      </w:r>
      <w:proofErr w:type="gramStart"/>
      <w:r w:rsidRPr="007C07A5">
        <w:rPr>
          <w:rFonts w:ascii="Arial" w:hAnsi="Arial" w:cs="Arial"/>
          <w:sz w:val="24"/>
          <w:szCs w:val="24"/>
        </w:rPr>
        <w:t>reason</w:t>
      </w:r>
      <w:proofErr w:type="gramEnd"/>
      <w:r w:rsidRPr="007C07A5">
        <w:rPr>
          <w:rFonts w:ascii="Arial" w:hAnsi="Arial" w:cs="Arial"/>
          <w:sz w:val="24"/>
          <w:szCs w:val="24"/>
        </w:rPr>
        <w:t xml:space="preserve"> areas with extreme slopes are not suitable for the location of soakaways unless the applicant can demonstrate via on site assessment that the soakaway will adequately function in these areas.</w:t>
      </w:r>
    </w:p>
    <w:p w14:paraId="7DED4FCD" w14:textId="0C4D3EDF" w:rsidR="003A08E5" w:rsidRPr="007C07A5" w:rsidRDefault="006A1547" w:rsidP="00D25B03">
      <w:pPr>
        <w:pStyle w:val="ListBullet"/>
        <w:tabs>
          <w:tab w:val="clear" w:pos="1049"/>
          <w:tab w:val="clear" w:pos="1134"/>
        </w:tabs>
        <w:spacing w:line="360" w:lineRule="auto"/>
        <w:ind w:left="993" w:hanging="284"/>
        <w:rPr>
          <w:rFonts w:cs="Arial"/>
          <w:bCs/>
          <w:szCs w:val="24"/>
        </w:rPr>
      </w:pPr>
      <w:r>
        <w:rPr>
          <w:rFonts w:cs="Arial"/>
          <w:b/>
          <w:bCs/>
          <w:szCs w:val="24"/>
        </w:rPr>
        <w:t xml:space="preserve"> </w:t>
      </w:r>
      <w:proofErr w:type="spellStart"/>
      <w:r w:rsidR="003A08E5" w:rsidRPr="007C07A5">
        <w:rPr>
          <w:rFonts w:cs="Arial"/>
          <w:b/>
          <w:bCs/>
          <w:szCs w:val="24"/>
        </w:rPr>
        <w:t>Vp</w:t>
      </w:r>
      <w:proofErr w:type="spellEnd"/>
      <w:r w:rsidR="003A08E5" w:rsidRPr="007C07A5">
        <w:rPr>
          <w:rFonts w:cs="Arial"/>
          <w:b/>
          <w:bCs/>
          <w:szCs w:val="24"/>
        </w:rPr>
        <w:t xml:space="preserve"> Values and the Subsoil</w:t>
      </w:r>
    </w:p>
    <w:p w14:paraId="141B7678" w14:textId="77777777" w:rsidR="003A08E5" w:rsidRPr="007C07A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 xml:space="preserve">Sites which have a low </w:t>
      </w:r>
      <w:proofErr w:type="spellStart"/>
      <w:r w:rsidRPr="007C07A5">
        <w:rPr>
          <w:rFonts w:ascii="Arial" w:hAnsi="Arial" w:cs="Arial"/>
          <w:sz w:val="24"/>
          <w:szCs w:val="24"/>
        </w:rPr>
        <w:t>Vp</w:t>
      </w:r>
      <w:proofErr w:type="spellEnd"/>
      <w:r w:rsidRPr="007C07A5">
        <w:rPr>
          <w:rFonts w:ascii="Arial" w:hAnsi="Arial" w:cs="Arial"/>
          <w:sz w:val="24"/>
          <w:szCs w:val="24"/>
        </w:rPr>
        <w:t xml:space="preserve"> value present a high risk to groundwater, as low </w:t>
      </w:r>
      <w:proofErr w:type="spellStart"/>
      <w:r w:rsidRPr="007C07A5">
        <w:rPr>
          <w:rFonts w:ascii="Arial" w:hAnsi="Arial" w:cs="Arial"/>
          <w:sz w:val="24"/>
          <w:szCs w:val="24"/>
        </w:rPr>
        <w:t>Vp</w:t>
      </w:r>
      <w:proofErr w:type="spellEnd"/>
      <w:r w:rsidRPr="007C07A5">
        <w:rPr>
          <w:rFonts w:ascii="Arial" w:hAnsi="Arial" w:cs="Arial"/>
          <w:sz w:val="24"/>
          <w:szCs w:val="24"/>
        </w:rPr>
        <w:t xml:space="preserve"> values indicate rapid infiltration of effluent which results in limited attenuation of contaminants. Low </w:t>
      </w:r>
      <w:proofErr w:type="spellStart"/>
      <w:r w:rsidRPr="007C07A5">
        <w:rPr>
          <w:rFonts w:ascii="Arial" w:hAnsi="Arial" w:cs="Arial"/>
          <w:sz w:val="24"/>
          <w:szCs w:val="24"/>
        </w:rPr>
        <w:t>Vp</w:t>
      </w:r>
      <w:proofErr w:type="spellEnd"/>
      <w:r w:rsidRPr="007C07A5">
        <w:rPr>
          <w:rFonts w:ascii="Arial" w:hAnsi="Arial" w:cs="Arial"/>
          <w:sz w:val="24"/>
          <w:szCs w:val="24"/>
        </w:rPr>
        <w:t xml:space="preserve"> values could be due to high permeability strata such as gravels or flow through preferential pathways such as those caused by tree roots, fissuring in high clay content soils or in bedrock.</w:t>
      </w:r>
    </w:p>
    <w:p w14:paraId="7C9C8AF8" w14:textId="77777777" w:rsidR="003A08E5" w:rsidRPr="007C07A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 xml:space="preserve">To determine whether low </w:t>
      </w:r>
      <w:proofErr w:type="spellStart"/>
      <w:r w:rsidRPr="007C07A5">
        <w:rPr>
          <w:rFonts w:ascii="Arial" w:hAnsi="Arial" w:cs="Arial"/>
          <w:sz w:val="24"/>
          <w:szCs w:val="24"/>
        </w:rPr>
        <w:t>Vp</w:t>
      </w:r>
      <w:proofErr w:type="spellEnd"/>
      <w:r w:rsidRPr="007C07A5">
        <w:rPr>
          <w:rFonts w:ascii="Arial" w:hAnsi="Arial" w:cs="Arial"/>
          <w:sz w:val="24"/>
          <w:szCs w:val="24"/>
        </w:rPr>
        <w:t xml:space="preserve"> values are due to flow through fissures or high permeability strata such as sands and gravels, check the trial pit information. This should indicate whether bedrock has been encountered, whether there are any preferential flow paths present (such as those caused by tree roots) and the nature of the subsoil.</w:t>
      </w:r>
    </w:p>
    <w:p w14:paraId="1C8C40D6" w14:textId="77777777" w:rsidR="003A08E5" w:rsidRPr="007C07A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In many Scottish bedrock aquifers groundwater flows via fissures. Fissure flow should therefore be suspected if:</w:t>
      </w:r>
    </w:p>
    <w:p w14:paraId="4BA00538" w14:textId="4E7265EF" w:rsidR="003A08E5" w:rsidRPr="007C07A5" w:rsidRDefault="00152DE6" w:rsidP="00D25B03">
      <w:pPr>
        <w:pStyle w:val="ListBullet"/>
        <w:tabs>
          <w:tab w:val="clear" w:pos="1049"/>
        </w:tabs>
        <w:spacing w:line="360" w:lineRule="auto"/>
        <w:ind w:left="1066" w:hanging="357"/>
        <w:rPr>
          <w:rFonts w:cs="Arial"/>
          <w:szCs w:val="24"/>
        </w:rPr>
      </w:pPr>
      <w:r>
        <w:rPr>
          <w:rFonts w:cs="Arial"/>
          <w:szCs w:val="24"/>
        </w:rPr>
        <w:t xml:space="preserve">  </w:t>
      </w:r>
      <w:r w:rsidR="003A08E5" w:rsidRPr="007C07A5">
        <w:rPr>
          <w:rFonts w:cs="Arial"/>
          <w:szCs w:val="24"/>
        </w:rPr>
        <w:t xml:space="preserve">Bedrock has been </w:t>
      </w:r>
      <w:proofErr w:type="gramStart"/>
      <w:r w:rsidR="003A08E5" w:rsidRPr="007C07A5">
        <w:rPr>
          <w:rFonts w:cs="Arial"/>
          <w:szCs w:val="24"/>
        </w:rPr>
        <w:t>encountered;</w:t>
      </w:r>
      <w:proofErr w:type="gramEnd"/>
    </w:p>
    <w:p w14:paraId="54F50704" w14:textId="1BEE2062" w:rsidR="003A08E5" w:rsidRPr="007C07A5" w:rsidRDefault="00152DE6" w:rsidP="00D25B03">
      <w:pPr>
        <w:pStyle w:val="ListBullet"/>
        <w:tabs>
          <w:tab w:val="clear" w:pos="1049"/>
        </w:tabs>
        <w:spacing w:line="360" w:lineRule="auto"/>
        <w:ind w:left="1066" w:hanging="357"/>
        <w:rPr>
          <w:rFonts w:cs="Arial"/>
          <w:szCs w:val="24"/>
        </w:rPr>
      </w:pPr>
      <w:r>
        <w:rPr>
          <w:rFonts w:cs="Arial"/>
          <w:szCs w:val="24"/>
        </w:rPr>
        <w:t xml:space="preserve">  </w:t>
      </w:r>
      <w:r w:rsidR="003A08E5" w:rsidRPr="007C07A5">
        <w:rPr>
          <w:rFonts w:cs="Arial"/>
          <w:szCs w:val="24"/>
        </w:rPr>
        <w:t>If a preferential flow path has been noted on the trial pit log, or</w:t>
      </w:r>
    </w:p>
    <w:p w14:paraId="571AFDD7" w14:textId="43758FF4" w:rsidR="003A08E5" w:rsidRPr="007C07A5" w:rsidRDefault="006A1547" w:rsidP="00D25B03">
      <w:pPr>
        <w:pStyle w:val="ListBullet"/>
        <w:tabs>
          <w:tab w:val="clear" w:pos="1049"/>
          <w:tab w:val="clear" w:pos="1134"/>
        </w:tabs>
        <w:spacing w:line="360" w:lineRule="auto"/>
        <w:ind w:left="993" w:hanging="284"/>
        <w:rPr>
          <w:rFonts w:cs="Arial"/>
          <w:szCs w:val="24"/>
        </w:rPr>
      </w:pPr>
      <w:r>
        <w:rPr>
          <w:rFonts w:cs="Arial"/>
          <w:szCs w:val="24"/>
        </w:rPr>
        <w:t xml:space="preserve">  </w:t>
      </w:r>
      <w:r w:rsidR="003A08E5" w:rsidRPr="007C07A5">
        <w:rPr>
          <w:rFonts w:cs="Arial"/>
          <w:szCs w:val="24"/>
        </w:rPr>
        <w:t xml:space="preserve">If low </w:t>
      </w:r>
      <w:proofErr w:type="spellStart"/>
      <w:r w:rsidR="003A08E5" w:rsidRPr="007C07A5">
        <w:rPr>
          <w:rFonts w:cs="Arial"/>
          <w:szCs w:val="24"/>
        </w:rPr>
        <w:t>Vp</w:t>
      </w:r>
      <w:proofErr w:type="spellEnd"/>
      <w:r w:rsidR="003A08E5" w:rsidRPr="007C07A5">
        <w:rPr>
          <w:rFonts w:cs="Arial"/>
          <w:szCs w:val="24"/>
        </w:rPr>
        <w:t xml:space="preserve"> values are present in moderate to low permeability strata </w:t>
      </w:r>
      <w:r w:rsidR="00076D0A" w:rsidRPr="007C07A5">
        <w:rPr>
          <w:rFonts w:cs="Arial"/>
          <w:szCs w:val="24"/>
        </w:rPr>
        <w:t xml:space="preserve">such </w:t>
      </w:r>
      <w:r w:rsidR="00076D0A">
        <w:rPr>
          <w:rFonts w:cs="Arial"/>
          <w:szCs w:val="24"/>
        </w:rPr>
        <w:t>as</w:t>
      </w:r>
      <w:r w:rsidR="003A08E5" w:rsidRPr="007C07A5">
        <w:rPr>
          <w:rFonts w:cs="Arial"/>
          <w:szCs w:val="24"/>
        </w:rPr>
        <w:t xml:space="preserve"> silts.</w:t>
      </w:r>
    </w:p>
    <w:p w14:paraId="418915B2" w14:textId="042743F2" w:rsidR="003A08E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Where fissures are present, if possible, the soakaway should be relocated,</w:t>
      </w:r>
      <w:r w:rsidR="00CF73BF">
        <w:rPr>
          <w:rFonts w:ascii="Arial" w:hAnsi="Arial" w:cs="Arial"/>
          <w:sz w:val="24"/>
          <w:szCs w:val="24"/>
        </w:rPr>
        <w:t xml:space="preserve"> or</w:t>
      </w:r>
      <w:r w:rsidRPr="007C07A5">
        <w:rPr>
          <w:rFonts w:ascii="Arial" w:hAnsi="Arial" w:cs="Arial"/>
          <w:sz w:val="24"/>
          <w:szCs w:val="24"/>
        </w:rPr>
        <w:t xml:space="preserve"> the effluent discharged to surface waters. If these options are not possible</w:t>
      </w:r>
      <w:r w:rsidR="003856BD">
        <w:rPr>
          <w:rFonts w:ascii="Arial" w:hAnsi="Arial" w:cs="Arial"/>
          <w:sz w:val="24"/>
          <w:szCs w:val="24"/>
        </w:rPr>
        <w:t>,</w:t>
      </w:r>
      <w:r w:rsidRPr="007C07A5">
        <w:rPr>
          <w:rFonts w:ascii="Arial" w:hAnsi="Arial" w:cs="Arial"/>
          <w:sz w:val="24"/>
          <w:szCs w:val="24"/>
        </w:rPr>
        <w:t xml:space="preserve"> the</w:t>
      </w:r>
      <w:r w:rsidR="003856BD">
        <w:rPr>
          <w:rFonts w:ascii="Arial" w:hAnsi="Arial" w:cs="Arial"/>
          <w:sz w:val="24"/>
          <w:szCs w:val="24"/>
        </w:rPr>
        <w:t>n</w:t>
      </w:r>
      <w:r w:rsidRPr="007C07A5">
        <w:rPr>
          <w:rFonts w:ascii="Arial" w:hAnsi="Arial" w:cs="Arial"/>
          <w:sz w:val="24"/>
          <w:szCs w:val="24"/>
        </w:rPr>
        <w:t xml:space="preserve"> secondary or tertiary treatment should be considered.  </w:t>
      </w:r>
    </w:p>
    <w:p w14:paraId="2EA3141B" w14:textId="364008EE" w:rsidR="00351B18" w:rsidRPr="007C07A5" w:rsidRDefault="00D719EF" w:rsidP="00D25B03">
      <w:pPr>
        <w:pStyle w:val="BodyText"/>
        <w:spacing w:line="360" w:lineRule="auto"/>
        <w:ind w:left="709"/>
        <w:rPr>
          <w:rFonts w:ascii="Arial" w:hAnsi="Arial" w:cs="Arial"/>
          <w:sz w:val="24"/>
          <w:szCs w:val="24"/>
        </w:rPr>
      </w:pPr>
      <w:r>
        <w:rPr>
          <w:rFonts w:ascii="Arial" w:hAnsi="Arial" w:cs="Arial"/>
          <w:sz w:val="24"/>
          <w:szCs w:val="24"/>
        </w:rPr>
        <w:lastRenderedPageBreak/>
        <w:t>Mound soakaways are not recommended for licence level discharges, due to</w:t>
      </w:r>
      <w:r w:rsidR="00BB27BE">
        <w:rPr>
          <w:rFonts w:ascii="Arial" w:hAnsi="Arial" w:cs="Arial"/>
          <w:sz w:val="24"/>
          <w:szCs w:val="24"/>
        </w:rPr>
        <w:t xml:space="preserve"> the increased likelihood of problems </w:t>
      </w:r>
      <w:r w:rsidR="00324E6B">
        <w:rPr>
          <w:rFonts w:ascii="Arial" w:hAnsi="Arial" w:cs="Arial"/>
          <w:sz w:val="24"/>
          <w:szCs w:val="24"/>
        </w:rPr>
        <w:t>occurring from higher loadings/flows.</w:t>
      </w:r>
    </w:p>
    <w:p w14:paraId="4312196B" w14:textId="2DA67C33" w:rsidR="003A08E5" w:rsidRPr="007C07A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 xml:space="preserve">The level of treatment required will depend upon the permeability of the material. For example, discharges to systems constructed with moderate permeability material may not need to be treated to as high a standard as that for discharges to a filter system constructed with a higher permeability material because of the greater retention time of the former. </w:t>
      </w:r>
      <w:r w:rsidR="00591EBD" w:rsidRPr="000D4CF0">
        <w:rPr>
          <w:rFonts w:ascii="Arial" w:hAnsi="Arial" w:cs="Arial"/>
          <w:sz w:val="24"/>
          <w:szCs w:val="24"/>
        </w:rPr>
        <w:t>Table 1</w:t>
      </w:r>
      <w:r w:rsidRPr="007C07A5">
        <w:rPr>
          <w:rFonts w:ascii="Arial" w:hAnsi="Arial" w:cs="Arial"/>
          <w:sz w:val="24"/>
          <w:szCs w:val="24"/>
        </w:rPr>
        <w:t xml:space="preserve"> (Licence standards and requirements) gives some indication of the relative percolation rates from different filtration materials and discharge quality required to prevent groundwater pollution.</w:t>
      </w:r>
    </w:p>
    <w:p w14:paraId="2865E9DA" w14:textId="77777777" w:rsidR="003A08E5" w:rsidRPr="007C07A5" w:rsidRDefault="003A08E5" w:rsidP="00D25B03">
      <w:pPr>
        <w:pStyle w:val="BodyText"/>
        <w:spacing w:line="360" w:lineRule="auto"/>
        <w:ind w:left="709"/>
        <w:rPr>
          <w:rFonts w:ascii="Arial" w:hAnsi="Arial" w:cs="Arial"/>
          <w:sz w:val="24"/>
          <w:szCs w:val="24"/>
        </w:rPr>
      </w:pPr>
      <w:r w:rsidRPr="007C07A5">
        <w:rPr>
          <w:rFonts w:ascii="Arial" w:hAnsi="Arial" w:cs="Arial"/>
          <w:sz w:val="24"/>
          <w:szCs w:val="24"/>
        </w:rPr>
        <w:t xml:space="preserve">For discharges where the </w:t>
      </w:r>
      <w:proofErr w:type="spellStart"/>
      <w:r w:rsidRPr="007C07A5">
        <w:rPr>
          <w:rFonts w:ascii="Arial" w:hAnsi="Arial" w:cs="Arial"/>
          <w:sz w:val="24"/>
          <w:szCs w:val="24"/>
        </w:rPr>
        <w:t>Vp</w:t>
      </w:r>
      <w:proofErr w:type="spellEnd"/>
      <w:r w:rsidRPr="007C07A5">
        <w:rPr>
          <w:rFonts w:ascii="Arial" w:hAnsi="Arial" w:cs="Arial"/>
          <w:sz w:val="24"/>
          <w:szCs w:val="24"/>
        </w:rPr>
        <w:t xml:space="preserve"> values and information from the trial pits indicate that the strata are not fissured, the </w:t>
      </w:r>
      <w:proofErr w:type="spellStart"/>
      <w:r w:rsidRPr="007C07A5">
        <w:rPr>
          <w:rFonts w:ascii="Arial" w:hAnsi="Arial" w:cs="Arial"/>
          <w:sz w:val="24"/>
          <w:szCs w:val="24"/>
        </w:rPr>
        <w:t>Vp</w:t>
      </w:r>
      <w:proofErr w:type="spellEnd"/>
      <w:r w:rsidRPr="007C07A5">
        <w:rPr>
          <w:rFonts w:ascii="Arial" w:hAnsi="Arial" w:cs="Arial"/>
          <w:sz w:val="24"/>
          <w:szCs w:val="24"/>
        </w:rPr>
        <w:t xml:space="preserve"> values should be used in conjunction with the description of the subsoil to derive an appropriate level of treatment. The Licence standards and requirements table below gives some guidelines on the level of treatment required and the ammonia standard which could be set in the licence. It should be noted that these standards are intended as a guide only and other standards could be used if they are adequately justified (in a quantitative manner).</w:t>
      </w:r>
    </w:p>
    <w:p w14:paraId="1D6D6A70" w14:textId="593240B4" w:rsidR="00AD2653" w:rsidRPr="00AD2653" w:rsidRDefault="00AD2653" w:rsidP="00AD2653">
      <w:pPr>
        <w:rPr>
          <w:lang w:val="en-US"/>
        </w:rPr>
      </w:pPr>
    </w:p>
    <w:p w14:paraId="4FC8D4D2" w14:textId="080A1A0B" w:rsidR="005F001B" w:rsidRPr="007A1919" w:rsidRDefault="005F001B" w:rsidP="007A1919">
      <w:pPr>
        <w:pStyle w:val="ListBullet"/>
        <w:numPr>
          <w:ilvl w:val="0"/>
          <w:numId w:val="0"/>
        </w:numPr>
        <w:tabs>
          <w:tab w:val="clear" w:pos="1049"/>
          <w:tab w:val="clear" w:pos="1134"/>
          <w:tab w:val="clear" w:pos="3119"/>
          <w:tab w:val="clear" w:pos="5954"/>
        </w:tabs>
        <w:spacing w:line="360" w:lineRule="auto"/>
        <w:rPr>
          <w:rFonts w:cs="Arial"/>
          <w:b/>
          <w:bCs/>
          <w:szCs w:val="24"/>
        </w:rPr>
      </w:pPr>
    </w:p>
    <w:p w14:paraId="38B5D61D" w14:textId="4FFF3BC8" w:rsidR="006C089E" w:rsidRPr="006D673E" w:rsidRDefault="006C089E" w:rsidP="00FB012F">
      <w:pPr>
        <w:pStyle w:val="BodyText"/>
        <w:spacing w:line="360" w:lineRule="auto"/>
        <w:rPr>
          <w:rFonts w:ascii="Arial" w:hAnsi="Arial" w:cs="Arial"/>
          <w:b/>
          <w:bCs/>
          <w:sz w:val="24"/>
          <w:szCs w:val="24"/>
        </w:rPr>
      </w:pPr>
    </w:p>
    <w:p w14:paraId="5C8B5346" w14:textId="046D8146" w:rsidR="00720FF8" w:rsidRPr="00A41BB4" w:rsidRDefault="00720FF8" w:rsidP="00A41BB4">
      <w:pPr>
        <w:pStyle w:val="BodyText"/>
        <w:spacing w:line="360" w:lineRule="auto"/>
        <w:rPr>
          <w:rFonts w:ascii="Arial" w:hAnsi="Arial" w:cs="Arial"/>
          <w:b/>
          <w:bCs/>
          <w:sz w:val="24"/>
          <w:szCs w:val="24"/>
        </w:rPr>
      </w:pPr>
    </w:p>
    <w:p w14:paraId="10AC70DA" w14:textId="1C457A71" w:rsidR="005069F9" w:rsidRPr="004D1657" w:rsidRDefault="005069F9" w:rsidP="004D1657">
      <w:pPr>
        <w:pStyle w:val="BodyText"/>
        <w:spacing w:line="360" w:lineRule="auto"/>
        <w:rPr>
          <w:rFonts w:ascii="Arial" w:hAnsi="Arial" w:cs="Arial"/>
          <w:b/>
          <w:bCs/>
          <w:sz w:val="24"/>
          <w:szCs w:val="24"/>
        </w:rPr>
      </w:pPr>
    </w:p>
    <w:p w14:paraId="58BF11B7" w14:textId="5BF64663" w:rsidR="00BB31A0" w:rsidRPr="00BB31A0" w:rsidRDefault="00BB31A0" w:rsidP="00BB31A0">
      <w:pPr>
        <w:rPr>
          <w:lang w:val="en-US"/>
        </w:rPr>
      </w:pPr>
    </w:p>
    <w:p w14:paraId="2E1E245D" w14:textId="0905C1F5" w:rsidR="000F3849" w:rsidRDefault="000F3849" w:rsidP="000F3849">
      <w:pPr>
        <w:rPr>
          <w:rFonts w:ascii="Arial" w:hAnsi="Arial" w:cs="Arial"/>
          <w:b/>
          <w:bCs/>
          <w:sz w:val="24"/>
          <w:szCs w:val="24"/>
          <w:lang w:val="en-US"/>
        </w:rPr>
      </w:pPr>
    </w:p>
    <w:p w14:paraId="3CEE8E4D" w14:textId="26D5EB17" w:rsidR="00722B16" w:rsidRDefault="00722B16" w:rsidP="000F3849">
      <w:pPr>
        <w:rPr>
          <w:rFonts w:ascii="Arial" w:hAnsi="Arial" w:cs="Arial"/>
          <w:b/>
          <w:bCs/>
          <w:sz w:val="24"/>
          <w:szCs w:val="24"/>
          <w:lang w:val="en-US"/>
        </w:rPr>
      </w:pPr>
    </w:p>
    <w:p w14:paraId="77A89BAE" w14:textId="1A69699C" w:rsidR="00722B16" w:rsidRDefault="00722B16" w:rsidP="000F3849">
      <w:pPr>
        <w:rPr>
          <w:rFonts w:ascii="Arial" w:hAnsi="Arial" w:cs="Arial"/>
          <w:b/>
          <w:bCs/>
          <w:sz w:val="24"/>
          <w:szCs w:val="24"/>
          <w:lang w:val="en-US"/>
        </w:rPr>
      </w:pPr>
    </w:p>
    <w:p w14:paraId="590541D7" w14:textId="77777777" w:rsidR="00722B16" w:rsidRPr="000F3849" w:rsidRDefault="00722B16" w:rsidP="000F3849">
      <w:pPr>
        <w:rPr>
          <w:rFonts w:ascii="Arial" w:hAnsi="Arial" w:cs="Arial"/>
          <w:b/>
          <w:bCs/>
          <w:sz w:val="24"/>
          <w:szCs w:val="24"/>
          <w:lang w:val="en-US"/>
        </w:rPr>
      </w:pPr>
    </w:p>
    <w:p w14:paraId="71DDADD1" w14:textId="26C31CED" w:rsidR="005249E6" w:rsidRPr="005249E6" w:rsidRDefault="0093431A" w:rsidP="009A0F8A">
      <w:pPr>
        <w:pStyle w:val="Heading2"/>
      </w:pPr>
      <w:r>
        <w:tab/>
      </w:r>
      <w:r w:rsidR="005249E6">
        <w:tab/>
      </w:r>
    </w:p>
    <w:p w14:paraId="5DEF370E" w14:textId="479363A1" w:rsidR="00325AD4" w:rsidRPr="00325AD4" w:rsidRDefault="00325AD4" w:rsidP="00325AD4">
      <w:pPr>
        <w:rPr>
          <w:lang w:val="en-US"/>
        </w:rPr>
      </w:pPr>
    </w:p>
    <w:p w14:paraId="0A478A06" w14:textId="6CDEEA01" w:rsidR="000B24EA" w:rsidRPr="000651FC" w:rsidRDefault="00775DF5" w:rsidP="000B24EA">
      <w:pPr>
        <w:rPr>
          <w:rFonts w:ascii="Arial" w:hAnsi="Arial" w:cs="Arial"/>
          <w:b/>
          <w:bCs/>
          <w:sz w:val="24"/>
          <w:szCs w:val="24"/>
          <w:lang w:val="en-US"/>
        </w:rPr>
      </w:pPr>
      <w:r w:rsidRPr="000651FC">
        <w:rPr>
          <w:rFonts w:ascii="Arial" w:hAnsi="Arial" w:cs="Arial"/>
          <w:b/>
          <w:bCs/>
          <w:sz w:val="24"/>
          <w:szCs w:val="24"/>
          <w:lang w:val="en-US"/>
        </w:rPr>
        <w:lastRenderedPageBreak/>
        <w:t xml:space="preserve">Table </w:t>
      </w:r>
      <w:r w:rsidR="000651FC" w:rsidRPr="000651FC">
        <w:rPr>
          <w:rFonts w:ascii="Arial" w:hAnsi="Arial" w:cs="Arial"/>
          <w:b/>
          <w:bCs/>
          <w:sz w:val="24"/>
          <w:szCs w:val="24"/>
          <w:lang w:val="en-US"/>
        </w:rPr>
        <w:t xml:space="preserve">1   Possible </w:t>
      </w:r>
      <w:proofErr w:type="spellStart"/>
      <w:r w:rsidR="000651FC" w:rsidRPr="000651FC">
        <w:rPr>
          <w:rFonts w:ascii="Arial" w:hAnsi="Arial" w:cs="Arial"/>
          <w:b/>
          <w:bCs/>
          <w:sz w:val="24"/>
          <w:szCs w:val="24"/>
          <w:lang w:val="en-US"/>
        </w:rPr>
        <w:t>licence</w:t>
      </w:r>
      <w:proofErr w:type="spellEnd"/>
      <w:r w:rsidR="000651FC" w:rsidRPr="000651FC">
        <w:rPr>
          <w:rFonts w:ascii="Arial" w:hAnsi="Arial" w:cs="Arial"/>
          <w:b/>
          <w:bCs/>
          <w:sz w:val="24"/>
          <w:szCs w:val="24"/>
          <w:lang w:val="en-US"/>
        </w:rPr>
        <w:t xml:space="preserve"> standards and requirements</w:t>
      </w: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0"/>
      </w:tblGrid>
      <w:tr w:rsidR="00C079B8" w:rsidRPr="00BA2AF0" w14:paraId="407FDBCE" w14:textId="77777777" w:rsidTr="00C079B8">
        <w:trPr>
          <w:trHeight w:val="538"/>
        </w:trPr>
        <w:tc>
          <w:tcPr>
            <w:tcW w:w="2160" w:type="dxa"/>
            <w:shd w:val="clear" w:color="auto" w:fill="E0E0E0"/>
          </w:tcPr>
          <w:p w14:paraId="746E9FCD" w14:textId="77777777" w:rsidR="00C079B8" w:rsidRPr="00C079B8" w:rsidRDefault="00C079B8" w:rsidP="00C079B8">
            <w:pPr>
              <w:pStyle w:val="TableHead"/>
              <w:jc w:val="center"/>
              <w:rPr>
                <w:szCs w:val="24"/>
              </w:rPr>
            </w:pPr>
            <w:r w:rsidRPr="00C079B8">
              <w:rPr>
                <w:szCs w:val="24"/>
              </w:rPr>
              <w:t>Material</w:t>
            </w:r>
          </w:p>
        </w:tc>
        <w:tc>
          <w:tcPr>
            <w:tcW w:w="2880" w:type="dxa"/>
            <w:shd w:val="clear" w:color="auto" w:fill="E0E0E0"/>
          </w:tcPr>
          <w:p w14:paraId="52F57801" w14:textId="77777777" w:rsidR="00C079B8" w:rsidRPr="00C079B8" w:rsidRDefault="00C079B8" w:rsidP="00C079B8">
            <w:pPr>
              <w:pStyle w:val="TableHead"/>
              <w:jc w:val="center"/>
              <w:rPr>
                <w:szCs w:val="24"/>
              </w:rPr>
            </w:pPr>
            <w:r w:rsidRPr="00C079B8">
              <w:rPr>
                <w:szCs w:val="24"/>
              </w:rPr>
              <w:t>Typical percolation rate (sec/mm)</w:t>
            </w:r>
          </w:p>
        </w:tc>
        <w:tc>
          <w:tcPr>
            <w:tcW w:w="3060" w:type="dxa"/>
            <w:shd w:val="clear" w:color="auto" w:fill="E0E0E0"/>
          </w:tcPr>
          <w:p w14:paraId="2E099402" w14:textId="77777777" w:rsidR="00C079B8" w:rsidRPr="00C079B8" w:rsidRDefault="00C079B8" w:rsidP="00C079B8">
            <w:pPr>
              <w:pStyle w:val="TableHead"/>
              <w:jc w:val="center"/>
              <w:rPr>
                <w:szCs w:val="24"/>
              </w:rPr>
            </w:pPr>
            <w:r w:rsidRPr="00C079B8">
              <w:rPr>
                <w:szCs w:val="24"/>
              </w:rPr>
              <w:t>Possible Licence Standard</w:t>
            </w:r>
          </w:p>
        </w:tc>
      </w:tr>
      <w:tr w:rsidR="00C079B8" w:rsidRPr="00BA2AF0" w14:paraId="58FD6A62" w14:textId="77777777" w:rsidTr="00C079B8">
        <w:trPr>
          <w:trHeight w:val="430"/>
        </w:trPr>
        <w:tc>
          <w:tcPr>
            <w:tcW w:w="2160" w:type="dxa"/>
          </w:tcPr>
          <w:p w14:paraId="042047D4" w14:textId="77777777" w:rsidR="00C079B8" w:rsidRPr="00C079B8" w:rsidRDefault="00C079B8" w:rsidP="006014DD">
            <w:pPr>
              <w:pStyle w:val="TableBody"/>
              <w:rPr>
                <w:sz w:val="24"/>
              </w:rPr>
            </w:pPr>
            <w:r w:rsidRPr="00C079B8">
              <w:rPr>
                <w:sz w:val="24"/>
              </w:rPr>
              <w:t>Medium fine SAND</w:t>
            </w:r>
          </w:p>
        </w:tc>
        <w:tc>
          <w:tcPr>
            <w:tcW w:w="2880" w:type="dxa"/>
          </w:tcPr>
          <w:p w14:paraId="65704942" w14:textId="77777777" w:rsidR="00C079B8" w:rsidRPr="00C079B8" w:rsidRDefault="00C079B8" w:rsidP="006014DD">
            <w:pPr>
              <w:pStyle w:val="TableBody"/>
              <w:rPr>
                <w:sz w:val="24"/>
              </w:rPr>
            </w:pPr>
            <w:r w:rsidRPr="00C079B8">
              <w:rPr>
                <w:sz w:val="24"/>
              </w:rPr>
              <w:t>&lt;15</w:t>
            </w:r>
          </w:p>
        </w:tc>
        <w:tc>
          <w:tcPr>
            <w:tcW w:w="3060" w:type="dxa"/>
          </w:tcPr>
          <w:p w14:paraId="1FB7607D" w14:textId="77777777" w:rsidR="00C079B8" w:rsidRPr="00C079B8" w:rsidRDefault="00C079B8" w:rsidP="006014DD">
            <w:pPr>
              <w:pStyle w:val="TableBody"/>
              <w:rPr>
                <w:sz w:val="24"/>
              </w:rPr>
            </w:pPr>
            <w:r w:rsidRPr="00C079B8">
              <w:rPr>
                <w:sz w:val="24"/>
              </w:rPr>
              <w:t>Secondary treatment designed to meet an effluent of mean quality not exceeding 5mg/l ammonia</w:t>
            </w:r>
          </w:p>
        </w:tc>
      </w:tr>
      <w:tr w:rsidR="00C079B8" w:rsidRPr="00BA2AF0" w14:paraId="4853CB71" w14:textId="77777777" w:rsidTr="00C079B8">
        <w:trPr>
          <w:trHeight w:val="430"/>
        </w:trPr>
        <w:tc>
          <w:tcPr>
            <w:tcW w:w="2160" w:type="dxa"/>
          </w:tcPr>
          <w:p w14:paraId="0CE71CAD" w14:textId="77777777" w:rsidR="00C079B8" w:rsidRPr="00C079B8" w:rsidRDefault="00C079B8" w:rsidP="006014DD">
            <w:pPr>
              <w:pStyle w:val="TableBody"/>
              <w:rPr>
                <w:sz w:val="24"/>
              </w:rPr>
            </w:pPr>
            <w:r w:rsidRPr="00C079B8">
              <w:rPr>
                <w:sz w:val="24"/>
              </w:rPr>
              <w:t>Silty SAND</w:t>
            </w:r>
          </w:p>
        </w:tc>
        <w:tc>
          <w:tcPr>
            <w:tcW w:w="2880" w:type="dxa"/>
          </w:tcPr>
          <w:p w14:paraId="1943E1FB" w14:textId="77777777" w:rsidR="00C079B8" w:rsidRPr="00C079B8" w:rsidRDefault="00C079B8" w:rsidP="006014DD">
            <w:pPr>
              <w:pStyle w:val="TableBody"/>
              <w:rPr>
                <w:sz w:val="24"/>
              </w:rPr>
            </w:pPr>
            <w:r w:rsidRPr="00C079B8">
              <w:rPr>
                <w:sz w:val="24"/>
              </w:rPr>
              <w:t>15-75</w:t>
            </w:r>
          </w:p>
        </w:tc>
        <w:tc>
          <w:tcPr>
            <w:tcW w:w="3060" w:type="dxa"/>
          </w:tcPr>
          <w:p w14:paraId="5C411873" w14:textId="77777777" w:rsidR="00C079B8" w:rsidRPr="00C079B8" w:rsidRDefault="00C079B8" w:rsidP="006014DD">
            <w:pPr>
              <w:pStyle w:val="TableBody"/>
              <w:rPr>
                <w:sz w:val="24"/>
              </w:rPr>
            </w:pPr>
            <w:r w:rsidRPr="00C079B8">
              <w:rPr>
                <w:sz w:val="24"/>
              </w:rPr>
              <w:t xml:space="preserve">At lower end of range consider Secondary treatment – upper range primary may be </w:t>
            </w:r>
            <w:proofErr w:type="gramStart"/>
            <w:r w:rsidRPr="00C079B8">
              <w:rPr>
                <w:sz w:val="24"/>
              </w:rPr>
              <w:t>sufficient.*</w:t>
            </w:r>
            <w:proofErr w:type="gramEnd"/>
            <w:r w:rsidRPr="00C079B8">
              <w:rPr>
                <w:sz w:val="24"/>
              </w:rPr>
              <w:t>*</w:t>
            </w:r>
          </w:p>
        </w:tc>
      </w:tr>
      <w:tr w:rsidR="00C079B8" w:rsidRPr="00BA2AF0" w14:paraId="77015910" w14:textId="77777777" w:rsidTr="00C079B8">
        <w:trPr>
          <w:trHeight w:val="430"/>
        </w:trPr>
        <w:tc>
          <w:tcPr>
            <w:tcW w:w="2160" w:type="dxa"/>
            <w:vMerge w:val="restart"/>
          </w:tcPr>
          <w:p w14:paraId="51B09BD2" w14:textId="77777777" w:rsidR="00C079B8" w:rsidRPr="00C079B8" w:rsidRDefault="00C079B8" w:rsidP="006014DD">
            <w:pPr>
              <w:pStyle w:val="TableBody"/>
              <w:rPr>
                <w:sz w:val="24"/>
              </w:rPr>
            </w:pPr>
            <w:r w:rsidRPr="00C079B8">
              <w:rPr>
                <w:sz w:val="24"/>
              </w:rPr>
              <w:t>Sandy SILT</w:t>
            </w:r>
          </w:p>
        </w:tc>
        <w:tc>
          <w:tcPr>
            <w:tcW w:w="2880" w:type="dxa"/>
          </w:tcPr>
          <w:p w14:paraId="7F56A519" w14:textId="77777777" w:rsidR="00C079B8" w:rsidRPr="00C079B8" w:rsidRDefault="00C079B8" w:rsidP="006014DD">
            <w:pPr>
              <w:pStyle w:val="TableBody"/>
              <w:rPr>
                <w:sz w:val="24"/>
              </w:rPr>
            </w:pPr>
            <w:r w:rsidRPr="00C079B8">
              <w:rPr>
                <w:sz w:val="24"/>
              </w:rPr>
              <w:t>&gt;75 and &lt;100</w:t>
            </w:r>
          </w:p>
        </w:tc>
        <w:tc>
          <w:tcPr>
            <w:tcW w:w="3060" w:type="dxa"/>
          </w:tcPr>
          <w:p w14:paraId="3A0899CE" w14:textId="77777777" w:rsidR="00C079B8" w:rsidRPr="00C079B8" w:rsidRDefault="00C079B8" w:rsidP="006014DD">
            <w:pPr>
              <w:pStyle w:val="TableBody"/>
              <w:rPr>
                <w:sz w:val="24"/>
              </w:rPr>
            </w:pPr>
            <w:r w:rsidRPr="00C079B8">
              <w:rPr>
                <w:sz w:val="24"/>
              </w:rPr>
              <w:t>Primary treatment.</w:t>
            </w:r>
          </w:p>
        </w:tc>
      </w:tr>
      <w:tr w:rsidR="00C079B8" w:rsidRPr="00BA2AF0" w14:paraId="5ED207CE" w14:textId="77777777" w:rsidTr="00C079B8">
        <w:trPr>
          <w:trHeight w:val="430"/>
        </w:trPr>
        <w:tc>
          <w:tcPr>
            <w:tcW w:w="2160" w:type="dxa"/>
            <w:vMerge/>
          </w:tcPr>
          <w:p w14:paraId="09C2A3DE" w14:textId="77777777" w:rsidR="00C079B8" w:rsidRPr="00C079B8" w:rsidRDefault="00C079B8" w:rsidP="006014DD">
            <w:pPr>
              <w:pStyle w:val="TableBody"/>
              <w:rPr>
                <w:sz w:val="24"/>
              </w:rPr>
            </w:pPr>
          </w:p>
        </w:tc>
        <w:tc>
          <w:tcPr>
            <w:tcW w:w="2880" w:type="dxa"/>
          </w:tcPr>
          <w:p w14:paraId="0B15223D" w14:textId="77777777" w:rsidR="00C079B8" w:rsidRPr="00C079B8" w:rsidRDefault="00C079B8" w:rsidP="006014DD">
            <w:pPr>
              <w:pStyle w:val="TableBody"/>
              <w:rPr>
                <w:sz w:val="24"/>
              </w:rPr>
            </w:pPr>
            <w:r w:rsidRPr="00C079B8">
              <w:rPr>
                <w:sz w:val="24"/>
              </w:rPr>
              <w:t>&gt;100 and &lt;140</w:t>
            </w:r>
          </w:p>
        </w:tc>
        <w:tc>
          <w:tcPr>
            <w:tcW w:w="3060" w:type="dxa"/>
          </w:tcPr>
          <w:p w14:paraId="44CF468A" w14:textId="77777777" w:rsidR="00C079B8" w:rsidRPr="00C079B8" w:rsidRDefault="00C079B8" w:rsidP="006014DD">
            <w:pPr>
              <w:pStyle w:val="TableBody"/>
              <w:rPr>
                <w:sz w:val="24"/>
              </w:rPr>
            </w:pPr>
            <w:r w:rsidRPr="00C079B8">
              <w:rPr>
                <w:sz w:val="24"/>
              </w:rPr>
              <w:t>Secondary treatment or wetlands</w:t>
            </w:r>
          </w:p>
        </w:tc>
      </w:tr>
      <w:tr w:rsidR="00C079B8" w:rsidRPr="00BA2AF0" w14:paraId="40DD87CE" w14:textId="77777777" w:rsidTr="00C079B8">
        <w:trPr>
          <w:trHeight w:val="430"/>
        </w:trPr>
        <w:tc>
          <w:tcPr>
            <w:tcW w:w="2160" w:type="dxa"/>
            <w:vMerge/>
          </w:tcPr>
          <w:p w14:paraId="3A82445A" w14:textId="77777777" w:rsidR="00C079B8" w:rsidRPr="00C079B8" w:rsidRDefault="00C079B8" w:rsidP="006014DD">
            <w:pPr>
              <w:pStyle w:val="TableBody"/>
              <w:rPr>
                <w:sz w:val="24"/>
              </w:rPr>
            </w:pPr>
          </w:p>
        </w:tc>
        <w:tc>
          <w:tcPr>
            <w:tcW w:w="2880" w:type="dxa"/>
          </w:tcPr>
          <w:p w14:paraId="3284F45B" w14:textId="77777777" w:rsidR="00C079B8" w:rsidRPr="00C079B8" w:rsidRDefault="00C079B8" w:rsidP="006014DD">
            <w:pPr>
              <w:pStyle w:val="TableBody"/>
              <w:rPr>
                <w:sz w:val="24"/>
              </w:rPr>
            </w:pPr>
            <w:r w:rsidRPr="00C079B8">
              <w:rPr>
                <w:sz w:val="24"/>
              </w:rPr>
              <w:t>&gt;140</w:t>
            </w:r>
          </w:p>
        </w:tc>
        <w:tc>
          <w:tcPr>
            <w:tcW w:w="3060" w:type="dxa"/>
          </w:tcPr>
          <w:p w14:paraId="319F21B9" w14:textId="77777777" w:rsidR="00C079B8" w:rsidRPr="00C079B8" w:rsidRDefault="00C079B8" w:rsidP="006014DD">
            <w:pPr>
              <w:pStyle w:val="TableBody"/>
              <w:rPr>
                <w:sz w:val="24"/>
              </w:rPr>
            </w:pPr>
            <w:r w:rsidRPr="00C079B8">
              <w:rPr>
                <w:sz w:val="24"/>
              </w:rPr>
              <w:t xml:space="preserve">Consider other disposal options such as discharge to surface waters. Only where this is not possible a constructed wetland or propriety filtration system should be </w:t>
            </w:r>
            <w:proofErr w:type="gramStart"/>
            <w:r w:rsidRPr="00C079B8">
              <w:rPr>
                <w:sz w:val="24"/>
              </w:rPr>
              <w:t>considered.*</w:t>
            </w:r>
            <w:proofErr w:type="gramEnd"/>
            <w:r w:rsidRPr="00C079B8">
              <w:rPr>
                <w:sz w:val="24"/>
              </w:rPr>
              <w:t>**</w:t>
            </w:r>
          </w:p>
        </w:tc>
      </w:tr>
    </w:tbl>
    <w:p w14:paraId="7A483030" w14:textId="2A239DB5" w:rsidR="00C40D63" w:rsidRPr="00C40D63" w:rsidRDefault="00C40D63" w:rsidP="00C40D63">
      <w:pPr>
        <w:rPr>
          <w:lang w:val="en-US"/>
        </w:rPr>
      </w:pPr>
    </w:p>
    <w:p w14:paraId="00AC7DF0" w14:textId="77777777" w:rsidR="006D198C" w:rsidRPr="006D198C" w:rsidRDefault="006D198C" w:rsidP="006D198C">
      <w:pPr>
        <w:pStyle w:val="Footer"/>
        <w:rPr>
          <w:rFonts w:ascii="Arial" w:hAnsi="Arial" w:cs="Arial"/>
          <w:sz w:val="20"/>
          <w:szCs w:val="20"/>
        </w:rPr>
      </w:pPr>
      <w:r w:rsidRPr="006D198C">
        <w:rPr>
          <w:rFonts w:ascii="Arial" w:hAnsi="Arial" w:cs="Arial"/>
          <w:sz w:val="20"/>
          <w:szCs w:val="20"/>
        </w:rPr>
        <w:t xml:space="preserve">* From Table 5 of </w:t>
      </w:r>
      <w:hyperlink r:id="rId51" w:history="1">
        <w:r w:rsidRPr="006D198C">
          <w:rPr>
            <w:rStyle w:val="Hyperlink"/>
            <w:rFonts w:ascii="Arial" w:hAnsi="Arial" w:cs="Arial"/>
            <w:sz w:val="20"/>
            <w:szCs w:val="20"/>
          </w:rPr>
          <w:t>Code of Practice: Wastewater Treatment Systems for Single Houses</w:t>
        </w:r>
      </w:hyperlink>
      <w:r w:rsidRPr="006D198C">
        <w:rPr>
          <w:rFonts w:ascii="Arial" w:hAnsi="Arial" w:cs="Arial"/>
          <w:sz w:val="20"/>
          <w:szCs w:val="20"/>
        </w:rPr>
        <w:t>.</w:t>
      </w:r>
      <w:r w:rsidRPr="006D198C">
        <w:rPr>
          <w:rFonts w:ascii="Arial" w:hAnsi="Arial" w:cs="Arial"/>
          <w:sz w:val="20"/>
          <w:szCs w:val="20"/>
        </w:rPr>
        <w:br/>
        <w:t>**The requirement for secondary treatment should be assessed on whether there are nearby surface waters which would be at risk from ammonia. The secondary treatment plant should be designed to produce effluent with a mean ammonia concentration of no more than 10mg/l.</w:t>
      </w:r>
      <w:r w:rsidRPr="006D198C">
        <w:rPr>
          <w:rFonts w:ascii="Arial" w:hAnsi="Arial" w:cs="Arial"/>
          <w:sz w:val="20"/>
          <w:szCs w:val="20"/>
        </w:rPr>
        <w:br/>
        <w:t xml:space="preserve">*** As required by </w:t>
      </w:r>
      <w:hyperlink r:id="rId52" w:history="1">
        <w:r w:rsidRPr="006D198C">
          <w:rPr>
            <w:rStyle w:val="Hyperlink"/>
            <w:rFonts w:ascii="Arial" w:hAnsi="Arial" w:cs="Arial"/>
            <w:sz w:val="20"/>
            <w:szCs w:val="20"/>
          </w:rPr>
          <w:t>Technical Handbook</w:t>
        </w:r>
      </w:hyperlink>
      <w:r w:rsidRPr="006D198C">
        <w:rPr>
          <w:rFonts w:ascii="Arial" w:hAnsi="Arial" w:cs="Arial"/>
          <w:sz w:val="20"/>
          <w:szCs w:val="20"/>
        </w:rPr>
        <w:t>: (Section 3: Environment).</w:t>
      </w:r>
    </w:p>
    <w:p w14:paraId="196F08AE" w14:textId="7C2F8D07" w:rsidR="00C90308" w:rsidRPr="00C90308" w:rsidRDefault="00C90308" w:rsidP="00C90308">
      <w:pPr>
        <w:rPr>
          <w:lang w:val="en-US"/>
        </w:rPr>
      </w:pPr>
    </w:p>
    <w:p w14:paraId="6A3E5614" w14:textId="77777777" w:rsidR="00303E32" w:rsidRPr="00303E32" w:rsidRDefault="00303E32" w:rsidP="009B7C95">
      <w:pPr>
        <w:pStyle w:val="BodyText"/>
        <w:spacing w:line="360" w:lineRule="auto"/>
        <w:ind w:left="720"/>
        <w:rPr>
          <w:rFonts w:ascii="Arial" w:hAnsi="Arial" w:cs="Arial"/>
          <w:sz w:val="24"/>
          <w:szCs w:val="24"/>
        </w:rPr>
      </w:pPr>
      <w:r w:rsidRPr="00303E32">
        <w:rPr>
          <w:rFonts w:ascii="Arial" w:hAnsi="Arial" w:cs="Arial"/>
          <w:sz w:val="24"/>
          <w:szCs w:val="24"/>
        </w:rPr>
        <w:t xml:space="preserve">If the subsoil is composed of </w:t>
      </w:r>
      <w:proofErr w:type="gramStart"/>
      <w:r w:rsidRPr="00303E32">
        <w:rPr>
          <w:rFonts w:ascii="Arial" w:hAnsi="Arial" w:cs="Arial"/>
          <w:sz w:val="24"/>
          <w:szCs w:val="24"/>
        </w:rPr>
        <w:t>clay</w:t>
      </w:r>
      <w:proofErr w:type="gramEnd"/>
      <w:r w:rsidRPr="00303E32">
        <w:rPr>
          <w:rFonts w:ascii="Arial" w:hAnsi="Arial" w:cs="Arial"/>
          <w:sz w:val="24"/>
          <w:szCs w:val="24"/>
        </w:rPr>
        <w:t xml:space="preserve"> then it is likely to have a low permeability and so the effluent may not soak away. In these </w:t>
      </w:r>
      <w:proofErr w:type="gramStart"/>
      <w:r w:rsidRPr="00303E32">
        <w:rPr>
          <w:rFonts w:ascii="Arial" w:hAnsi="Arial" w:cs="Arial"/>
          <w:sz w:val="24"/>
          <w:szCs w:val="24"/>
        </w:rPr>
        <w:t>cases</w:t>
      </w:r>
      <w:proofErr w:type="gramEnd"/>
      <w:r w:rsidRPr="00303E32">
        <w:rPr>
          <w:rFonts w:ascii="Arial" w:hAnsi="Arial" w:cs="Arial"/>
          <w:sz w:val="24"/>
          <w:szCs w:val="24"/>
        </w:rPr>
        <w:t xml:space="preserve"> a discharge to land is unlikely to be technically feasible and discharge to surface water may be required.</w:t>
      </w:r>
    </w:p>
    <w:p w14:paraId="7479329A" w14:textId="77777777" w:rsidR="00303E32" w:rsidRPr="00303E32" w:rsidRDefault="00303E32" w:rsidP="009B7C95">
      <w:pPr>
        <w:pStyle w:val="BodyText"/>
        <w:spacing w:line="360" w:lineRule="auto"/>
        <w:ind w:left="720"/>
        <w:rPr>
          <w:rFonts w:ascii="Arial" w:hAnsi="Arial" w:cs="Arial"/>
          <w:sz w:val="24"/>
          <w:szCs w:val="24"/>
        </w:rPr>
      </w:pPr>
      <w:r w:rsidRPr="00303E32">
        <w:rPr>
          <w:rFonts w:ascii="Arial" w:hAnsi="Arial" w:cs="Arial"/>
          <w:sz w:val="24"/>
          <w:szCs w:val="24"/>
        </w:rPr>
        <w:t xml:space="preserve">Peat can be excellent at attenuating contaminants. However, peat often indicates wet conditions where soakage of effluent is inhibited to an unacceptable degree. In some areas peat is drier and subject to cracking which would allow effluent to rapidly by-pass this layer. </w:t>
      </w:r>
      <w:proofErr w:type="gramStart"/>
      <w:r w:rsidRPr="00303E32">
        <w:rPr>
          <w:rFonts w:ascii="Arial" w:hAnsi="Arial" w:cs="Arial"/>
          <w:sz w:val="24"/>
          <w:szCs w:val="24"/>
        </w:rPr>
        <w:t>Consequently</w:t>
      </w:r>
      <w:proofErr w:type="gramEnd"/>
      <w:r w:rsidRPr="00303E32">
        <w:rPr>
          <w:rFonts w:ascii="Arial" w:hAnsi="Arial" w:cs="Arial"/>
          <w:sz w:val="24"/>
          <w:szCs w:val="24"/>
        </w:rPr>
        <w:t xml:space="preserve"> </w:t>
      </w:r>
      <w:proofErr w:type="spellStart"/>
      <w:r w:rsidRPr="00303E32">
        <w:rPr>
          <w:rFonts w:ascii="Arial" w:hAnsi="Arial" w:cs="Arial"/>
          <w:sz w:val="24"/>
          <w:szCs w:val="24"/>
        </w:rPr>
        <w:t>Vp</w:t>
      </w:r>
      <w:proofErr w:type="spellEnd"/>
      <w:r w:rsidRPr="00303E32">
        <w:rPr>
          <w:rFonts w:ascii="Arial" w:hAnsi="Arial" w:cs="Arial"/>
          <w:sz w:val="24"/>
          <w:szCs w:val="24"/>
        </w:rPr>
        <w:t xml:space="preserve"> </w:t>
      </w:r>
      <w:r w:rsidRPr="00303E32">
        <w:rPr>
          <w:rFonts w:ascii="Arial" w:hAnsi="Arial" w:cs="Arial"/>
          <w:sz w:val="24"/>
          <w:szCs w:val="24"/>
        </w:rPr>
        <w:lastRenderedPageBreak/>
        <w:t>values in peat can be variable. Discharges to peat may therefore be acceptable in some locations but only after careful consideration of the proposed measures and prior investigation information.</w:t>
      </w:r>
    </w:p>
    <w:p w14:paraId="27A95814" w14:textId="13181918" w:rsidR="00983E4E" w:rsidRPr="00707632" w:rsidRDefault="00983E4E" w:rsidP="009B7C95">
      <w:pPr>
        <w:pStyle w:val="ListBullet"/>
        <w:spacing w:line="360" w:lineRule="auto"/>
        <w:ind w:hanging="191"/>
        <w:rPr>
          <w:bCs/>
        </w:rPr>
      </w:pPr>
      <w:r>
        <w:rPr>
          <w:rFonts w:cs="Arial"/>
          <w:b/>
          <w:bCs/>
          <w:szCs w:val="24"/>
        </w:rPr>
        <w:tab/>
        <w:t xml:space="preserve"> </w:t>
      </w:r>
      <w:r w:rsidRPr="001925BB">
        <w:rPr>
          <w:b/>
          <w:bCs/>
        </w:rPr>
        <w:t>Area and Length of Soakaway</w:t>
      </w:r>
    </w:p>
    <w:p w14:paraId="26A4C0EC" w14:textId="77777777" w:rsidR="00983E4E" w:rsidRPr="00983E4E" w:rsidRDefault="00983E4E" w:rsidP="009B7C95">
      <w:pPr>
        <w:pStyle w:val="BodyText"/>
        <w:spacing w:line="360" w:lineRule="auto"/>
        <w:ind w:left="720"/>
        <w:rPr>
          <w:rFonts w:ascii="Arial" w:hAnsi="Arial" w:cs="Arial"/>
          <w:sz w:val="24"/>
          <w:szCs w:val="24"/>
        </w:rPr>
      </w:pPr>
      <w:r w:rsidRPr="00983E4E">
        <w:rPr>
          <w:rFonts w:ascii="Arial" w:hAnsi="Arial" w:cs="Arial"/>
          <w:sz w:val="24"/>
          <w:szCs w:val="24"/>
        </w:rPr>
        <w:t xml:space="preserve">The area of soakaway (more correctly, the area </w:t>
      </w:r>
      <w:proofErr w:type="gramStart"/>
      <w:r w:rsidRPr="00983E4E">
        <w:rPr>
          <w:rFonts w:ascii="Arial" w:hAnsi="Arial" w:cs="Arial"/>
          <w:sz w:val="24"/>
          <w:szCs w:val="24"/>
        </w:rPr>
        <w:t>of  sub</w:t>
      </w:r>
      <w:proofErr w:type="gramEnd"/>
      <w:r w:rsidRPr="00983E4E">
        <w:rPr>
          <w:rFonts w:ascii="Arial" w:hAnsi="Arial" w:cs="Arial"/>
          <w:sz w:val="24"/>
          <w:szCs w:val="24"/>
        </w:rPr>
        <w:t>-surface drainage trench</w:t>
      </w:r>
      <w:r w:rsidRPr="00983E4E">
        <w:rPr>
          <w:rFonts w:ascii="Arial" w:hAnsi="Arial" w:cs="Arial"/>
          <w:color w:val="333333"/>
          <w:sz w:val="24"/>
          <w:szCs w:val="24"/>
          <w:shd w:val="clear" w:color="auto" w:fill="FFFFFF"/>
        </w:rPr>
        <w:t>)</w:t>
      </w:r>
      <w:r w:rsidRPr="00983E4E">
        <w:rPr>
          <w:rFonts w:ascii="Arial" w:hAnsi="Arial" w:cs="Arial"/>
          <w:sz w:val="24"/>
          <w:szCs w:val="24"/>
        </w:rPr>
        <w:t xml:space="preserve"> is usually calculated based on the </w:t>
      </w:r>
      <w:proofErr w:type="spellStart"/>
      <w:r w:rsidRPr="00983E4E">
        <w:rPr>
          <w:rFonts w:ascii="Arial" w:hAnsi="Arial" w:cs="Arial"/>
          <w:sz w:val="24"/>
          <w:szCs w:val="24"/>
        </w:rPr>
        <w:t>Vp</w:t>
      </w:r>
      <w:proofErr w:type="spellEnd"/>
      <w:r w:rsidRPr="00983E4E">
        <w:rPr>
          <w:rFonts w:ascii="Arial" w:hAnsi="Arial" w:cs="Arial"/>
          <w:sz w:val="24"/>
          <w:szCs w:val="24"/>
        </w:rPr>
        <w:t xml:space="preserve"> value as follows:</w:t>
      </w:r>
    </w:p>
    <w:p w14:paraId="1989E66B" w14:textId="77777777" w:rsidR="00983E4E" w:rsidRPr="00983E4E" w:rsidRDefault="00983E4E" w:rsidP="009B7C95">
      <w:pPr>
        <w:pStyle w:val="BodyText2"/>
        <w:spacing w:line="360" w:lineRule="auto"/>
        <w:ind w:left="131" w:firstLine="720"/>
        <w:rPr>
          <w:rFonts w:ascii="Arial" w:hAnsi="Arial" w:cs="Arial"/>
          <w:sz w:val="24"/>
          <w:szCs w:val="24"/>
        </w:rPr>
      </w:pPr>
      <w:r w:rsidRPr="00983E4E">
        <w:rPr>
          <w:rFonts w:ascii="Arial" w:hAnsi="Arial" w:cs="Arial"/>
          <w:sz w:val="24"/>
          <w:szCs w:val="24"/>
        </w:rPr>
        <w:t xml:space="preserve">A = </w:t>
      </w:r>
      <w:proofErr w:type="spellStart"/>
      <w:r w:rsidRPr="00983E4E">
        <w:rPr>
          <w:rFonts w:ascii="Arial" w:hAnsi="Arial" w:cs="Arial"/>
          <w:sz w:val="24"/>
          <w:szCs w:val="24"/>
        </w:rPr>
        <w:t>Vp</w:t>
      </w:r>
      <w:proofErr w:type="spellEnd"/>
      <w:r w:rsidRPr="00983E4E">
        <w:rPr>
          <w:rFonts w:ascii="Arial" w:hAnsi="Arial" w:cs="Arial"/>
          <w:sz w:val="24"/>
          <w:szCs w:val="24"/>
        </w:rPr>
        <w:t xml:space="preserve"> x </w:t>
      </w:r>
      <w:proofErr w:type="spellStart"/>
      <w:r w:rsidRPr="00983E4E">
        <w:rPr>
          <w:rFonts w:ascii="Arial" w:hAnsi="Arial" w:cs="Arial"/>
          <w:sz w:val="24"/>
          <w:szCs w:val="24"/>
        </w:rPr>
        <w:t>p.e.</w:t>
      </w:r>
      <w:proofErr w:type="spellEnd"/>
      <w:r w:rsidRPr="00983E4E">
        <w:rPr>
          <w:rFonts w:ascii="Arial" w:hAnsi="Arial" w:cs="Arial"/>
          <w:sz w:val="24"/>
          <w:szCs w:val="24"/>
        </w:rPr>
        <w:t xml:space="preserve"> x 0.25</w:t>
      </w:r>
    </w:p>
    <w:p w14:paraId="5A5951B0" w14:textId="66F82D35" w:rsidR="00983E4E" w:rsidRPr="00983E4E" w:rsidRDefault="00983E4E" w:rsidP="009B7C95">
      <w:pPr>
        <w:pStyle w:val="FootnoteText"/>
        <w:spacing w:line="360" w:lineRule="auto"/>
        <w:rPr>
          <w:rFonts w:cs="Arial"/>
          <w:sz w:val="24"/>
          <w:szCs w:val="24"/>
        </w:rPr>
      </w:pPr>
      <w:r w:rsidRPr="00983E4E">
        <w:rPr>
          <w:rFonts w:cs="Arial"/>
          <w:sz w:val="24"/>
          <w:szCs w:val="24"/>
        </w:rPr>
        <w:t>(A in m</w:t>
      </w:r>
      <w:r w:rsidRPr="00983E4E">
        <w:rPr>
          <w:rStyle w:val="Superscript"/>
          <w:rFonts w:cs="Arial"/>
          <w:szCs w:val="24"/>
        </w:rPr>
        <w:t>2</w:t>
      </w:r>
      <w:r w:rsidRPr="00983E4E">
        <w:rPr>
          <w:rFonts w:cs="Arial"/>
          <w:sz w:val="24"/>
          <w:szCs w:val="24"/>
        </w:rPr>
        <w:t xml:space="preserve"> and </w:t>
      </w:r>
      <w:proofErr w:type="spellStart"/>
      <w:r w:rsidRPr="00983E4E">
        <w:rPr>
          <w:rFonts w:cs="Arial"/>
          <w:sz w:val="24"/>
          <w:szCs w:val="24"/>
        </w:rPr>
        <w:t>Vp</w:t>
      </w:r>
      <w:proofErr w:type="spellEnd"/>
      <w:r w:rsidRPr="00983E4E">
        <w:rPr>
          <w:rFonts w:cs="Arial"/>
          <w:sz w:val="24"/>
          <w:szCs w:val="24"/>
        </w:rPr>
        <w:t xml:space="preserve"> in sec/mm)</w:t>
      </w:r>
    </w:p>
    <w:p w14:paraId="2F9FBD55" w14:textId="77777777" w:rsidR="00983E4E" w:rsidRPr="00983E4E" w:rsidRDefault="00983E4E" w:rsidP="009B7C95">
      <w:pPr>
        <w:pStyle w:val="BodyText"/>
        <w:spacing w:line="360" w:lineRule="auto"/>
        <w:ind w:left="720"/>
        <w:rPr>
          <w:rFonts w:ascii="Arial" w:hAnsi="Arial" w:cs="Arial"/>
          <w:sz w:val="24"/>
          <w:szCs w:val="24"/>
        </w:rPr>
      </w:pPr>
      <w:r w:rsidRPr="00983E4E">
        <w:rPr>
          <w:rFonts w:ascii="Arial" w:hAnsi="Arial" w:cs="Arial"/>
          <w:sz w:val="24"/>
          <w:szCs w:val="24"/>
        </w:rPr>
        <w:t>Population equivalent (</w:t>
      </w:r>
      <w:proofErr w:type="spellStart"/>
      <w:r w:rsidRPr="00983E4E">
        <w:rPr>
          <w:rFonts w:ascii="Arial" w:hAnsi="Arial" w:cs="Arial"/>
          <w:sz w:val="24"/>
          <w:szCs w:val="24"/>
        </w:rPr>
        <w:t>p.e.</w:t>
      </w:r>
      <w:proofErr w:type="spellEnd"/>
      <w:r w:rsidRPr="00983E4E">
        <w:rPr>
          <w:rFonts w:ascii="Arial" w:hAnsi="Arial" w:cs="Arial"/>
          <w:sz w:val="24"/>
          <w:szCs w:val="24"/>
        </w:rPr>
        <w:t xml:space="preserve">) for domestic housing is equivalent to the figure P in the British Water Code of Practice </w:t>
      </w:r>
      <w:hyperlink r:id="rId53" w:tgtFrame="_blank" w:history="1">
        <w:r w:rsidRPr="00983E4E">
          <w:rPr>
            <w:rFonts w:ascii="Arial" w:hAnsi="Arial" w:cs="Arial"/>
            <w:color w:val="0000FF"/>
            <w:sz w:val="24"/>
            <w:szCs w:val="24"/>
            <w:u w:val="single"/>
          </w:rPr>
          <w:t>Flows and Loads</w:t>
        </w:r>
      </w:hyperlink>
      <w:r w:rsidRPr="00983E4E">
        <w:rPr>
          <w:rFonts w:ascii="Arial" w:hAnsi="Arial" w:cs="Arial"/>
          <w:sz w:val="24"/>
          <w:szCs w:val="24"/>
        </w:rPr>
        <w:t xml:space="preserve"> and should be determined using the number of bedrooms as referred to in section 5 of the code.</w:t>
      </w:r>
    </w:p>
    <w:p w14:paraId="1E2F2B0A" w14:textId="77777777" w:rsidR="00983E4E" w:rsidRPr="00983E4E" w:rsidRDefault="00983E4E" w:rsidP="009B7C95">
      <w:pPr>
        <w:pStyle w:val="BodyText"/>
        <w:spacing w:line="360" w:lineRule="auto"/>
        <w:ind w:left="720"/>
        <w:rPr>
          <w:rFonts w:ascii="Arial" w:hAnsi="Arial" w:cs="Arial"/>
          <w:sz w:val="24"/>
          <w:szCs w:val="24"/>
        </w:rPr>
      </w:pPr>
      <w:proofErr w:type="spellStart"/>
      <w:r w:rsidRPr="00983E4E">
        <w:rPr>
          <w:rFonts w:ascii="Arial" w:hAnsi="Arial" w:cs="Arial"/>
          <w:sz w:val="24"/>
          <w:szCs w:val="24"/>
        </w:rPr>
        <w:t>p.e.</w:t>
      </w:r>
      <w:proofErr w:type="spellEnd"/>
      <w:r w:rsidRPr="00983E4E">
        <w:rPr>
          <w:rFonts w:ascii="Arial" w:hAnsi="Arial" w:cs="Arial"/>
          <w:sz w:val="24"/>
          <w:szCs w:val="24"/>
        </w:rPr>
        <w:t xml:space="preserve"> for non-domestic secondary treated sewage effluent should be determined by multiplying the number of people using the system by the flow for that activity and dividing by the flow for one person in one day. Information on flow loading is contained in </w:t>
      </w:r>
      <w:hyperlink r:id="rId54" w:tgtFrame="_blank" w:history="1">
        <w:r w:rsidRPr="00983E4E">
          <w:rPr>
            <w:rFonts w:ascii="Arial" w:hAnsi="Arial" w:cs="Arial"/>
            <w:color w:val="0000FF"/>
            <w:sz w:val="24"/>
            <w:szCs w:val="24"/>
            <w:u w:val="single"/>
          </w:rPr>
          <w:t>Flows and Loads</w:t>
        </w:r>
      </w:hyperlink>
      <w:r w:rsidRPr="00983E4E">
        <w:rPr>
          <w:rFonts w:ascii="Arial" w:hAnsi="Arial" w:cs="Arial"/>
          <w:sz w:val="24"/>
          <w:szCs w:val="24"/>
        </w:rPr>
        <w:t>.</w:t>
      </w:r>
    </w:p>
    <w:p w14:paraId="1292EB36" w14:textId="45C3AFFE" w:rsidR="00983E4E" w:rsidRPr="00983E4E" w:rsidRDefault="00983E4E" w:rsidP="009B7C95">
      <w:pPr>
        <w:pStyle w:val="BodyText"/>
        <w:spacing w:line="360" w:lineRule="auto"/>
        <w:ind w:left="720"/>
        <w:rPr>
          <w:rFonts w:ascii="Arial" w:hAnsi="Arial" w:cs="Arial"/>
          <w:sz w:val="24"/>
          <w:szCs w:val="24"/>
        </w:rPr>
      </w:pPr>
      <w:r w:rsidRPr="00983E4E">
        <w:rPr>
          <w:rFonts w:ascii="Arial" w:hAnsi="Arial" w:cs="Arial"/>
          <w:sz w:val="24"/>
          <w:szCs w:val="24"/>
        </w:rPr>
        <w:t xml:space="preserve">Non-domestic septic tank effluent, from a cafe etc, is often significantly stronger than domestic effluent.  In this case it would be desirable to determine the </w:t>
      </w:r>
      <w:proofErr w:type="spellStart"/>
      <w:r w:rsidRPr="00983E4E">
        <w:rPr>
          <w:rFonts w:ascii="Arial" w:hAnsi="Arial" w:cs="Arial"/>
          <w:sz w:val="24"/>
          <w:szCs w:val="24"/>
        </w:rPr>
        <w:t>p.e.</w:t>
      </w:r>
      <w:proofErr w:type="spellEnd"/>
      <w:r w:rsidRPr="00983E4E">
        <w:rPr>
          <w:rFonts w:ascii="Arial" w:hAnsi="Arial" w:cs="Arial"/>
          <w:sz w:val="24"/>
          <w:szCs w:val="24"/>
        </w:rPr>
        <w:t xml:space="preserve"> based on the BOD loading – refer to section </w:t>
      </w:r>
      <w:r w:rsidRPr="00B50A15">
        <w:rPr>
          <w:rFonts w:ascii="Arial" w:hAnsi="Arial" w:cs="Arial"/>
          <w:sz w:val="24"/>
          <w:szCs w:val="24"/>
        </w:rPr>
        <w:fldChar w:fldCharType="begin"/>
      </w:r>
      <w:r w:rsidRPr="00B50A15">
        <w:rPr>
          <w:rFonts w:ascii="Arial" w:hAnsi="Arial" w:cs="Arial"/>
          <w:sz w:val="24"/>
          <w:szCs w:val="24"/>
        </w:rPr>
        <w:instrText xml:space="preserve"> REF _Ref17466179 \r \h  \* MERGEFORMAT </w:instrText>
      </w:r>
      <w:r w:rsidRPr="00B50A15">
        <w:rPr>
          <w:rFonts w:ascii="Arial" w:hAnsi="Arial" w:cs="Arial"/>
          <w:sz w:val="24"/>
          <w:szCs w:val="24"/>
        </w:rPr>
      </w:r>
      <w:r w:rsidRPr="00B50A15">
        <w:rPr>
          <w:rFonts w:ascii="Arial" w:hAnsi="Arial" w:cs="Arial"/>
          <w:sz w:val="24"/>
          <w:szCs w:val="24"/>
        </w:rPr>
        <w:fldChar w:fldCharType="separate"/>
      </w:r>
      <w:r w:rsidR="00A97117" w:rsidRPr="00B50A15">
        <w:rPr>
          <w:rFonts w:ascii="Arial" w:hAnsi="Arial" w:cs="Arial"/>
          <w:sz w:val="24"/>
          <w:szCs w:val="24"/>
          <w:lang w:val="en-US"/>
        </w:rPr>
        <w:t>3.4</w:t>
      </w:r>
      <w:r w:rsidR="00E265EB" w:rsidRPr="00B50A15">
        <w:rPr>
          <w:rFonts w:ascii="Arial" w:hAnsi="Arial" w:cs="Arial"/>
          <w:sz w:val="24"/>
          <w:szCs w:val="24"/>
          <w:lang w:val="en-US"/>
        </w:rPr>
        <w:t>.</w:t>
      </w:r>
      <w:r w:rsidRPr="00B50A15">
        <w:rPr>
          <w:rFonts w:ascii="Arial" w:hAnsi="Arial" w:cs="Arial"/>
          <w:sz w:val="24"/>
          <w:szCs w:val="24"/>
        </w:rPr>
        <w:fldChar w:fldCharType="end"/>
      </w:r>
      <w:r w:rsidR="00B50A15">
        <w:rPr>
          <w:rFonts w:ascii="Arial" w:hAnsi="Arial" w:cs="Arial"/>
          <w:sz w:val="24"/>
          <w:szCs w:val="24"/>
        </w:rPr>
        <w:t xml:space="preserve"> </w:t>
      </w:r>
      <w:r w:rsidRPr="00983E4E">
        <w:rPr>
          <w:rFonts w:ascii="Arial" w:hAnsi="Arial" w:cs="Arial"/>
          <w:sz w:val="24"/>
          <w:szCs w:val="24"/>
        </w:rPr>
        <w:t xml:space="preserve"> This ensures that the soakaway has adequate attenuation capacity for the stronger effluent. NB this only applies for septic tank non-domestic effluent.</w:t>
      </w:r>
    </w:p>
    <w:p w14:paraId="29564285" w14:textId="1E877A26" w:rsidR="00983E4E" w:rsidRPr="00983E4E" w:rsidRDefault="00983E4E" w:rsidP="009B7C95">
      <w:pPr>
        <w:pStyle w:val="Sub-heading"/>
        <w:spacing w:line="360" w:lineRule="auto"/>
      </w:pPr>
      <w:r>
        <w:tab/>
      </w:r>
      <w:r w:rsidRPr="00983E4E">
        <w:t>Example 1: House with 3 bedrooms</w:t>
      </w:r>
    </w:p>
    <w:p w14:paraId="6D42C23A" w14:textId="77777777" w:rsidR="00983E4E" w:rsidRPr="00983E4E" w:rsidRDefault="00983E4E" w:rsidP="009B7C95">
      <w:pPr>
        <w:pStyle w:val="BodyText2"/>
        <w:spacing w:line="360" w:lineRule="auto"/>
        <w:ind w:firstLine="720"/>
        <w:rPr>
          <w:rFonts w:ascii="Arial" w:hAnsi="Arial" w:cs="Arial"/>
          <w:sz w:val="24"/>
          <w:szCs w:val="24"/>
        </w:rPr>
      </w:pPr>
      <w:r w:rsidRPr="00983E4E">
        <w:rPr>
          <w:rFonts w:ascii="Arial" w:hAnsi="Arial" w:cs="Arial"/>
          <w:sz w:val="24"/>
          <w:szCs w:val="24"/>
        </w:rPr>
        <w:t xml:space="preserve">A = </w:t>
      </w:r>
      <w:proofErr w:type="spellStart"/>
      <w:r w:rsidRPr="00983E4E">
        <w:rPr>
          <w:rFonts w:ascii="Arial" w:hAnsi="Arial" w:cs="Arial"/>
          <w:sz w:val="24"/>
          <w:szCs w:val="24"/>
        </w:rPr>
        <w:t>Vp</w:t>
      </w:r>
      <w:proofErr w:type="spellEnd"/>
      <w:r w:rsidRPr="00983E4E">
        <w:rPr>
          <w:rFonts w:ascii="Arial" w:hAnsi="Arial" w:cs="Arial"/>
          <w:sz w:val="24"/>
          <w:szCs w:val="24"/>
        </w:rPr>
        <w:t xml:space="preserve"> x 5 x 0.25</w:t>
      </w:r>
    </w:p>
    <w:p w14:paraId="35222A13" w14:textId="4E65C1C5" w:rsidR="00983E4E" w:rsidRPr="00983E4E" w:rsidRDefault="00983E4E" w:rsidP="009B7C95">
      <w:pPr>
        <w:pStyle w:val="Sub-heading"/>
        <w:spacing w:line="360" w:lineRule="auto"/>
      </w:pPr>
      <w:r>
        <w:tab/>
      </w:r>
      <w:r w:rsidRPr="00983E4E">
        <w:t xml:space="preserve">Example 2: Office / Factory without canteen serving 10 people </w:t>
      </w:r>
    </w:p>
    <w:p w14:paraId="7AB4F03E" w14:textId="7BF66765" w:rsidR="00983E4E" w:rsidRDefault="00983E4E" w:rsidP="009B7C95">
      <w:pPr>
        <w:pStyle w:val="BodyText2"/>
        <w:spacing w:line="360" w:lineRule="auto"/>
        <w:ind w:firstLine="720"/>
        <w:rPr>
          <w:rFonts w:ascii="Arial" w:hAnsi="Arial" w:cs="Arial"/>
          <w:sz w:val="24"/>
          <w:szCs w:val="24"/>
        </w:rPr>
      </w:pPr>
      <w:r w:rsidRPr="00983E4E">
        <w:rPr>
          <w:rFonts w:ascii="Arial" w:hAnsi="Arial" w:cs="Arial"/>
          <w:sz w:val="24"/>
          <w:szCs w:val="24"/>
        </w:rPr>
        <w:t xml:space="preserve">A = </w:t>
      </w:r>
      <w:proofErr w:type="spellStart"/>
      <w:r w:rsidRPr="00983E4E">
        <w:rPr>
          <w:rFonts w:ascii="Arial" w:hAnsi="Arial" w:cs="Arial"/>
          <w:sz w:val="24"/>
          <w:szCs w:val="24"/>
        </w:rPr>
        <w:t>Vp</w:t>
      </w:r>
      <w:proofErr w:type="spellEnd"/>
      <w:r w:rsidRPr="00983E4E">
        <w:rPr>
          <w:rFonts w:ascii="Arial" w:hAnsi="Arial" w:cs="Arial"/>
          <w:sz w:val="24"/>
          <w:szCs w:val="24"/>
        </w:rPr>
        <w:t xml:space="preserve"> x 10 x 50/150 x 0.25</w:t>
      </w:r>
      <w:r w:rsidRPr="00983E4E">
        <w:rPr>
          <w:rFonts w:ascii="Arial" w:hAnsi="Arial" w:cs="Arial"/>
          <w:sz w:val="24"/>
          <w:szCs w:val="24"/>
        </w:rPr>
        <w:br/>
      </w:r>
    </w:p>
    <w:p w14:paraId="36E996BC" w14:textId="77777777" w:rsidR="00076D0A" w:rsidRPr="00983E4E" w:rsidRDefault="00076D0A" w:rsidP="009B7C95">
      <w:pPr>
        <w:pStyle w:val="BodyText2"/>
        <w:spacing w:line="360" w:lineRule="auto"/>
        <w:ind w:firstLine="720"/>
        <w:rPr>
          <w:rFonts w:ascii="Arial" w:hAnsi="Arial" w:cs="Arial"/>
          <w:sz w:val="24"/>
          <w:szCs w:val="24"/>
        </w:rPr>
      </w:pPr>
    </w:p>
    <w:p w14:paraId="0A717675" w14:textId="77777777" w:rsidR="00983E4E" w:rsidRPr="00983E4E" w:rsidRDefault="00983E4E" w:rsidP="009B7C95">
      <w:pPr>
        <w:pStyle w:val="BodyText"/>
        <w:spacing w:line="360" w:lineRule="auto"/>
        <w:ind w:firstLine="720"/>
        <w:rPr>
          <w:rFonts w:ascii="Arial" w:hAnsi="Arial" w:cs="Arial"/>
          <w:sz w:val="24"/>
          <w:szCs w:val="24"/>
        </w:rPr>
      </w:pPr>
      <w:r w:rsidRPr="00983E4E">
        <w:rPr>
          <w:rFonts w:ascii="Arial" w:hAnsi="Arial" w:cs="Arial"/>
          <w:sz w:val="24"/>
          <w:szCs w:val="24"/>
        </w:rPr>
        <w:lastRenderedPageBreak/>
        <w:t xml:space="preserve">For </w:t>
      </w:r>
      <w:r w:rsidRPr="00983E4E">
        <w:rPr>
          <w:rStyle w:val="Bold"/>
          <w:rFonts w:ascii="Arial" w:hAnsi="Arial" w:cs="Arial"/>
          <w:sz w:val="24"/>
          <w:szCs w:val="24"/>
        </w:rPr>
        <w:t>secondary treated effluent</w:t>
      </w:r>
      <w:r w:rsidRPr="00983E4E">
        <w:rPr>
          <w:rFonts w:ascii="Arial" w:hAnsi="Arial" w:cs="Arial"/>
          <w:sz w:val="24"/>
          <w:szCs w:val="24"/>
        </w:rPr>
        <w:t>, the area can be reduced by 20%, i.e.</w:t>
      </w:r>
    </w:p>
    <w:p w14:paraId="3DDA2AC4" w14:textId="77777777" w:rsidR="00983E4E" w:rsidRPr="00983E4E" w:rsidRDefault="00983E4E" w:rsidP="009B7C95">
      <w:pPr>
        <w:pStyle w:val="BodyText2"/>
        <w:spacing w:line="360" w:lineRule="auto"/>
        <w:ind w:firstLine="720"/>
        <w:rPr>
          <w:rFonts w:ascii="Arial" w:hAnsi="Arial" w:cs="Arial"/>
          <w:sz w:val="24"/>
          <w:szCs w:val="24"/>
        </w:rPr>
      </w:pPr>
      <w:r w:rsidRPr="00983E4E">
        <w:rPr>
          <w:rFonts w:ascii="Arial" w:hAnsi="Arial" w:cs="Arial"/>
          <w:sz w:val="24"/>
          <w:szCs w:val="24"/>
        </w:rPr>
        <w:t xml:space="preserve">A = </w:t>
      </w:r>
      <w:proofErr w:type="spellStart"/>
      <w:r w:rsidRPr="00983E4E">
        <w:rPr>
          <w:rFonts w:ascii="Arial" w:hAnsi="Arial" w:cs="Arial"/>
          <w:sz w:val="24"/>
          <w:szCs w:val="24"/>
        </w:rPr>
        <w:t>Vp</w:t>
      </w:r>
      <w:proofErr w:type="spellEnd"/>
      <w:r w:rsidRPr="00983E4E">
        <w:rPr>
          <w:rFonts w:ascii="Arial" w:hAnsi="Arial" w:cs="Arial"/>
          <w:sz w:val="24"/>
          <w:szCs w:val="24"/>
        </w:rPr>
        <w:t xml:space="preserve"> x </w:t>
      </w:r>
      <w:proofErr w:type="spellStart"/>
      <w:r w:rsidRPr="00983E4E">
        <w:rPr>
          <w:rFonts w:ascii="Arial" w:hAnsi="Arial" w:cs="Arial"/>
          <w:sz w:val="24"/>
          <w:szCs w:val="24"/>
        </w:rPr>
        <w:t>p.e.</w:t>
      </w:r>
      <w:proofErr w:type="spellEnd"/>
      <w:r w:rsidRPr="00983E4E">
        <w:rPr>
          <w:rFonts w:ascii="Arial" w:hAnsi="Arial" w:cs="Arial"/>
          <w:sz w:val="24"/>
          <w:szCs w:val="24"/>
        </w:rPr>
        <w:t xml:space="preserve"> x 0.2</w:t>
      </w:r>
    </w:p>
    <w:p w14:paraId="75A766E2" w14:textId="77777777" w:rsidR="00983E4E" w:rsidRPr="00983E4E" w:rsidRDefault="00983E4E" w:rsidP="009B7C95">
      <w:pPr>
        <w:pStyle w:val="BodyText"/>
        <w:spacing w:line="360" w:lineRule="auto"/>
        <w:ind w:left="720"/>
        <w:rPr>
          <w:rFonts w:ascii="Arial" w:hAnsi="Arial" w:cs="Arial"/>
          <w:sz w:val="24"/>
          <w:szCs w:val="24"/>
        </w:rPr>
      </w:pPr>
      <w:r w:rsidRPr="00983E4E">
        <w:rPr>
          <w:rFonts w:ascii="Arial" w:hAnsi="Arial" w:cs="Arial"/>
          <w:sz w:val="24"/>
          <w:szCs w:val="24"/>
        </w:rPr>
        <w:t xml:space="preserve">This results in small soakaway areas for low </w:t>
      </w:r>
      <w:proofErr w:type="spellStart"/>
      <w:r w:rsidRPr="00983E4E">
        <w:rPr>
          <w:rFonts w:ascii="Arial" w:hAnsi="Arial" w:cs="Arial"/>
          <w:sz w:val="24"/>
          <w:szCs w:val="24"/>
        </w:rPr>
        <w:t>Vp</w:t>
      </w:r>
      <w:proofErr w:type="spellEnd"/>
      <w:r w:rsidRPr="00983E4E">
        <w:rPr>
          <w:rFonts w:ascii="Arial" w:hAnsi="Arial" w:cs="Arial"/>
          <w:sz w:val="24"/>
          <w:szCs w:val="24"/>
        </w:rPr>
        <w:t xml:space="preserve"> values. Maximising the area of the soakaway maximises any cation exchange available. Research also has suggested that bacteriological groundwater pollution is minimised </w:t>
      </w:r>
      <w:proofErr w:type="gramStart"/>
      <w:r w:rsidRPr="00983E4E">
        <w:rPr>
          <w:rFonts w:ascii="Arial" w:hAnsi="Arial" w:cs="Arial"/>
          <w:sz w:val="24"/>
          <w:szCs w:val="24"/>
        </w:rPr>
        <w:t>as long as</w:t>
      </w:r>
      <w:proofErr w:type="gramEnd"/>
      <w:r w:rsidRPr="00983E4E">
        <w:rPr>
          <w:rFonts w:ascii="Arial" w:hAnsi="Arial" w:cs="Arial"/>
          <w:sz w:val="24"/>
          <w:szCs w:val="24"/>
        </w:rPr>
        <w:t xml:space="preserve"> the loading is not too great. </w:t>
      </w:r>
      <w:proofErr w:type="gramStart"/>
      <w:r w:rsidRPr="00983E4E">
        <w:rPr>
          <w:rFonts w:ascii="Arial" w:hAnsi="Arial" w:cs="Arial"/>
          <w:sz w:val="24"/>
          <w:szCs w:val="24"/>
        </w:rPr>
        <w:t>Therefore</w:t>
      </w:r>
      <w:proofErr w:type="gramEnd"/>
      <w:r w:rsidRPr="00983E4E">
        <w:rPr>
          <w:rFonts w:ascii="Arial" w:hAnsi="Arial" w:cs="Arial"/>
          <w:sz w:val="24"/>
          <w:szCs w:val="24"/>
        </w:rPr>
        <w:t xml:space="preserve"> it is recommended that where </w:t>
      </w:r>
      <w:proofErr w:type="spellStart"/>
      <w:r w:rsidRPr="00983E4E">
        <w:rPr>
          <w:rFonts w:ascii="Arial" w:hAnsi="Arial" w:cs="Arial"/>
          <w:sz w:val="24"/>
          <w:szCs w:val="24"/>
        </w:rPr>
        <w:t>Vp</w:t>
      </w:r>
      <w:proofErr w:type="spellEnd"/>
      <w:r w:rsidRPr="00983E4E">
        <w:rPr>
          <w:rFonts w:ascii="Arial" w:hAnsi="Arial" w:cs="Arial"/>
          <w:sz w:val="24"/>
          <w:szCs w:val="24"/>
        </w:rPr>
        <w:t xml:space="preserve"> values are less than 15 sec/mm, which could result in a small soakaway area and a high loading, that the area of the area of distribution should be increased. </w:t>
      </w:r>
    </w:p>
    <w:p w14:paraId="3222E975" w14:textId="77777777" w:rsidR="00983E4E" w:rsidRPr="00983E4E" w:rsidRDefault="00983E4E" w:rsidP="009B7C95">
      <w:pPr>
        <w:pStyle w:val="BodyText"/>
        <w:spacing w:line="360" w:lineRule="auto"/>
        <w:ind w:firstLine="720"/>
        <w:rPr>
          <w:rFonts w:ascii="Arial" w:hAnsi="Arial" w:cs="Arial"/>
          <w:sz w:val="24"/>
          <w:szCs w:val="24"/>
        </w:rPr>
      </w:pPr>
      <w:r w:rsidRPr="00983E4E">
        <w:rPr>
          <w:rFonts w:ascii="Arial" w:hAnsi="Arial" w:cs="Arial"/>
          <w:sz w:val="24"/>
          <w:szCs w:val="24"/>
        </w:rPr>
        <w:t>The minimum area required (A) can be calculated by:</w:t>
      </w:r>
    </w:p>
    <w:p w14:paraId="00630300" w14:textId="77777777" w:rsidR="00983E4E" w:rsidRPr="00983E4E" w:rsidRDefault="00983E4E" w:rsidP="009B7C95">
      <w:pPr>
        <w:pStyle w:val="BodyText2"/>
        <w:spacing w:line="360" w:lineRule="auto"/>
        <w:ind w:firstLine="720"/>
        <w:rPr>
          <w:rFonts w:ascii="Arial" w:hAnsi="Arial" w:cs="Arial"/>
          <w:sz w:val="24"/>
          <w:szCs w:val="24"/>
        </w:rPr>
      </w:pPr>
      <w:r w:rsidRPr="00983E4E">
        <w:rPr>
          <w:rFonts w:ascii="Arial" w:hAnsi="Arial" w:cs="Arial"/>
          <w:sz w:val="24"/>
          <w:szCs w:val="24"/>
        </w:rPr>
        <w:t>A(m</w:t>
      </w:r>
      <w:r w:rsidRPr="00983E4E">
        <w:rPr>
          <w:rStyle w:val="Superscript"/>
          <w:rFonts w:ascii="Arial" w:hAnsi="Arial" w:cs="Arial"/>
          <w:szCs w:val="24"/>
        </w:rPr>
        <w:t>2</w:t>
      </w:r>
      <w:r w:rsidRPr="00983E4E">
        <w:rPr>
          <w:rFonts w:ascii="Arial" w:hAnsi="Arial" w:cs="Arial"/>
          <w:sz w:val="24"/>
          <w:szCs w:val="24"/>
        </w:rPr>
        <w:t xml:space="preserve">) = 3.6 x </w:t>
      </w:r>
      <w:proofErr w:type="spellStart"/>
      <w:r w:rsidRPr="00983E4E">
        <w:rPr>
          <w:rFonts w:ascii="Arial" w:hAnsi="Arial" w:cs="Arial"/>
          <w:sz w:val="24"/>
          <w:szCs w:val="24"/>
        </w:rPr>
        <w:t>p.e.</w:t>
      </w:r>
      <w:proofErr w:type="spellEnd"/>
    </w:p>
    <w:p w14:paraId="7176D424" w14:textId="53FCC409" w:rsidR="00983E4E" w:rsidRDefault="00983E4E" w:rsidP="009B7C95">
      <w:pPr>
        <w:pStyle w:val="BodyText"/>
        <w:spacing w:line="360" w:lineRule="auto"/>
        <w:ind w:left="720"/>
        <w:rPr>
          <w:rFonts w:ascii="Arial" w:hAnsi="Arial" w:cs="Arial"/>
          <w:sz w:val="24"/>
          <w:szCs w:val="24"/>
        </w:rPr>
      </w:pPr>
      <w:r w:rsidRPr="00983E4E">
        <w:rPr>
          <w:rFonts w:ascii="Arial" w:hAnsi="Arial" w:cs="Arial"/>
          <w:sz w:val="24"/>
          <w:szCs w:val="24"/>
        </w:rPr>
        <w:t>Maximising the area of distribution, perpendicular to the groundwater flow direction (or the slope of the topography which can be used as a guide to the groundwater flow direction in absence of more detailed information) maximises the dilution with the groundwater flowing under the site. Developers should also consider a dosing system (using a bell siphon or pump) which will help ensure an even distribution of the treated effluent.</w:t>
      </w:r>
    </w:p>
    <w:p w14:paraId="27DBDA1B" w14:textId="6A43B467" w:rsidR="00F776E7" w:rsidRDefault="00F776E7" w:rsidP="009B7C95">
      <w:pPr>
        <w:pStyle w:val="BodyText"/>
        <w:spacing w:line="360" w:lineRule="auto"/>
        <w:rPr>
          <w:rFonts w:ascii="Arial" w:hAnsi="Arial" w:cs="Arial"/>
          <w:sz w:val="24"/>
          <w:szCs w:val="24"/>
        </w:rPr>
      </w:pPr>
    </w:p>
    <w:p w14:paraId="426CC8AE" w14:textId="7447E4BF" w:rsidR="00F776E7" w:rsidRPr="00983E4E" w:rsidRDefault="00F776E7" w:rsidP="009B7C95">
      <w:pPr>
        <w:pStyle w:val="Heading2"/>
      </w:pPr>
      <w:bookmarkStart w:id="52" w:name="_Toc94186319"/>
      <w:bookmarkStart w:id="53" w:name="_Toc99114253"/>
      <w:r>
        <w:t>5.4</w:t>
      </w:r>
      <w:r>
        <w:tab/>
        <w:t>Licence Conditions</w:t>
      </w:r>
      <w:bookmarkEnd w:id="52"/>
      <w:bookmarkEnd w:id="53"/>
    </w:p>
    <w:p w14:paraId="7EB90EBC" w14:textId="7DD6143C" w:rsidR="00FB554F" w:rsidRPr="00FB554F" w:rsidRDefault="00FB554F" w:rsidP="009B7C95">
      <w:pPr>
        <w:pStyle w:val="BodyText"/>
        <w:spacing w:line="360" w:lineRule="auto"/>
        <w:ind w:left="720"/>
        <w:rPr>
          <w:rFonts w:ascii="Arial" w:hAnsi="Arial" w:cs="Arial"/>
          <w:sz w:val="24"/>
          <w:szCs w:val="24"/>
        </w:rPr>
      </w:pPr>
      <w:r w:rsidRPr="00FB554F">
        <w:rPr>
          <w:rFonts w:ascii="Arial" w:hAnsi="Arial" w:cs="Arial"/>
          <w:sz w:val="24"/>
          <w:szCs w:val="24"/>
        </w:rPr>
        <w:t xml:space="preserve">When drafting the licence staff should </w:t>
      </w:r>
      <w:r w:rsidRPr="00FB554F">
        <w:rPr>
          <w:rStyle w:val="Hyperlink"/>
          <w:rFonts w:ascii="Arial" w:hAnsi="Arial" w:cs="Arial"/>
          <w:sz w:val="24"/>
          <w:szCs w:val="24"/>
        </w:rPr>
        <w:t>use the relevant sewage licence template.</w:t>
      </w:r>
    </w:p>
    <w:p w14:paraId="1C774A5F" w14:textId="77777777" w:rsidR="00FB554F" w:rsidRPr="00FB554F" w:rsidRDefault="00FB554F" w:rsidP="009B7C95">
      <w:pPr>
        <w:pStyle w:val="BodyText"/>
        <w:spacing w:line="360" w:lineRule="auto"/>
        <w:ind w:left="720"/>
        <w:rPr>
          <w:rFonts w:ascii="Arial" w:hAnsi="Arial" w:cs="Arial"/>
          <w:sz w:val="24"/>
          <w:szCs w:val="24"/>
        </w:rPr>
      </w:pPr>
      <w:r w:rsidRPr="00FB554F">
        <w:rPr>
          <w:rFonts w:ascii="Arial" w:hAnsi="Arial" w:cs="Arial"/>
          <w:sz w:val="24"/>
          <w:szCs w:val="24"/>
        </w:rPr>
        <w:t>Once submitted, SEPA has 4 months in which to determine a licence. During this period informal discussions may take place regarding the proposed discharge. Once the licence conditions have been drafted, then SEPA will forward a copy to the applicant for their comments prior to issuing the licence.</w:t>
      </w:r>
    </w:p>
    <w:p w14:paraId="276CE3AC" w14:textId="77777777" w:rsidR="00FB554F" w:rsidRPr="00FB554F" w:rsidRDefault="00FB554F" w:rsidP="009B7C95">
      <w:pPr>
        <w:pStyle w:val="BodyText"/>
        <w:spacing w:line="360" w:lineRule="auto"/>
        <w:ind w:left="720"/>
        <w:rPr>
          <w:rFonts w:ascii="Arial" w:hAnsi="Arial" w:cs="Arial"/>
          <w:sz w:val="24"/>
          <w:szCs w:val="24"/>
        </w:rPr>
      </w:pPr>
      <w:r w:rsidRPr="00FB554F">
        <w:rPr>
          <w:rFonts w:ascii="Arial" w:hAnsi="Arial" w:cs="Arial"/>
          <w:sz w:val="24"/>
          <w:szCs w:val="24"/>
        </w:rPr>
        <w:t xml:space="preserve">Where the SEPA officer requests further information [Regulation 14(1)] and considers that the discussions will extend beyond the four month statutory determination period [Regulation 17(1)(b)] then the officer should request the information in writing as part of a request for further information (Refer to </w:t>
      </w:r>
      <w:hyperlink r:id="rId55" w:history="1">
        <w:r w:rsidRPr="00FB554F">
          <w:rPr>
            <w:rStyle w:val="Hyperlink"/>
            <w:rFonts w:ascii="Arial" w:hAnsi="Arial" w:cs="Arial"/>
            <w:sz w:val="24"/>
            <w:szCs w:val="24"/>
          </w:rPr>
          <w:t>CAR Reg 14 email</w:t>
        </w:r>
      </w:hyperlink>
      <w:r w:rsidRPr="00FB554F">
        <w:rPr>
          <w:rFonts w:ascii="Arial" w:hAnsi="Arial" w:cs="Arial"/>
          <w:sz w:val="24"/>
          <w:szCs w:val="24"/>
        </w:rPr>
        <w:t xml:space="preserve"> signed by SEPO/Spec 2 level or above). This effectively ‘stops </w:t>
      </w:r>
      <w:r w:rsidRPr="00FB554F">
        <w:rPr>
          <w:rFonts w:ascii="Arial" w:hAnsi="Arial" w:cs="Arial"/>
          <w:sz w:val="24"/>
          <w:szCs w:val="24"/>
        </w:rPr>
        <w:lastRenderedPageBreak/>
        <w:t>the clock’ and the determination ‘clock’ will only begin again once the required information has been received or the date required for the information has passed [Regulation 17(2)(b)].</w:t>
      </w:r>
    </w:p>
    <w:p w14:paraId="17670A10" w14:textId="77777777" w:rsidR="00FB554F" w:rsidRPr="00FB554F" w:rsidRDefault="00FB554F" w:rsidP="009B7C95">
      <w:pPr>
        <w:spacing w:before="180" w:after="60" w:line="360" w:lineRule="auto"/>
        <w:ind w:left="720"/>
        <w:rPr>
          <w:rFonts w:ascii="Arial" w:eastAsia="Calibri" w:hAnsi="Arial" w:cs="Arial"/>
          <w:sz w:val="24"/>
          <w:szCs w:val="24"/>
        </w:rPr>
      </w:pPr>
      <w:r w:rsidRPr="00FB554F">
        <w:rPr>
          <w:rFonts w:ascii="Arial" w:eastAsia="Calibri" w:hAnsi="Arial" w:cs="Arial"/>
          <w:sz w:val="24"/>
          <w:szCs w:val="24"/>
        </w:rPr>
        <w:t xml:space="preserve">The </w:t>
      </w:r>
      <w:hyperlink r:id="rId56" w:history="1">
        <w:r w:rsidRPr="00FB554F">
          <w:rPr>
            <w:rStyle w:val="Hyperlink"/>
            <w:rFonts w:ascii="Arial" w:eastAsia="Calibri" w:hAnsi="Arial" w:cs="Arial"/>
            <w:sz w:val="24"/>
            <w:szCs w:val="24"/>
          </w:rPr>
          <w:t>CAR Decision Document</w:t>
        </w:r>
      </w:hyperlink>
      <w:r w:rsidRPr="00FB554F">
        <w:rPr>
          <w:rFonts w:ascii="Arial" w:eastAsia="Calibri" w:hAnsi="Arial" w:cs="Arial"/>
          <w:sz w:val="24"/>
          <w:szCs w:val="24"/>
        </w:rPr>
        <w:t xml:space="preserve"> should be completed.  This document includes details of how the licence were determined. This record will prove useful in situations such as when reviewing the licence </w:t>
      </w:r>
      <w:proofErr w:type="gramStart"/>
      <w:r w:rsidRPr="00FB554F">
        <w:rPr>
          <w:rFonts w:ascii="Arial" w:eastAsia="Calibri" w:hAnsi="Arial" w:cs="Arial"/>
          <w:sz w:val="24"/>
          <w:szCs w:val="24"/>
        </w:rPr>
        <w:t>conditions, if</w:t>
      </w:r>
      <w:proofErr w:type="gramEnd"/>
      <w:r w:rsidRPr="00FB554F">
        <w:rPr>
          <w:rFonts w:ascii="Arial" w:eastAsia="Calibri" w:hAnsi="Arial" w:cs="Arial"/>
          <w:sz w:val="24"/>
          <w:szCs w:val="24"/>
        </w:rPr>
        <w:t xml:space="preserve"> there was an appeal against a Notice or in the event of complaints from the operator or the public regarding the licence conditions.</w:t>
      </w:r>
    </w:p>
    <w:p w14:paraId="66F9D3B6" w14:textId="590FCAC4" w:rsidR="00FB554F" w:rsidRDefault="00FB554F" w:rsidP="009B7C95">
      <w:pPr>
        <w:pStyle w:val="BodyText"/>
        <w:spacing w:line="360" w:lineRule="auto"/>
        <w:ind w:left="720"/>
        <w:rPr>
          <w:rFonts w:ascii="Arial" w:hAnsi="Arial" w:cs="Arial"/>
          <w:sz w:val="24"/>
          <w:szCs w:val="24"/>
        </w:rPr>
      </w:pPr>
      <w:r w:rsidRPr="00FB554F">
        <w:rPr>
          <w:rFonts w:ascii="Arial" w:hAnsi="Arial" w:cs="Arial"/>
          <w:sz w:val="24"/>
          <w:szCs w:val="24"/>
        </w:rPr>
        <w:t xml:space="preserve">The discharge should be assessed </w:t>
      </w:r>
      <w:proofErr w:type="gramStart"/>
      <w:r w:rsidRPr="00FB554F">
        <w:rPr>
          <w:rFonts w:ascii="Arial" w:hAnsi="Arial" w:cs="Arial"/>
          <w:sz w:val="24"/>
          <w:szCs w:val="24"/>
        </w:rPr>
        <w:t>in order to</w:t>
      </w:r>
      <w:proofErr w:type="gramEnd"/>
      <w:r w:rsidRPr="00FB554F">
        <w:rPr>
          <w:rFonts w:ascii="Arial" w:hAnsi="Arial" w:cs="Arial"/>
          <w:sz w:val="24"/>
          <w:szCs w:val="24"/>
        </w:rPr>
        <w:t xml:space="preserve"> determine whether inspection or sampling is required. Refer to </w:t>
      </w:r>
      <w:hyperlink r:id="rId57" w:history="1">
        <w:r w:rsidRPr="00FB554F">
          <w:rPr>
            <w:rStyle w:val="Hyperlink"/>
            <w:rFonts w:ascii="Arial" w:hAnsi="Arial" w:cs="Arial"/>
            <w:sz w:val="24"/>
            <w:szCs w:val="24"/>
          </w:rPr>
          <w:t>DRM-G-006</w:t>
        </w:r>
      </w:hyperlink>
      <w:r w:rsidRPr="00FB554F">
        <w:rPr>
          <w:rFonts w:ascii="Arial" w:hAnsi="Arial" w:cs="Arial"/>
          <w:sz w:val="24"/>
          <w:szCs w:val="24"/>
        </w:rPr>
        <w:t>.</w:t>
      </w:r>
    </w:p>
    <w:p w14:paraId="4DE2B7E4" w14:textId="77777777" w:rsidR="00DA102A" w:rsidRDefault="00DA102A" w:rsidP="009B7C95">
      <w:pPr>
        <w:pStyle w:val="BodyText"/>
        <w:spacing w:line="360" w:lineRule="auto"/>
        <w:ind w:left="720"/>
        <w:rPr>
          <w:rFonts w:ascii="Arial" w:hAnsi="Arial" w:cs="Arial"/>
          <w:sz w:val="24"/>
          <w:szCs w:val="24"/>
        </w:rPr>
      </w:pPr>
    </w:p>
    <w:p w14:paraId="7A8F57A4" w14:textId="13E0A22D" w:rsidR="00FB554F" w:rsidRDefault="00FB554F" w:rsidP="009B7C95">
      <w:pPr>
        <w:pStyle w:val="Heading3"/>
        <w:spacing w:line="360" w:lineRule="auto"/>
      </w:pPr>
      <w:r w:rsidRPr="00FB554F">
        <w:t>5.4.1</w:t>
      </w:r>
      <w:r w:rsidRPr="00FB554F">
        <w:tab/>
        <w:t>Setting Numeric Conditions</w:t>
      </w:r>
    </w:p>
    <w:p w14:paraId="1B8F81C4" w14:textId="6E4514A7" w:rsidR="00126B85" w:rsidRPr="00126B85" w:rsidRDefault="00126B85" w:rsidP="009B7C95">
      <w:pPr>
        <w:pStyle w:val="BodyText"/>
        <w:spacing w:line="360" w:lineRule="auto"/>
        <w:ind w:left="720"/>
        <w:rPr>
          <w:rFonts w:ascii="Arial" w:hAnsi="Arial" w:cs="Arial"/>
          <w:sz w:val="24"/>
          <w:szCs w:val="24"/>
        </w:rPr>
      </w:pPr>
      <w:r w:rsidRPr="00126B85">
        <w:rPr>
          <w:rFonts w:ascii="Arial" w:hAnsi="Arial" w:cs="Arial"/>
          <w:sz w:val="24"/>
          <w:szCs w:val="24"/>
        </w:rPr>
        <w:t>For septic tank discharges</w:t>
      </w:r>
      <w:r w:rsidR="00C35ABA">
        <w:rPr>
          <w:rFonts w:ascii="Arial" w:hAnsi="Arial" w:cs="Arial"/>
          <w:sz w:val="24"/>
          <w:szCs w:val="24"/>
        </w:rPr>
        <w:t>,</w:t>
      </w:r>
      <w:r w:rsidRPr="00126B85">
        <w:rPr>
          <w:rFonts w:ascii="Arial" w:hAnsi="Arial" w:cs="Arial"/>
          <w:sz w:val="24"/>
          <w:szCs w:val="24"/>
        </w:rPr>
        <w:t xml:space="preserve"> SEPA will not set a numeric condition for suspended solids (unless the discharge is on the sampling programme) but will include a condition on the authorisation that will require that the facility </w:t>
      </w:r>
      <w:proofErr w:type="gramStart"/>
      <w:r w:rsidRPr="00126B85">
        <w:rPr>
          <w:rFonts w:ascii="Arial" w:hAnsi="Arial" w:cs="Arial"/>
          <w:sz w:val="24"/>
          <w:szCs w:val="24"/>
        </w:rPr>
        <w:t>is</w:t>
      </w:r>
      <w:proofErr w:type="gramEnd"/>
      <w:r w:rsidRPr="00126B85">
        <w:rPr>
          <w:rFonts w:ascii="Arial" w:hAnsi="Arial" w:cs="Arial"/>
          <w:sz w:val="24"/>
          <w:szCs w:val="24"/>
        </w:rPr>
        <w:t xml:space="preserve"> maintained.</w:t>
      </w:r>
    </w:p>
    <w:p w14:paraId="6B71FB4A" w14:textId="77777777" w:rsidR="00126B85" w:rsidRPr="00126B85" w:rsidRDefault="00126B85" w:rsidP="009B7C95">
      <w:pPr>
        <w:pStyle w:val="BodyText"/>
        <w:spacing w:line="360" w:lineRule="auto"/>
        <w:ind w:left="720"/>
        <w:rPr>
          <w:rFonts w:ascii="Arial" w:hAnsi="Arial" w:cs="Arial"/>
          <w:sz w:val="24"/>
          <w:szCs w:val="24"/>
        </w:rPr>
      </w:pPr>
      <w:r w:rsidRPr="00126B85">
        <w:rPr>
          <w:rFonts w:ascii="Arial" w:hAnsi="Arial" w:cs="Arial"/>
          <w:sz w:val="24"/>
          <w:szCs w:val="24"/>
        </w:rPr>
        <w:t>For circumstances that require a biological treatment plant then SEPA will require secondary treatment designed to produce an effluent with a mean ammonia concentration of no more than 10mg/l.</w:t>
      </w:r>
    </w:p>
    <w:p w14:paraId="0EC243D7" w14:textId="77777777" w:rsidR="00126B85" w:rsidRPr="00126B85" w:rsidRDefault="00126B85" w:rsidP="009B7C95">
      <w:pPr>
        <w:pStyle w:val="BodyText"/>
        <w:spacing w:line="360" w:lineRule="auto"/>
        <w:ind w:left="720"/>
        <w:rPr>
          <w:rFonts w:ascii="Arial" w:hAnsi="Arial" w:cs="Arial"/>
          <w:sz w:val="24"/>
          <w:szCs w:val="24"/>
        </w:rPr>
      </w:pPr>
      <w:r w:rsidRPr="00126B85">
        <w:rPr>
          <w:rFonts w:ascii="Arial" w:hAnsi="Arial" w:cs="Arial"/>
          <w:sz w:val="24"/>
          <w:szCs w:val="24"/>
        </w:rPr>
        <w:t xml:space="preserve">Where ground conditions result in a low </w:t>
      </w:r>
      <w:proofErr w:type="spellStart"/>
      <w:r w:rsidRPr="00126B85">
        <w:rPr>
          <w:rFonts w:ascii="Arial" w:hAnsi="Arial" w:cs="Arial"/>
          <w:sz w:val="24"/>
          <w:szCs w:val="24"/>
        </w:rPr>
        <w:t>Vp</w:t>
      </w:r>
      <w:proofErr w:type="spellEnd"/>
      <w:r w:rsidRPr="00126B85">
        <w:rPr>
          <w:rFonts w:ascii="Arial" w:hAnsi="Arial" w:cs="Arial"/>
          <w:sz w:val="24"/>
          <w:szCs w:val="24"/>
        </w:rPr>
        <w:t xml:space="preserve"> value and/or sensitive receptors are nearby, a significant reduction in ammonia is likely to be </w:t>
      </w:r>
      <w:proofErr w:type="gramStart"/>
      <w:r w:rsidRPr="00126B85">
        <w:rPr>
          <w:rFonts w:ascii="Arial" w:hAnsi="Arial" w:cs="Arial"/>
          <w:sz w:val="24"/>
          <w:szCs w:val="24"/>
        </w:rPr>
        <w:t>required  prior</w:t>
      </w:r>
      <w:proofErr w:type="gramEnd"/>
      <w:r w:rsidRPr="00126B85">
        <w:rPr>
          <w:rFonts w:ascii="Arial" w:hAnsi="Arial" w:cs="Arial"/>
          <w:sz w:val="24"/>
          <w:szCs w:val="24"/>
        </w:rPr>
        <w:t xml:space="preserve"> to the discharge. SEPA officers should require the installation of a secondary treatment designed to produce effluent with a mean ammonia concentration of no more than 5mg/l. For sites </w:t>
      </w:r>
      <w:proofErr w:type="gramStart"/>
      <w:r w:rsidRPr="00126B85">
        <w:rPr>
          <w:rFonts w:ascii="Arial" w:hAnsi="Arial" w:cs="Arial"/>
          <w:sz w:val="24"/>
          <w:szCs w:val="24"/>
        </w:rPr>
        <w:t>in close proximity to</w:t>
      </w:r>
      <w:proofErr w:type="gramEnd"/>
      <w:r w:rsidRPr="00126B85">
        <w:rPr>
          <w:rFonts w:ascii="Arial" w:hAnsi="Arial" w:cs="Arial"/>
          <w:sz w:val="24"/>
          <w:szCs w:val="24"/>
        </w:rPr>
        <w:t xml:space="preserve"> sensitive receptors, secondary treatment may also be required to reduce reactive phosphorus concentrations prior to discharge to land.  </w:t>
      </w:r>
    </w:p>
    <w:p w14:paraId="4DB14F9E" w14:textId="3A488CAE" w:rsidR="00126B85" w:rsidRDefault="00126B85" w:rsidP="009B7C95">
      <w:pPr>
        <w:pStyle w:val="BodyText"/>
        <w:spacing w:line="360" w:lineRule="auto"/>
        <w:ind w:left="720"/>
        <w:rPr>
          <w:rFonts w:ascii="Arial" w:hAnsi="Arial" w:cs="Arial"/>
          <w:sz w:val="24"/>
          <w:szCs w:val="24"/>
        </w:rPr>
      </w:pPr>
      <w:r w:rsidRPr="00126B85">
        <w:rPr>
          <w:rFonts w:ascii="Arial" w:hAnsi="Arial" w:cs="Arial"/>
          <w:sz w:val="24"/>
          <w:szCs w:val="24"/>
        </w:rPr>
        <w:t xml:space="preserve">Where the discharge is to be monitored SEPA will set two-tier standards. Refer to </w:t>
      </w:r>
      <w:hyperlink r:id="rId58" w:history="1">
        <w:r w:rsidRPr="00126B85">
          <w:rPr>
            <w:rStyle w:val="Hyperlink"/>
            <w:rFonts w:ascii="Arial" w:hAnsi="Arial" w:cs="Arial"/>
            <w:sz w:val="24"/>
            <w:szCs w:val="24"/>
          </w:rPr>
          <w:t>WAT-RM-03: Regulation of Sewage Discharges to Surface Waters</w:t>
        </w:r>
      </w:hyperlink>
      <w:r w:rsidRPr="00126B85">
        <w:rPr>
          <w:rFonts w:ascii="Arial" w:hAnsi="Arial" w:cs="Arial"/>
          <w:sz w:val="24"/>
          <w:szCs w:val="24"/>
        </w:rPr>
        <w:t xml:space="preserve"> for details.</w:t>
      </w:r>
    </w:p>
    <w:p w14:paraId="0C49B5A6" w14:textId="77777777" w:rsidR="00076D0A" w:rsidRDefault="00076D0A" w:rsidP="009B7C95">
      <w:pPr>
        <w:pStyle w:val="BodyText"/>
        <w:spacing w:line="360" w:lineRule="auto"/>
        <w:ind w:left="720"/>
        <w:rPr>
          <w:rFonts w:ascii="Arial" w:hAnsi="Arial" w:cs="Arial"/>
          <w:sz w:val="24"/>
          <w:szCs w:val="24"/>
        </w:rPr>
      </w:pPr>
    </w:p>
    <w:p w14:paraId="75808AD4" w14:textId="4B6D4141" w:rsidR="001A0C4B" w:rsidRDefault="001A0C4B" w:rsidP="009B7C95">
      <w:pPr>
        <w:pStyle w:val="Heading3"/>
        <w:spacing w:line="360" w:lineRule="auto"/>
      </w:pPr>
      <w:r w:rsidRPr="001A0C4B">
        <w:lastRenderedPageBreak/>
        <w:t>5.4.2</w:t>
      </w:r>
      <w:r w:rsidRPr="001A0C4B">
        <w:tab/>
        <w:t>General Conditions</w:t>
      </w:r>
    </w:p>
    <w:p w14:paraId="396D3773" w14:textId="652C0F21" w:rsidR="001A0C4B" w:rsidRDefault="001A0C4B" w:rsidP="009B7C95">
      <w:pPr>
        <w:pStyle w:val="BodyText"/>
        <w:spacing w:line="360" w:lineRule="auto"/>
        <w:rPr>
          <w:rFonts w:ascii="Arial" w:hAnsi="Arial" w:cs="Arial"/>
          <w:b/>
          <w:bCs/>
          <w:sz w:val="24"/>
          <w:szCs w:val="24"/>
        </w:rPr>
      </w:pPr>
      <w:r>
        <w:rPr>
          <w:rFonts w:ascii="Arial" w:hAnsi="Arial" w:cs="Arial"/>
          <w:b/>
          <w:bCs/>
          <w:sz w:val="24"/>
          <w:szCs w:val="24"/>
        </w:rPr>
        <w:tab/>
        <w:t>Maintenance</w:t>
      </w:r>
    </w:p>
    <w:p w14:paraId="5E48AFD0" w14:textId="2F988EC4" w:rsidR="0047640C" w:rsidRDefault="0047640C" w:rsidP="009B7C95">
      <w:pPr>
        <w:pStyle w:val="BodyText"/>
        <w:spacing w:line="360" w:lineRule="auto"/>
        <w:ind w:left="720"/>
        <w:rPr>
          <w:rFonts w:ascii="Arial" w:hAnsi="Arial" w:cs="Arial"/>
          <w:sz w:val="24"/>
          <w:szCs w:val="24"/>
        </w:rPr>
      </w:pPr>
      <w:bookmarkStart w:id="54" w:name="_Hlk82760052"/>
      <w:r w:rsidRPr="0047640C">
        <w:rPr>
          <w:rFonts w:ascii="Arial" w:hAnsi="Arial" w:cs="Arial"/>
          <w:sz w:val="24"/>
          <w:szCs w:val="24"/>
        </w:rPr>
        <w:t>Conditions requiring maintenance of the treatment facility so that it operates in good working order should be included in licences. Septic tanks and primary settlement tanks should be de-</w:t>
      </w:r>
      <w:proofErr w:type="spellStart"/>
      <w:r w:rsidRPr="0047640C">
        <w:rPr>
          <w:rFonts w:ascii="Arial" w:hAnsi="Arial" w:cs="Arial"/>
          <w:sz w:val="24"/>
          <w:szCs w:val="24"/>
        </w:rPr>
        <w:t>sludged</w:t>
      </w:r>
      <w:proofErr w:type="spellEnd"/>
      <w:r w:rsidRPr="0047640C">
        <w:rPr>
          <w:rFonts w:ascii="Arial" w:hAnsi="Arial" w:cs="Arial"/>
          <w:sz w:val="24"/>
          <w:szCs w:val="24"/>
        </w:rPr>
        <w:t xml:space="preserve"> at appropriate intervals to prevent excessive carry-over of suspended solids – a minimum frequency of once every two years is advised. Most package sewage treatment plants require a power source and a visual or audible alarm system to notify of plant breakdown or power failure may be a licence requirement for larger discharges.</w:t>
      </w:r>
    </w:p>
    <w:p w14:paraId="0AA9B01A" w14:textId="792D5C77" w:rsidR="0047640C" w:rsidRDefault="0047640C" w:rsidP="009B7C95">
      <w:pPr>
        <w:pStyle w:val="BodyText"/>
        <w:spacing w:line="360" w:lineRule="auto"/>
        <w:ind w:left="720"/>
        <w:rPr>
          <w:rFonts w:ascii="Arial" w:hAnsi="Arial" w:cs="Arial"/>
          <w:b/>
          <w:bCs/>
          <w:sz w:val="24"/>
          <w:szCs w:val="24"/>
        </w:rPr>
      </w:pPr>
      <w:r w:rsidRPr="0047640C">
        <w:rPr>
          <w:rFonts w:ascii="Arial" w:hAnsi="Arial" w:cs="Arial"/>
          <w:b/>
          <w:bCs/>
          <w:sz w:val="24"/>
          <w:szCs w:val="24"/>
        </w:rPr>
        <w:t>Flow Monitoring</w:t>
      </w:r>
    </w:p>
    <w:p w14:paraId="67542870" w14:textId="359EC863" w:rsidR="001F6982" w:rsidRDefault="001F6982" w:rsidP="009B7C95">
      <w:pPr>
        <w:pStyle w:val="BodyText"/>
        <w:spacing w:line="360" w:lineRule="auto"/>
        <w:ind w:left="720"/>
        <w:rPr>
          <w:rFonts w:ascii="Arial" w:hAnsi="Arial" w:cs="Arial"/>
          <w:sz w:val="24"/>
          <w:szCs w:val="24"/>
        </w:rPr>
      </w:pPr>
      <w:r w:rsidRPr="001F6982">
        <w:rPr>
          <w:rFonts w:ascii="Arial" w:hAnsi="Arial" w:cs="Arial"/>
          <w:sz w:val="24"/>
          <w:szCs w:val="24"/>
        </w:rPr>
        <w:t>Flow monitoring is not normally required for discharges of sewage effluent from septic tanks or small STW.</w:t>
      </w:r>
      <w:r w:rsidR="00E43AA1" w:rsidRPr="00E43AA1">
        <w:rPr>
          <w:rFonts w:ascii="Arial" w:hAnsi="Arial" w:cs="Arial"/>
          <w:sz w:val="24"/>
          <w:szCs w:val="24"/>
        </w:rPr>
        <w:t xml:space="preserve"> </w:t>
      </w:r>
      <w:r w:rsidR="00E43AA1">
        <w:rPr>
          <w:rFonts w:ascii="Arial" w:hAnsi="Arial" w:cs="Arial"/>
          <w:sz w:val="24"/>
          <w:szCs w:val="24"/>
        </w:rPr>
        <w:t>Further detail can be found in WAT-SG-13.</w:t>
      </w:r>
    </w:p>
    <w:p w14:paraId="6C600127" w14:textId="289D33B5" w:rsidR="001F6982" w:rsidRDefault="001F6982" w:rsidP="009B7C95">
      <w:pPr>
        <w:pStyle w:val="BodyText"/>
        <w:spacing w:line="360" w:lineRule="auto"/>
        <w:ind w:left="720"/>
        <w:rPr>
          <w:rFonts w:ascii="Arial" w:hAnsi="Arial" w:cs="Arial"/>
          <w:b/>
          <w:bCs/>
          <w:sz w:val="24"/>
          <w:szCs w:val="24"/>
        </w:rPr>
      </w:pPr>
      <w:r w:rsidRPr="001F6982">
        <w:rPr>
          <w:rFonts w:ascii="Arial" w:hAnsi="Arial" w:cs="Arial"/>
          <w:b/>
          <w:bCs/>
          <w:sz w:val="24"/>
          <w:szCs w:val="24"/>
        </w:rPr>
        <w:t>Sampling Points</w:t>
      </w:r>
    </w:p>
    <w:p w14:paraId="56F1890E" w14:textId="77777777" w:rsidR="00586D78" w:rsidRPr="00586D78" w:rsidRDefault="00586D78" w:rsidP="009B7C95">
      <w:pPr>
        <w:pStyle w:val="BodyText"/>
        <w:spacing w:line="360" w:lineRule="auto"/>
        <w:ind w:left="720"/>
        <w:rPr>
          <w:rFonts w:ascii="Arial" w:hAnsi="Arial" w:cs="Arial"/>
          <w:sz w:val="24"/>
          <w:szCs w:val="24"/>
        </w:rPr>
      </w:pPr>
      <w:r w:rsidRPr="00586D78">
        <w:rPr>
          <w:rFonts w:ascii="Arial" w:hAnsi="Arial" w:cs="Arial"/>
          <w:sz w:val="24"/>
          <w:szCs w:val="24"/>
        </w:rPr>
        <w:t>For PEs ≥200 a facility for inspecting and obtaining representative samples of the discharge is required. The sample point, at which point the effluent numeric conditions would apply, should be immediately after the treatment system and prior to the discharge to soakaway.</w:t>
      </w:r>
    </w:p>
    <w:p w14:paraId="0B23CF88" w14:textId="77777777" w:rsidR="00586D78" w:rsidRPr="00586D78" w:rsidRDefault="00586D78" w:rsidP="009B7C95">
      <w:pPr>
        <w:pStyle w:val="BodyText"/>
        <w:spacing w:line="360" w:lineRule="auto"/>
        <w:ind w:left="720"/>
        <w:rPr>
          <w:rFonts w:ascii="Arial" w:hAnsi="Arial" w:cs="Arial"/>
          <w:sz w:val="24"/>
          <w:szCs w:val="24"/>
        </w:rPr>
      </w:pPr>
      <w:r w:rsidRPr="00586D78">
        <w:rPr>
          <w:rFonts w:ascii="Arial" w:hAnsi="Arial" w:cs="Arial"/>
          <w:sz w:val="24"/>
          <w:szCs w:val="24"/>
        </w:rPr>
        <w:t xml:space="preserve">Details of a sampling chamber allowing easy access into the manhole to sample using a container can be found in the </w:t>
      </w:r>
      <w:hyperlink r:id="rId59" w:history="1">
        <w:r w:rsidRPr="00586D78">
          <w:rPr>
            <w:rStyle w:val="Hyperlink"/>
            <w:rFonts w:ascii="Arial" w:hAnsi="Arial" w:cs="Arial"/>
            <w:sz w:val="24"/>
            <w:szCs w:val="24"/>
          </w:rPr>
          <w:t>Technical Handbook</w:t>
        </w:r>
      </w:hyperlink>
      <w:r w:rsidRPr="00586D78">
        <w:rPr>
          <w:rFonts w:ascii="Arial" w:hAnsi="Arial" w:cs="Arial"/>
          <w:sz w:val="24"/>
          <w:szCs w:val="24"/>
        </w:rPr>
        <w:t xml:space="preserve"> (Section 3: Environment).</w:t>
      </w:r>
    </w:p>
    <w:p w14:paraId="77DD4807" w14:textId="067906A3" w:rsidR="00586D78" w:rsidRDefault="00586D78" w:rsidP="009B7C95">
      <w:pPr>
        <w:pStyle w:val="BodyText"/>
        <w:spacing w:line="360" w:lineRule="auto"/>
        <w:ind w:left="720"/>
        <w:rPr>
          <w:rFonts w:ascii="Arial" w:hAnsi="Arial" w:cs="Arial"/>
          <w:sz w:val="24"/>
          <w:szCs w:val="24"/>
        </w:rPr>
      </w:pPr>
      <w:r w:rsidRPr="00586D78">
        <w:rPr>
          <w:rFonts w:ascii="Arial" w:hAnsi="Arial" w:cs="Arial"/>
          <w:sz w:val="24"/>
          <w:szCs w:val="24"/>
        </w:rPr>
        <w:t>If the discharge is to be routinely monitored, the site will require a health and safety risk assessment. For new developments, where the sampling point has not yet been constructed, the requirement for safe access should be discussed with the discharger prior to the licence being granted.</w:t>
      </w:r>
    </w:p>
    <w:p w14:paraId="6C005342" w14:textId="63870615" w:rsidR="00AF3A76" w:rsidRDefault="00AF3A76" w:rsidP="009B7C95">
      <w:pPr>
        <w:pStyle w:val="BodyText"/>
        <w:spacing w:line="360" w:lineRule="auto"/>
        <w:ind w:left="720"/>
        <w:rPr>
          <w:rFonts w:ascii="Arial" w:hAnsi="Arial" w:cs="Arial"/>
          <w:sz w:val="24"/>
          <w:szCs w:val="24"/>
        </w:rPr>
      </w:pPr>
    </w:p>
    <w:p w14:paraId="4E013E40" w14:textId="44670C5D" w:rsidR="00AF3A76" w:rsidRDefault="00AF3A76" w:rsidP="009B7C95">
      <w:pPr>
        <w:pStyle w:val="BodyText"/>
        <w:spacing w:line="360" w:lineRule="auto"/>
        <w:ind w:left="720"/>
        <w:rPr>
          <w:rFonts w:ascii="Arial" w:hAnsi="Arial" w:cs="Arial"/>
          <w:sz w:val="24"/>
          <w:szCs w:val="24"/>
        </w:rPr>
      </w:pPr>
    </w:p>
    <w:p w14:paraId="40522852" w14:textId="77777777" w:rsidR="00AF3A76" w:rsidRDefault="00AF3A76" w:rsidP="009B7C95">
      <w:pPr>
        <w:pStyle w:val="BodyText"/>
        <w:spacing w:line="360" w:lineRule="auto"/>
        <w:ind w:left="720"/>
        <w:rPr>
          <w:rFonts w:ascii="Arial" w:hAnsi="Arial" w:cs="Arial"/>
          <w:sz w:val="24"/>
          <w:szCs w:val="24"/>
        </w:rPr>
      </w:pPr>
    </w:p>
    <w:p w14:paraId="77299D35" w14:textId="2E8CF5D7" w:rsidR="005E0A7C" w:rsidRDefault="005E0A7C" w:rsidP="009B7C95">
      <w:pPr>
        <w:pStyle w:val="Heading1"/>
        <w:spacing w:line="360" w:lineRule="auto"/>
      </w:pPr>
      <w:bookmarkStart w:id="55" w:name="_Toc94186320"/>
      <w:bookmarkStart w:id="56" w:name="_Toc99114254"/>
      <w:r>
        <w:lastRenderedPageBreak/>
        <w:t>6</w:t>
      </w:r>
      <w:r w:rsidR="00ED04A7">
        <w:tab/>
      </w:r>
      <w:r>
        <w:t xml:space="preserve">Discharges from Properties Serving &gt;50 </w:t>
      </w:r>
      <w:proofErr w:type="spellStart"/>
      <w:r>
        <w:t>p.e.</w:t>
      </w:r>
      <w:bookmarkEnd w:id="55"/>
      <w:bookmarkEnd w:id="56"/>
      <w:proofErr w:type="spellEnd"/>
    </w:p>
    <w:p w14:paraId="4F8B9DDF" w14:textId="3A345B0A" w:rsidR="00BC1608" w:rsidRDefault="00BC1608" w:rsidP="009B7C95">
      <w:pPr>
        <w:spacing w:line="360" w:lineRule="auto"/>
      </w:pPr>
    </w:p>
    <w:p w14:paraId="05955F1C" w14:textId="3ED4A5BC" w:rsidR="00BC1608" w:rsidRDefault="00BC1608" w:rsidP="009B7C95">
      <w:pPr>
        <w:pStyle w:val="Heading2"/>
      </w:pPr>
      <w:bookmarkStart w:id="57" w:name="_Toc94186321"/>
      <w:bookmarkStart w:id="58" w:name="_Toc99114255"/>
      <w:r>
        <w:t>6.1</w:t>
      </w:r>
      <w:r>
        <w:tab/>
        <w:t xml:space="preserve">Further Requirements when dealing with a Discharge &gt;50 </w:t>
      </w:r>
      <w:proofErr w:type="spellStart"/>
      <w:r>
        <w:t>p.e.</w:t>
      </w:r>
      <w:bookmarkEnd w:id="57"/>
      <w:bookmarkEnd w:id="58"/>
      <w:proofErr w:type="spellEnd"/>
    </w:p>
    <w:p w14:paraId="5685A9C2" w14:textId="4CF7D7E0" w:rsidR="000A450B" w:rsidRPr="000A450B" w:rsidRDefault="000A450B" w:rsidP="009B7C95">
      <w:pPr>
        <w:pStyle w:val="BodyText"/>
        <w:spacing w:line="360" w:lineRule="auto"/>
        <w:ind w:left="720"/>
        <w:rPr>
          <w:rFonts w:ascii="Arial" w:hAnsi="Arial" w:cs="Arial"/>
          <w:sz w:val="24"/>
          <w:szCs w:val="24"/>
        </w:rPr>
      </w:pPr>
      <w:r w:rsidRPr="000A450B">
        <w:rPr>
          <w:rFonts w:ascii="Arial" w:hAnsi="Arial" w:cs="Arial"/>
          <w:sz w:val="24"/>
          <w:szCs w:val="24"/>
        </w:rPr>
        <w:t>The Water Resource Unit should always be consulted when dealing with discharges from dwellings serving more than 50pe.</w:t>
      </w:r>
    </w:p>
    <w:p w14:paraId="60CE6399" w14:textId="77777777" w:rsidR="000A450B" w:rsidRPr="000A450B" w:rsidRDefault="000A450B" w:rsidP="009B7C95">
      <w:pPr>
        <w:pStyle w:val="BodyText"/>
        <w:spacing w:line="360" w:lineRule="auto"/>
        <w:ind w:left="720"/>
        <w:rPr>
          <w:rFonts w:ascii="Arial" w:hAnsi="Arial" w:cs="Arial"/>
          <w:sz w:val="24"/>
          <w:szCs w:val="24"/>
        </w:rPr>
      </w:pPr>
      <w:r w:rsidRPr="000A450B">
        <w:rPr>
          <w:rFonts w:ascii="Arial" w:hAnsi="Arial" w:cs="Arial"/>
          <w:sz w:val="24"/>
          <w:szCs w:val="24"/>
        </w:rPr>
        <w:t>Due to the potential impact upon groundwaters from such a large sewage discharge, applicants should be advised that stringent treatment standards and significant investigatory and monitoring work will be required.</w:t>
      </w:r>
    </w:p>
    <w:p w14:paraId="68CFC28A" w14:textId="77777777" w:rsidR="000A450B" w:rsidRPr="000A450B" w:rsidRDefault="000A450B" w:rsidP="009B7C95">
      <w:pPr>
        <w:pStyle w:val="BodyText"/>
        <w:spacing w:line="360" w:lineRule="auto"/>
        <w:ind w:left="720"/>
        <w:rPr>
          <w:rFonts w:ascii="Arial" w:hAnsi="Arial" w:cs="Arial"/>
          <w:sz w:val="24"/>
          <w:szCs w:val="24"/>
        </w:rPr>
      </w:pPr>
      <w:r w:rsidRPr="000A450B">
        <w:rPr>
          <w:rFonts w:ascii="Arial" w:hAnsi="Arial" w:cs="Arial"/>
          <w:sz w:val="24"/>
          <w:szCs w:val="24"/>
        </w:rPr>
        <w:t>An intrusive site investigation and a hydrogeological risk assessment should be carried out by a competent person on behalf of the developer before the licence is issued. In most cases a down-gradient monitoring point, such as a borehole or piezometer, should be provided by the developer so that ongoing monitoring can be carried out. An upgradient monitoring point is also recommended to allow background water quality to be assessed.</w:t>
      </w:r>
    </w:p>
    <w:p w14:paraId="05671FCC" w14:textId="77777777" w:rsidR="000A450B" w:rsidRPr="000A450B" w:rsidRDefault="000A450B" w:rsidP="009B7C95">
      <w:pPr>
        <w:pStyle w:val="BodyText"/>
        <w:spacing w:line="360" w:lineRule="auto"/>
        <w:ind w:left="720"/>
        <w:rPr>
          <w:rFonts w:ascii="Arial" w:hAnsi="Arial" w:cs="Arial"/>
          <w:sz w:val="24"/>
          <w:szCs w:val="24"/>
        </w:rPr>
      </w:pPr>
      <w:r w:rsidRPr="000A450B">
        <w:rPr>
          <w:rFonts w:ascii="Arial" w:hAnsi="Arial" w:cs="Arial"/>
          <w:sz w:val="24"/>
          <w:szCs w:val="24"/>
        </w:rPr>
        <w:t xml:space="preserve">As a minimum it is recommended that the intrusive investigation should include the installation of at least 3 boreholes/piezometers. </w:t>
      </w:r>
    </w:p>
    <w:p w14:paraId="603B8BA8" w14:textId="77777777" w:rsidR="000A450B" w:rsidRPr="000A450B" w:rsidRDefault="000A450B" w:rsidP="009B7C95">
      <w:pPr>
        <w:pStyle w:val="BodyText"/>
        <w:spacing w:line="360" w:lineRule="auto"/>
        <w:ind w:left="720"/>
        <w:rPr>
          <w:rFonts w:ascii="Arial" w:hAnsi="Arial" w:cs="Arial"/>
          <w:sz w:val="24"/>
          <w:szCs w:val="24"/>
        </w:rPr>
      </w:pPr>
      <w:r w:rsidRPr="000A450B">
        <w:rPr>
          <w:rFonts w:ascii="Arial" w:hAnsi="Arial" w:cs="Arial"/>
          <w:sz w:val="24"/>
          <w:szCs w:val="24"/>
        </w:rPr>
        <w:t>It is recommended that the scope of the investigation should be agreed with WRU before it is undertaken.</w:t>
      </w:r>
    </w:p>
    <w:p w14:paraId="67698EDC" w14:textId="77777777" w:rsidR="000A450B" w:rsidRPr="000A450B" w:rsidRDefault="000A450B" w:rsidP="009B7C95">
      <w:pPr>
        <w:pStyle w:val="BodyText"/>
        <w:spacing w:line="360" w:lineRule="auto"/>
        <w:ind w:firstLine="720"/>
        <w:rPr>
          <w:rFonts w:ascii="Arial" w:hAnsi="Arial" w:cs="Arial"/>
          <w:sz w:val="24"/>
          <w:szCs w:val="24"/>
        </w:rPr>
      </w:pPr>
      <w:r w:rsidRPr="000A450B">
        <w:rPr>
          <w:rFonts w:ascii="Arial" w:hAnsi="Arial" w:cs="Arial"/>
          <w:sz w:val="24"/>
          <w:szCs w:val="24"/>
        </w:rPr>
        <w:t>The following information should be recorded/interpreted from the boreholes:</w:t>
      </w:r>
    </w:p>
    <w:p w14:paraId="579A7E2A" w14:textId="77777777" w:rsidR="000A450B" w:rsidRPr="000A450B" w:rsidRDefault="000A450B" w:rsidP="009B7C95">
      <w:pPr>
        <w:pStyle w:val="ListBullet"/>
        <w:tabs>
          <w:tab w:val="clear" w:pos="1049"/>
          <w:tab w:val="num" w:pos="0"/>
        </w:tabs>
        <w:spacing w:line="360" w:lineRule="auto"/>
        <w:ind w:left="1134" w:hanging="283"/>
        <w:rPr>
          <w:rFonts w:cs="Arial"/>
          <w:szCs w:val="24"/>
        </w:rPr>
      </w:pPr>
      <w:r w:rsidRPr="000A450B">
        <w:rPr>
          <w:rFonts w:cs="Arial"/>
          <w:szCs w:val="24"/>
        </w:rPr>
        <w:t>Location of boreholes</w:t>
      </w:r>
    </w:p>
    <w:p w14:paraId="5CE6EED8" w14:textId="77777777" w:rsidR="000A450B" w:rsidRPr="000A450B" w:rsidRDefault="000A450B" w:rsidP="009B7C95">
      <w:pPr>
        <w:pStyle w:val="ListBullet"/>
        <w:tabs>
          <w:tab w:val="clear" w:pos="1049"/>
        </w:tabs>
        <w:spacing w:line="360" w:lineRule="auto"/>
        <w:ind w:left="1134" w:hanging="283"/>
        <w:rPr>
          <w:rFonts w:cs="Arial"/>
          <w:szCs w:val="24"/>
        </w:rPr>
      </w:pPr>
      <w:r w:rsidRPr="000A450B">
        <w:rPr>
          <w:rFonts w:cs="Arial"/>
          <w:szCs w:val="24"/>
        </w:rPr>
        <w:t>Borehole logs and construction details</w:t>
      </w:r>
    </w:p>
    <w:p w14:paraId="2265A94A" w14:textId="77777777" w:rsidR="000A450B" w:rsidRPr="000A450B" w:rsidRDefault="000A450B" w:rsidP="009B7C95">
      <w:pPr>
        <w:pStyle w:val="ListBullet"/>
        <w:tabs>
          <w:tab w:val="clear" w:pos="1049"/>
          <w:tab w:val="num" w:pos="0"/>
        </w:tabs>
        <w:spacing w:line="360" w:lineRule="auto"/>
        <w:ind w:left="1134" w:hanging="283"/>
        <w:rPr>
          <w:rFonts w:cs="Arial"/>
          <w:szCs w:val="24"/>
        </w:rPr>
      </w:pPr>
      <w:r w:rsidRPr="000A450B">
        <w:rPr>
          <w:rFonts w:cs="Arial"/>
          <w:szCs w:val="24"/>
        </w:rPr>
        <w:t>Groundwater quality (including nitrate, ammoniacal-nitrogen, phosphorus)</w:t>
      </w:r>
    </w:p>
    <w:p w14:paraId="311C470A" w14:textId="77777777" w:rsidR="000A450B" w:rsidRPr="000A450B" w:rsidRDefault="000A450B" w:rsidP="009B7C95">
      <w:pPr>
        <w:pStyle w:val="ListBullet"/>
        <w:tabs>
          <w:tab w:val="clear" w:pos="1049"/>
          <w:tab w:val="num" w:pos="0"/>
        </w:tabs>
        <w:spacing w:line="360" w:lineRule="auto"/>
        <w:ind w:left="1134" w:hanging="283"/>
        <w:rPr>
          <w:rFonts w:cs="Arial"/>
          <w:szCs w:val="24"/>
        </w:rPr>
      </w:pPr>
      <w:r w:rsidRPr="000A450B">
        <w:rPr>
          <w:rFonts w:cs="Arial"/>
          <w:szCs w:val="24"/>
        </w:rPr>
        <w:t xml:space="preserve">Depth to groundwater (in </w:t>
      </w:r>
      <w:proofErr w:type="spellStart"/>
      <w:r w:rsidRPr="000A450B">
        <w:rPr>
          <w:rFonts w:cs="Arial"/>
          <w:szCs w:val="24"/>
        </w:rPr>
        <w:t>mAOD</w:t>
      </w:r>
      <w:proofErr w:type="spellEnd"/>
      <w:r w:rsidRPr="000A450B">
        <w:rPr>
          <w:rFonts w:cs="Arial"/>
          <w:szCs w:val="24"/>
        </w:rPr>
        <w:t xml:space="preserve"> and </w:t>
      </w:r>
      <w:proofErr w:type="spellStart"/>
      <w:r w:rsidRPr="000A450B">
        <w:rPr>
          <w:rFonts w:cs="Arial"/>
          <w:szCs w:val="24"/>
        </w:rPr>
        <w:t>mbgl</w:t>
      </w:r>
      <w:proofErr w:type="spellEnd"/>
      <w:r w:rsidRPr="000A450B">
        <w:rPr>
          <w:rFonts w:cs="Arial"/>
          <w:szCs w:val="24"/>
        </w:rPr>
        <w:t xml:space="preserve"> and should record the seasonally highest water table)</w:t>
      </w:r>
    </w:p>
    <w:p w14:paraId="24DE053B" w14:textId="77777777" w:rsidR="000A450B" w:rsidRPr="000A450B" w:rsidRDefault="000A450B" w:rsidP="009B7C95">
      <w:pPr>
        <w:pStyle w:val="ListBullet"/>
        <w:tabs>
          <w:tab w:val="clear" w:pos="1049"/>
          <w:tab w:val="num" w:pos="0"/>
        </w:tabs>
        <w:spacing w:line="360" w:lineRule="auto"/>
        <w:ind w:left="1134" w:hanging="283"/>
        <w:rPr>
          <w:rFonts w:cs="Arial"/>
          <w:szCs w:val="24"/>
        </w:rPr>
      </w:pPr>
      <w:r w:rsidRPr="000A450B">
        <w:rPr>
          <w:rFonts w:cs="Arial"/>
          <w:szCs w:val="24"/>
        </w:rPr>
        <w:t>Groundwater flow direction</w:t>
      </w:r>
    </w:p>
    <w:p w14:paraId="747B5D8E" w14:textId="77777777" w:rsidR="000A450B" w:rsidRPr="000A450B" w:rsidRDefault="000A450B" w:rsidP="009B7C95">
      <w:pPr>
        <w:pStyle w:val="ListBullet"/>
        <w:tabs>
          <w:tab w:val="clear" w:pos="1049"/>
          <w:tab w:val="num" w:pos="0"/>
        </w:tabs>
        <w:spacing w:line="360" w:lineRule="auto"/>
        <w:ind w:left="1134" w:hanging="283"/>
        <w:rPr>
          <w:rFonts w:cs="Arial"/>
          <w:szCs w:val="24"/>
        </w:rPr>
      </w:pPr>
      <w:r w:rsidRPr="000A450B">
        <w:rPr>
          <w:rFonts w:cs="Arial"/>
          <w:szCs w:val="24"/>
        </w:rPr>
        <w:t>Hydraulic gradient</w:t>
      </w:r>
    </w:p>
    <w:p w14:paraId="3BC10879" w14:textId="77777777" w:rsidR="000A450B" w:rsidRPr="000A450B" w:rsidRDefault="000A450B" w:rsidP="009B7C95">
      <w:pPr>
        <w:pStyle w:val="ListBullet"/>
        <w:tabs>
          <w:tab w:val="clear" w:pos="1049"/>
          <w:tab w:val="num" w:pos="0"/>
        </w:tabs>
        <w:spacing w:line="360" w:lineRule="auto"/>
        <w:ind w:left="1134" w:hanging="283"/>
        <w:rPr>
          <w:rFonts w:cs="Arial"/>
          <w:szCs w:val="24"/>
        </w:rPr>
      </w:pPr>
      <w:r w:rsidRPr="000A450B">
        <w:rPr>
          <w:rFonts w:cs="Arial"/>
          <w:szCs w:val="24"/>
        </w:rPr>
        <w:t>Aquifer permeability (from testing of the boreholes)</w:t>
      </w:r>
    </w:p>
    <w:p w14:paraId="776ED568" w14:textId="77777777" w:rsidR="000A450B" w:rsidRPr="000A450B" w:rsidRDefault="000A450B" w:rsidP="009B7C95">
      <w:pPr>
        <w:pStyle w:val="ListBullet"/>
        <w:tabs>
          <w:tab w:val="clear" w:pos="1049"/>
          <w:tab w:val="num" w:pos="0"/>
        </w:tabs>
        <w:spacing w:line="360" w:lineRule="auto"/>
        <w:ind w:left="1134" w:hanging="283"/>
        <w:rPr>
          <w:rFonts w:cs="Arial"/>
          <w:szCs w:val="24"/>
        </w:rPr>
      </w:pPr>
      <w:r w:rsidRPr="000A450B">
        <w:rPr>
          <w:rFonts w:cs="Arial"/>
          <w:szCs w:val="24"/>
        </w:rPr>
        <w:lastRenderedPageBreak/>
        <w:t>Description of the unsaturated zone, ideally supported by particle size distribution analysis (depending on the scale of the discharge, further soil testing including cation exchange capacity testing may be requested also)</w:t>
      </w:r>
    </w:p>
    <w:p w14:paraId="71FDF39C" w14:textId="620523DF" w:rsidR="000A450B" w:rsidRDefault="000A450B" w:rsidP="009B7C95">
      <w:pPr>
        <w:pStyle w:val="BodyText"/>
        <w:spacing w:line="360" w:lineRule="auto"/>
        <w:ind w:left="720"/>
        <w:rPr>
          <w:rFonts w:ascii="Arial" w:hAnsi="Arial" w:cs="Arial"/>
          <w:sz w:val="24"/>
          <w:szCs w:val="24"/>
        </w:rPr>
      </w:pPr>
      <w:r w:rsidRPr="000A450B">
        <w:rPr>
          <w:rFonts w:ascii="Arial" w:hAnsi="Arial" w:cs="Arial"/>
          <w:sz w:val="24"/>
          <w:szCs w:val="24"/>
        </w:rPr>
        <w:t>The above information, together with consideration of the presence and concentration of various substances in the effluent, should be used to quantify the impact that the discharge will have on groundwater. This should then determine the level of treatment required and what monitoring should be carried out.</w:t>
      </w:r>
    </w:p>
    <w:p w14:paraId="7A3E0BE2" w14:textId="77777777" w:rsidR="00DA102A" w:rsidRDefault="00DA102A" w:rsidP="009B7C95">
      <w:pPr>
        <w:pStyle w:val="BodyText"/>
        <w:spacing w:line="360" w:lineRule="auto"/>
        <w:ind w:left="720"/>
        <w:rPr>
          <w:rFonts w:ascii="Arial" w:hAnsi="Arial" w:cs="Arial"/>
          <w:sz w:val="24"/>
          <w:szCs w:val="24"/>
        </w:rPr>
      </w:pPr>
    </w:p>
    <w:p w14:paraId="4E10103B" w14:textId="7057B37D" w:rsidR="00105A20" w:rsidRPr="000A450B" w:rsidRDefault="00105A20" w:rsidP="009B7C95">
      <w:pPr>
        <w:pStyle w:val="Heading2"/>
      </w:pPr>
      <w:bookmarkStart w:id="59" w:name="_Toc94186322"/>
      <w:bookmarkStart w:id="60" w:name="_Toc99114256"/>
      <w:r>
        <w:t>6.2</w:t>
      </w:r>
      <w:r>
        <w:tab/>
        <w:t>Monitoring the Discharge</w:t>
      </w:r>
      <w:bookmarkEnd w:id="59"/>
      <w:bookmarkEnd w:id="60"/>
    </w:p>
    <w:p w14:paraId="34E70B21" w14:textId="5090323C" w:rsidR="00DB4DD5" w:rsidRPr="00DB4DD5" w:rsidRDefault="00DB4DD5" w:rsidP="009B7C95">
      <w:pPr>
        <w:pStyle w:val="BodyText"/>
        <w:spacing w:line="360" w:lineRule="auto"/>
        <w:ind w:left="720"/>
        <w:rPr>
          <w:rFonts w:ascii="Arial" w:hAnsi="Arial" w:cs="Arial"/>
          <w:sz w:val="24"/>
          <w:szCs w:val="24"/>
        </w:rPr>
      </w:pPr>
      <w:r w:rsidRPr="00DB4DD5">
        <w:rPr>
          <w:rFonts w:ascii="Arial" w:hAnsi="Arial" w:cs="Arial"/>
          <w:sz w:val="24"/>
          <w:szCs w:val="24"/>
        </w:rPr>
        <w:t xml:space="preserve">If the discharge presents a significant risk to the </w:t>
      </w:r>
      <w:proofErr w:type="gramStart"/>
      <w:r w:rsidRPr="00DB4DD5">
        <w:rPr>
          <w:rFonts w:ascii="Arial" w:hAnsi="Arial" w:cs="Arial"/>
          <w:sz w:val="24"/>
          <w:szCs w:val="24"/>
        </w:rPr>
        <w:t>environment</w:t>
      </w:r>
      <w:proofErr w:type="gramEnd"/>
      <w:r w:rsidRPr="00DB4DD5">
        <w:rPr>
          <w:rFonts w:ascii="Arial" w:hAnsi="Arial" w:cs="Arial"/>
          <w:sz w:val="24"/>
          <w:szCs w:val="24"/>
        </w:rPr>
        <w:t xml:space="preserve"> then the discharge should be monitored. The nature of the monitoring should be discussed with the Water Resources Unit and the C&amp;B Unit Manager. Refer to </w:t>
      </w:r>
      <w:hyperlink r:id="rId60" w:history="1">
        <w:r w:rsidRPr="00DB4DD5">
          <w:rPr>
            <w:rFonts w:ascii="Arial" w:hAnsi="Arial" w:cs="Arial"/>
            <w:color w:val="0000FF"/>
            <w:sz w:val="24"/>
            <w:szCs w:val="24"/>
            <w:u w:val="single"/>
          </w:rPr>
          <w:t>DRM-G-006</w:t>
        </w:r>
      </w:hyperlink>
      <w:r w:rsidRPr="00DB4DD5">
        <w:rPr>
          <w:rFonts w:ascii="Arial" w:hAnsi="Arial" w:cs="Arial"/>
          <w:color w:val="FF0000"/>
          <w:sz w:val="24"/>
          <w:szCs w:val="24"/>
        </w:rPr>
        <w:t>.</w:t>
      </w:r>
    </w:p>
    <w:p w14:paraId="7EE6FBB4" w14:textId="1EA2CAD4" w:rsidR="000A450B" w:rsidRPr="000A450B" w:rsidRDefault="000A450B" w:rsidP="009B7C95">
      <w:pPr>
        <w:spacing w:line="360" w:lineRule="auto"/>
        <w:rPr>
          <w:lang w:val="en-US"/>
        </w:rPr>
      </w:pPr>
    </w:p>
    <w:p w14:paraId="31D572BB" w14:textId="46E3FD24" w:rsidR="00586D78" w:rsidRDefault="00586D78" w:rsidP="009B7C95">
      <w:pPr>
        <w:pStyle w:val="BodyText"/>
        <w:spacing w:line="360" w:lineRule="auto"/>
        <w:ind w:left="720"/>
        <w:rPr>
          <w:rFonts w:ascii="Arial" w:hAnsi="Arial" w:cs="Arial"/>
          <w:b/>
          <w:bCs/>
          <w:sz w:val="24"/>
          <w:szCs w:val="24"/>
        </w:rPr>
      </w:pPr>
    </w:p>
    <w:p w14:paraId="337323A6" w14:textId="632B5B6A" w:rsidR="00DB4DD5" w:rsidRDefault="00DB4DD5" w:rsidP="009B7C95">
      <w:pPr>
        <w:pStyle w:val="BodyText"/>
        <w:spacing w:line="360" w:lineRule="auto"/>
        <w:ind w:left="720"/>
        <w:rPr>
          <w:rFonts w:ascii="Arial" w:hAnsi="Arial" w:cs="Arial"/>
          <w:b/>
          <w:bCs/>
          <w:sz w:val="24"/>
          <w:szCs w:val="24"/>
        </w:rPr>
      </w:pPr>
    </w:p>
    <w:p w14:paraId="115ECF9F" w14:textId="7D4FBFA1" w:rsidR="00DB4DD5" w:rsidRDefault="00DB4DD5" w:rsidP="009B7C95">
      <w:pPr>
        <w:pStyle w:val="BodyText"/>
        <w:spacing w:line="360" w:lineRule="auto"/>
        <w:ind w:left="720"/>
        <w:rPr>
          <w:rFonts w:ascii="Arial" w:hAnsi="Arial" w:cs="Arial"/>
          <w:b/>
          <w:bCs/>
          <w:sz w:val="24"/>
          <w:szCs w:val="24"/>
        </w:rPr>
      </w:pPr>
    </w:p>
    <w:p w14:paraId="77777E84" w14:textId="3E3D980C" w:rsidR="00DB4DD5" w:rsidRDefault="00DB4DD5" w:rsidP="009B7C95">
      <w:pPr>
        <w:pStyle w:val="BodyText"/>
        <w:spacing w:line="360" w:lineRule="auto"/>
        <w:ind w:left="720"/>
        <w:rPr>
          <w:rFonts w:ascii="Arial" w:hAnsi="Arial" w:cs="Arial"/>
          <w:b/>
          <w:bCs/>
          <w:sz w:val="24"/>
          <w:szCs w:val="24"/>
        </w:rPr>
      </w:pPr>
    </w:p>
    <w:p w14:paraId="1F0518B2" w14:textId="765331AB" w:rsidR="00DA102A" w:rsidRDefault="00DA102A">
      <w:pPr>
        <w:rPr>
          <w:rFonts w:ascii="Arial" w:hAnsi="Arial" w:cs="Arial"/>
          <w:b/>
          <w:bCs/>
          <w:sz w:val="24"/>
          <w:szCs w:val="24"/>
        </w:rPr>
      </w:pPr>
      <w:r>
        <w:rPr>
          <w:rFonts w:ascii="Arial" w:hAnsi="Arial" w:cs="Arial"/>
          <w:b/>
          <w:bCs/>
          <w:sz w:val="24"/>
          <w:szCs w:val="24"/>
        </w:rPr>
        <w:br w:type="page"/>
      </w:r>
    </w:p>
    <w:p w14:paraId="3C1326C6" w14:textId="211ECEC8" w:rsidR="00DB4DD5" w:rsidRDefault="00124A3D" w:rsidP="009B7C95">
      <w:pPr>
        <w:pStyle w:val="Heading1"/>
        <w:spacing w:line="360" w:lineRule="auto"/>
      </w:pPr>
      <w:bookmarkStart w:id="61" w:name="_Toc94186323"/>
      <w:bookmarkStart w:id="62" w:name="_Toc99114257"/>
      <w:r>
        <w:lastRenderedPageBreak/>
        <w:t>7</w:t>
      </w:r>
      <w:r w:rsidR="00ED04A7">
        <w:tab/>
      </w:r>
      <w:r>
        <w:t>Regulating Willow Treatment Systems</w:t>
      </w:r>
      <w:bookmarkEnd w:id="61"/>
      <w:bookmarkEnd w:id="62"/>
    </w:p>
    <w:p w14:paraId="1D66BD62" w14:textId="097C28DA" w:rsidR="00124A3D" w:rsidRDefault="00124A3D" w:rsidP="009B7C95">
      <w:pPr>
        <w:spacing w:line="360" w:lineRule="auto"/>
      </w:pPr>
    </w:p>
    <w:p w14:paraId="7B37FB46" w14:textId="091B0561" w:rsidR="00124A3D" w:rsidRPr="00124A3D" w:rsidRDefault="00124A3D" w:rsidP="009B7C95">
      <w:pPr>
        <w:pStyle w:val="Heading2"/>
      </w:pPr>
      <w:bookmarkStart w:id="63" w:name="_Toc94186324"/>
      <w:bookmarkStart w:id="64" w:name="_Toc99114258"/>
      <w:r>
        <w:t>7.1</w:t>
      </w:r>
      <w:r>
        <w:tab/>
        <w:t>Introduction</w:t>
      </w:r>
      <w:bookmarkEnd w:id="63"/>
      <w:bookmarkEnd w:id="64"/>
    </w:p>
    <w:p w14:paraId="5B2DDA50" w14:textId="77777777" w:rsidR="005B38D7" w:rsidRPr="005B38D7" w:rsidRDefault="005B38D7" w:rsidP="009B7C95">
      <w:pPr>
        <w:pStyle w:val="BodyText"/>
        <w:spacing w:line="360" w:lineRule="auto"/>
        <w:ind w:left="720"/>
        <w:rPr>
          <w:rFonts w:ascii="Arial" w:hAnsi="Arial" w:cs="Arial"/>
          <w:sz w:val="24"/>
          <w:szCs w:val="24"/>
        </w:rPr>
      </w:pPr>
      <w:r w:rsidRPr="005B38D7">
        <w:rPr>
          <w:rFonts w:ascii="Arial" w:hAnsi="Arial" w:cs="Arial"/>
          <w:sz w:val="24"/>
          <w:szCs w:val="24"/>
        </w:rPr>
        <w:t>Constructed wetland systems can provide effective treatment of the effluent prior to being discharged to the water environment whilst providing additional benefits such as habitats. In some cases, the discharge of effluent is to a willow treatment system. This generally consists of a septic tank or other treatment system followed by one or more constructed wetlands, with the effluent then being discharged to an area of planted willows where evapotranspiration takes place. In such systems the willows both reduce the volume of water and improve its quality.</w:t>
      </w:r>
    </w:p>
    <w:p w14:paraId="091D1B0A" w14:textId="77777777" w:rsidR="005B38D7" w:rsidRPr="005B38D7" w:rsidRDefault="005B38D7" w:rsidP="009B7C95">
      <w:pPr>
        <w:pStyle w:val="BodyText"/>
        <w:spacing w:line="360" w:lineRule="auto"/>
        <w:ind w:left="720"/>
        <w:rPr>
          <w:rFonts w:ascii="Arial" w:hAnsi="Arial" w:cs="Arial"/>
          <w:sz w:val="24"/>
          <w:szCs w:val="24"/>
        </w:rPr>
      </w:pPr>
      <w:r w:rsidRPr="005B38D7">
        <w:rPr>
          <w:rFonts w:ascii="Arial" w:hAnsi="Arial" w:cs="Arial"/>
          <w:sz w:val="24"/>
          <w:szCs w:val="24"/>
        </w:rPr>
        <w:t>An unlined willow soakaway in an area of permeable soils is effectively a soakaway and the proposal should be regulated as an indirect discharge to groundwater.  However, where infiltration is limited or a liner is used, an overflow from the willow area into a nearby watercourse or created wetland may be incorporated into the design.</w:t>
      </w:r>
    </w:p>
    <w:p w14:paraId="3CA2F84B" w14:textId="77777777" w:rsidR="005B38D7" w:rsidRPr="005B38D7" w:rsidRDefault="005B38D7" w:rsidP="009B7C95">
      <w:pPr>
        <w:pStyle w:val="BodyText"/>
        <w:spacing w:line="360" w:lineRule="auto"/>
        <w:ind w:left="720"/>
        <w:rPr>
          <w:rFonts w:ascii="Arial" w:hAnsi="Arial" w:cs="Arial"/>
          <w:sz w:val="24"/>
          <w:szCs w:val="24"/>
        </w:rPr>
      </w:pPr>
      <w:r w:rsidRPr="005B38D7">
        <w:rPr>
          <w:rFonts w:ascii="Arial" w:hAnsi="Arial" w:cs="Arial"/>
          <w:sz w:val="24"/>
          <w:szCs w:val="24"/>
        </w:rPr>
        <w:t xml:space="preserve">Under rare circumstances, willow systems can be designed so there is no discharge from the system; either from the base or by overtopping the sides, but there is no evidence that these would be suitable for continuous </w:t>
      </w:r>
      <w:proofErr w:type="gramStart"/>
      <w:r w:rsidRPr="005B38D7">
        <w:rPr>
          <w:rFonts w:ascii="Arial" w:hAnsi="Arial" w:cs="Arial"/>
          <w:sz w:val="24"/>
          <w:szCs w:val="24"/>
        </w:rPr>
        <w:t>year round</w:t>
      </w:r>
      <w:proofErr w:type="gramEnd"/>
      <w:r w:rsidRPr="005B38D7">
        <w:rPr>
          <w:rFonts w:ascii="Arial" w:hAnsi="Arial" w:cs="Arial"/>
          <w:sz w:val="24"/>
          <w:szCs w:val="24"/>
        </w:rPr>
        <w:t xml:space="preserve"> use in a Scottish climate.  </w:t>
      </w:r>
      <w:proofErr w:type="gramStart"/>
      <w:r w:rsidRPr="005B38D7">
        <w:rPr>
          <w:rFonts w:ascii="Arial" w:hAnsi="Arial" w:cs="Arial"/>
          <w:sz w:val="24"/>
          <w:szCs w:val="24"/>
        </w:rPr>
        <w:t>Therefore</w:t>
      </w:r>
      <w:proofErr w:type="gramEnd"/>
      <w:r w:rsidRPr="005B38D7">
        <w:rPr>
          <w:rFonts w:ascii="Arial" w:hAnsi="Arial" w:cs="Arial"/>
          <w:sz w:val="24"/>
          <w:szCs w:val="24"/>
        </w:rPr>
        <w:t xml:space="preserve"> </w:t>
      </w:r>
      <w:r w:rsidRPr="005B38D7">
        <w:rPr>
          <w:rStyle w:val="Bold"/>
          <w:rFonts w:ascii="Arial" w:hAnsi="Arial" w:cs="Arial"/>
          <w:sz w:val="24"/>
          <w:szCs w:val="24"/>
        </w:rPr>
        <w:t>any proposals for sealed systems without a designed-in overflow should be for seasonal summer use only</w:t>
      </w:r>
      <w:r w:rsidRPr="005B38D7">
        <w:rPr>
          <w:rFonts w:ascii="Arial" w:hAnsi="Arial" w:cs="Arial"/>
          <w:sz w:val="24"/>
          <w:szCs w:val="24"/>
        </w:rPr>
        <w:t xml:space="preserve"> and applicants will need to demonstrate that:</w:t>
      </w:r>
    </w:p>
    <w:p w14:paraId="531C2EC9" w14:textId="515F71ED" w:rsidR="005B38D7" w:rsidRPr="005B38D7" w:rsidRDefault="005B38D7" w:rsidP="009B7C95">
      <w:pPr>
        <w:pStyle w:val="ListBullet"/>
        <w:spacing w:line="360" w:lineRule="auto"/>
        <w:ind w:hanging="191"/>
        <w:rPr>
          <w:rFonts w:cs="Arial"/>
          <w:szCs w:val="24"/>
        </w:rPr>
      </w:pPr>
      <w:r>
        <w:rPr>
          <w:rFonts w:cs="Arial"/>
          <w:szCs w:val="24"/>
        </w:rPr>
        <w:t xml:space="preserve"> </w:t>
      </w:r>
      <w:r w:rsidRPr="005B38D7">
        <w:rPr>
          <w:rFonts w:cs="Arial"/>
          <w:szCs w:val="24"/>
        </w:rPr>
        <w:t xml:space="preserve">The </w:t>
      </w:r>
      <w:proofErr w:type="spellStart"/>
      <w:r w:rsidRPr="005B38D7">
        <w:rPr>
          <w:rFonts w:cs="Arial"/>
          <w:szCs w:val="24"/>
        </w:rPr>
        <w:t>evapotranspirational</w:t>
      </w:r>
      <w:proofErr w:type="spellEnd"/>
      <w:r w:rsidRPr="005B38D7">
        <w:rPr>
          <w:rFonts w:cs="Arial"/>
          <w:szCs w:val="24"/>
        </w:rPr>
        <w:t xml:space="preserve"> capacity of the willows is sufficient for the discharge</w:t>
      </w:r>
    </w:p>
    <w:p w14:paraId="7B3BB12E" w14:textId="215822FB" w:rsidR="005B38D7" w:rsidRPr="005B38D7" w:rsidRDefault="005B38D7" w:rsidP="009B7C95">
      <w:pPr>
        <w:pStyle w:val="ListBullet"/>
        <w:spacing w:line="360" w:lineRule="auto"/>
        <w:ind w:hanging="191"/>
        <w:rPr>
          <w:rFonts w:cs="Arial"/>
          <w:szCs w:val="24"/>
        </w:rPr>
      </w:pPr>
      <w:r>
        <w:rPr>
          <w:rFonts w:cs="Arial"/>
          <w:szCs w:val="24"/>
        </w:rPr>
        <w:t xml:space="preserve"> </w:t>
      </w:r>
      <w:r w:rsidRPr="005B38D7">
        <w:rPr>
          <w:rFonts w:cs="Arial"/>
          <w:szCs w:val="24"/>
        </w:rPr>
        <w:t>The area is sufficient to prevent overtopping</w:t>
      </w:r>
    </w:p>
    <w:p w14:paraId="3C091B96" w14:textId="77777777" w:rsidR="005B38D7" w:rsidRPr="005B38D7" w:rsidRDefault="005B38D7" w:rsidP="009B7C95">
      <w:pPr>
        <w:pStyle w:val="BodyText"/>
        <w:spacing w:line="360" w:lineRule="auto"/>
        <w:ind w:left="720"/>
        <w:rPr>
          <w:rFonts w:ascii="Arial" w:hAnsi="Arial" w:cs="Arial"/>
          <w:sz w:val="24"/>
          <w:szCs w:val="24"/>
        </w:rPr>
      </w:pPr>
      <w:r w:rsidRPr="005B38D7">
        <w:rPr>
          <w:rFonts w:ascii="Arial" w:hAnsi="Arial" w:cs="Arial"/>
          <w:sz w:val="24"/>
          <w:szCs w:val="24"/>
        </w:rPr>
        <w:t>Clearly, these seasonal systems are more likely to operate without</w:t>
      </w:r>
      <w:r w:rsidRPr="005B38D7">
        <w:rPr>
          <w:rFonts w:ascii="Arial" w:hAnsi="Arial" w:cs="Arial"/>
          <w:sz w:val="24"/>
          <w:szCs w:val="24"/>
        </w:rPr>
        <w:tab/>
        <w:t xml:space="preserve"> overtopping if they </w:t>
      </w:r>
      <w:proofErr w:type="gramStart"/>
      <w:r w:rsidRPr="005B38D7">
        <w:rPr>
          <w:rFonts w:ascii="Arial" w:hAnsi="Arial" w:cs="Arial"/>
          <w:sz w:val="24"/>
          <w:szCs w:val="24"/>
        </w:rPr>
        <w:t>are located in</w:t>
      </w:r>
      <w:proofErr w:type="gramEnd"/>
      <w:r w:rsidRPr="005B38D7">
        <w:rPr>
          <w:rFonts w:ascii="Arial" w:hAnsi="Arial" w:cs="Arial"/>
          <w:sz w:val="24"/>
          <w:szCs w:val="24"/>
        </w:rPr>
        <w:t xml:space="preserve"> areas of lower rainfall.</w:t>
      </w:r>
    </w:p>
    <w:p w14:paraId="4474164B" w14:textId="1A319D74" w:rsidR="005B38D7" w:rsidRDefault="005B38D7" w:rsidP="009B7C95">
      <w:pPr>
        <w:pStyle w:val="BodyText"/>
        <w:spacing w:line="360" w:lineRule="auto"/>
        <w:ind w:left="720"/>
        <w:rPr>
          <w:rFonts w:ascii="Arial" w:hAnsi="Arial" w:cs="Arial"/>
          <w:sz w:val="24"/>
          <w:szCs w:val="24"/>
        </w:rPr>
      </w:pPr>
      <w:r w:rsidRPr="005B38D7">
        <w:rPr>
          <w:rFonts w:ascii="Arial" w:hAnsi="Arial" w:cs="Arial"/>
          <w:sz w:val="24"/>
          <w:szCs w:val="24"/>
        </w:rPr>
        <w:t>For year round use an overflow from the system should be included to accommodate periods when inputs exceed the evapotranspiration capacity.</w:t>
      </w:r>
    </w:p>
    <w:p w14:paraId="7C72182B" w14:textId="40163031" w:rsidR="00A370C2" w:rsidRDefault="00A370C2" w:rsidP="009B7C95">
      <w:pPr>
        <w:pStyle w:val="BodyText"/>
        <w:spacing w:line="360" w:lineRule="auto"/>
        <w:ind w:left="720"/>
        <w:rPr>
          <w:rFonts w:ascii="Arial" w:hAnsi="Arial" w:cs="Arial"/>
          <w:sz w:val="24"/>
          <w:szCs w:val="24"/>
        </w:rPr>
      </w:pPr>
    </w:p>
    <w:p w14:paraId="2E43AA55" w14:textId="51E0C4D7" w:rsidR="00A370C2" w:rsidRDefault="00A370C2" w:rsidP="009B7C95">
      <w:pPr>
        <w:pStyle w:val="Heading2"/>
      </w:pPr>
      <w:bookmarkStart w:id="65" w:name="_Toc94186325"/>
      <w:bookmarkStart w:id="66" w:name="_Toc99114259"/>
      <w:r>
        <w:t>7.2</w:t>
      </w:r>
      <w:r>
        <w:tab/>
        <w:t xml:space="preserve">Level of </w:t>
      </w:r>
      <w:proofErr w:type="spellStart"/>
      <w:r>
        <w:t>Authorisation</w:t>
      </w:r>
      <w:bookmarkEnd w:id="65"/>
      <w:bookmarkEnd w:id="66"/>
      <w:proofErr w:type="spellEnd"/>
    </w:p>
    <w:p w14:paraId="0F1F3C99" w14:textId="4435B7F5" w:rsidR="0056248F" w:rsidRDefault="0056248F" w:rsidP="009B7C95">
      <w:pPr>
        <w:pStyle w:val="BodyText"/>
        <w:spacing w:line="360" w:lineRule="auto"/>
        <w:ind w:left="720"/>
        <w:rPr>
          <w:rFonts w:ascii="Arial" w:hAnsi="Arial" w:cs="Arial"/>
          <w:sz w:val="24"/>
          <w:szCs w:val="24"/>
        </w:rPr>
      </w:pPr>
      <w:r w:rsidRPr="0056248F">
        <w:rPr>
          <w:rFonts w:ascii="Arial" w:hAnsi="Arial" w:cs="Arial"/>
          <w:sz w:val="24"/>
          <w:szCs w:val="24"/>
        </w:rPr>
        <w:t xml:space="preserve">The use of a willow treatment system is considered to be an activity liable to cause pollution of the water environment, </w:t>
      </w:r>
      <w:proofErr w:type="gramStart"/>
      <w:r w:rsidRPr="0056248F">
        <w:rPr>
          <w:rFonts w:ascii="Arial" w:hAnsi="Arial" w:cs="Arial"/>
          <w:sz w:val="24"/>
          <w:szCs w:val="24"/>
        </w:rPr>
        <w:t>i.e.</w:t>
      </w:r>
      <w:proofErr w:type="gramEnd"/>
      <w:r w:rsidRPr="0056248F">
        <w:rPr>
          <w:rFonts w:ascii="Arial" w:hAnsi="Arial" w:cs="Arial"/>
          <w:sz w:val="24"/>
          <w:szCs w:val="24"/>
        </w:rPr>
        <w:t xml:space="preserve"> a controlled activity. The level of authorisation should be the same for other treatment systems of sewage effluent.</w:t>
      </w:r>
    </w:p>
    <w:p w14:paraId="5BDF12E3" w14:textId="77777777" w:rsidR="00DA102A" w:rsidRDefault="00DA102A" w:rsidP="009B7C95">
      <w:pPr>
        <w:pStyle w:val="BodyText"/>
        <w:spacing w:line="360" w:lineRule="auto"/>
        <w:ind w:left="720"/>
        <w:rPr>
          <w:rFonts w:ascii="Arial" w:hAnsi="Arial" w:cs="Arial"/>
          <w:sz w:val="24"/>
          <w:szCs w:val="24"/>
        </w:rPr>
      </w:pPr>
    </w:p>
    <w:p w14:paraId="051563A9" w14:textId="2339D48A" w:rsidR="0056248F" w:rsidRDefault="00D6281D" w:rsidP="009B7C95">
      <w:pPr>
        <w:pStyle w:val="Heading2"/>
      </w:pPr>
      <w:bookmarkStart w:id="67" w:name="_Toc94186326"/>
      <w:bookmarkStart w:id="68" w:name="_Toc99114260"/>
      <w:r>
        <w:t>7.3</w:t>
      </w:r>
      <w:r>
        <w:tab/>
        <w:t>Design and Construction</w:t>
      </w:r>
      <w:bookmarkEnd w:id="67"/>
      <w:bookmarkEnd w:id="68"/>
    </w:p>
    <w:p w14:paraId="69CBC74F" w14:textId="1A67C8F0" w:rsidR="00D769B5" w:rsidRPr="00D769B5" w:rsidRDefault="00D769B5" w:rsidP="009B7C95">
      <w:pPr>
        <w:pStyle w:val="BodyText"/>
        <w:spacing w:line="360" w:lineRule="auto"/>
        <w:ind w:left="720"/>
        <w:rPr>
          <w:rFonts w:ascii="Arial" w:hAnsi="Arial" w:cs="Arial"/>
          <w:sz w:val="24"/>
          <w:szCs w:val="24"/>
        </w:rPr>
      </w:pPr>
      <w:r w:rsidRPr="00D769B5">
        <w:rPr>
          <w:rFonts w:ascii="Arial" w:hAnsi="Arial" w:cs="Arial"/>
          <w:sz w:val="24"/>
          <w:szCs w:val="24"/>
        </w:rPr>
        <w:t xml:space="preserve">For small scale developments in low permeability soils, </w:t>
      </w:r>
      <w:proofErr w:type="gramStart"/>
      <w:r w:rsidRPr="00D769B5">
        <w:rPr>
          <w:rFonts w:ascii="Arial" w:hAnsi="Arial" w:cs="Arial"/>
          <w:sz w:val="24"/>
          <w:szCs w:val="24"/>
        </w:rPr>
        <w:t>e.g.</w:t>
      </w:r>
      <w:proofErr w:type="gramEnd"/>
      <w:r w:rsidRPr="00D769B5">
        <w:rPr>
          <w:rFonts w:ascii="Arial" w:hAnsi="Arial" w:cs="Arial"/>
          <w:sz w:val="24"/>
          <w:szCs w:val="24"/>
        </w:rPr>
        <w:t xml:space="preserve"> where the percolation value (</w:t>
      </w:r>
      <w:proofErr w:type="spellStart"/>
      <w:r w:rsidRPr="00D769B5">
        <w:rPr>
          <w:rFonts w:ascii="Arial" w:hAnsi="Arial" w:cs="Arial"/>
          <w:sz w:val="24"/>
          <w:szCs w:val="24"/>
        </w:rPr>
        <w:t>Vp</w:t>
      </w:r>
      <w:proofErr w:type="spellEnd"/>
      <w:r w:rsidRPr="00D769B5">
        <w:rPr>
          <w:rFonts w:ascii="Arial" w:hAnsi="Arial" w:cs="Arial"/>
          <w:sz w:val="24"/>
          <w:szCs w:val="24"/>
        </w:rPr>
        <w:t>) is &gt;100secs/mm, a liner would not normally be required. Larger scale developments in similar situations will require a risk assessment, details of which should be agreed with SEPA.</w:t>
      </w:r>
    </w:p>
    <w:p w14:paraId="49A9FEFC" w14:textId="77777777" w:rsidR="00D769B5" w:rsidRPr="00D769B5" w:rsidRDefault="00D769B5" w:rsidP="009B7C95">
      <w:pPr>
        <w:pStyle w:val="BodyText"/>
        <w:spacing w:line="360" w:lineRule="auto"/>
        <w:ind w:firstLine="720"/>
        <w:rPr>
          <w:rFonts w:ascii="Arial" w:hAnsi="Arial" w:cs="Arial"/>
          <w:sz w:val="24"/>
          <w:szCs w:val="24"/>
        </w:rPr>
      </w:pPr>
      <w:r w:rsidRPr="00D769B5">
        <w:rPr>
          <w:rFonts w:ascii="Arial" w:hAnsi="Arial" w:cs="Arial"/>
          <w:sz w:val="24"/>
          <w:szCs w:val="24"/>
        </w:rPr>
        <w:t>Lined systems pose an environmental risk where:</w:t>
      </w:r>
    </w:p>
    <w:p w14:paraId="19A7E8DC" w14:textId="16DFC17E" w:rsidR="00D769B5" w:rsidRPr="00D769B5" w:rsidRDefault="00D769B5" w:rsidP="009B7C95">
      <w:pPr>
        <w:pStyle w:val="ListBullet"/>
        <w:spacing w:line="360" w:lineRule="auto"/>
        <w:ind w:hanging="191"/>
        <w:rPr>
          <w:rFonts w:cs="Arial"/>
          <w:szCs w:val="24"/>
        </w:rPr>
      </w:pPr>
      <w:r>
        <w:rPr>
          <w:rFonts w:cs="Arial"/>
          <w:szCs w:val="24"/>
        </w:rPr>
        <w:t xml:space="preserve">  </w:t>
      </w:r>
      <w:r w:rsidRPr="00D769B5">
        <w:rPr>
          <w:rFonts w:cs="Arial"/>
          <w:szCs w:val="24"/>
        </w:rPr>
        <w:t>There is a rupture or overtopping of the liner</w:t>
      </w:r>
    </w:p>
    <w:p w14:paraId="599CF532" w14:textId="16C60552" w:rsidR="00D769B5" w:rsidRPr="00D769B5" w:rsidRDefault="00D769B5" w:rsidP="009B7C95">
      <w:pPr>
        <w:pStyle w:val="ListBullet"/>
        <w:spacing w:line="360" w:lineRule="auto"/>
        <w:ind w:hanging="191"/>
        <w:rPr>
          <w:rFonts w:cs="Arial"/>
          <w:szCs w:val="24"/>
        </w:rPr>
      </w:pPr>
      <w:r>
        <w:rPr>
          <w:rFonts w:cs="Arial"/>
          <w:szCs w:val="24"/>
        </w:rPr>
        <w:t xml:space="preserve">  </w:t>
      </w:r>
      <w:r w:rsidRPr="00D769B5">
        <w:rPr>
          <w:rFonts w:cs="Arial"/>
          <w:szCs w:val="24"/>
        </w:rPr>
        <w:t>Where an inadequate liner has been installed</w:t>
      </w:r>
    </w:p>
    <w:p w14:paraId="75775E9F" w14:textId="4B0E4BBB" w:rsidR="00D769B5" w:rsidRPr="00D769B5" w:rsidRDefault="00D769B5" w:rsidP="009B7C95">
      <w:pPr>
        <w:pStyle w:val="ListBullet"/>
        <w:spacing w:line="360" w:lineRule="auto"/>
        <w:ind w:hanging="191"/>
        <w:rPr>
          <w:rFonts w:cs="Arial"/>
          <w:szCs w:val="24"/>
        </w:rPr>
      </w:pPr>
      <w:r>
        <w:rPr>
          <w:rFonts w:cs="Arial"/>
          <w:szCs w:val="24"/>
        </w:rPr>
        <w:t xml:space="preserve">  </w:t>
      </w:r>
      <w:r w:rsidRPr="00D769B5">
        <w:rPr>
          <w:rFonts w:cs="Arial"/>
          <w:szCs w:val="24"/>
        </w:rPr>
        <w:t>Where installation has not been appropriately undertaken</w:t>
      </w:r>
    </w:p>
    <w:p w14:paraId="7F75E355" w14:textId="77777777" w:rsidR="00D769B5" w:rsidRPr="00D769B5" w:rsidRDefault="00D769B5" w:rsidP="009B7C95">
      <w:pPr>
        <w:pStyle w:val="BodyText"/>
        <w:spacing w:line="360" w:lineRule="auto"/>
        <w:ind w:left="709"/>
        <w:rPr>
          <w:rFonts w:ascii="Arial" w:hAnsi="Arial" w:cs="Arial"/>
          <w:sz w:val="24"/>
          <w:szCs w:val="24"/>
        </w:rPr>
      </w:pPr>
      <w:r w:rsidRPr="00D769B5">
        <w:rPr>
          <w:rFonts w:ascii="Arial" w:hAnsi="Arial" w:cs="Arial"/>
          <w:sz w:val="24"/>
          <w:szCs w:val="24"/>
        </w:rPr>
        <w:t xml:space="preserve">The following information regarding lined systems may need to be submitted to and agreed with SEPA to ensure an appropriate degree of environmental protection.  Consultation with SEPA’s Water Resources Unit may be </w:t>
      </w:r>
      <w:proofErr w:type="gramStart"/>
      <w:r w:rsidRPr="00D769B5">
        <w:rPr>
          <w:rFonts w:ascii="Arial" w:hAnsi="Arial" w:cs="Arial"/>
          <w:sz w:val="24"/>
          <w:szCs w:val="24"/>
        </w:rPr>
        <w:t>necessary;</w:t>
      </w:r>
      <w:proofErr w:type="gramEnd"/>
    </w:p>
    <w:p w14:paraId="689F3188" w14:textId="156B0FC9" w:rsidR="00D769B5" w:rsidRPr="00D769B5" w:rsidRDefault="006A1547" w:rsidP="009B7C95">
      <w:pPr>
        <w:pStyle w:val="ListBullet"/>
        <w:tabs>
          <w:tab w:val="clear" w:pos="1049"/>
          <w:tab w:val="clear" w:pos="1134"/>
        </w:tabs>
        <w:spacing w:line="360" w:lineRule="auto"/>
        <w:ind w:left="993" w:hanging="284"/>
        <w:rPr>
          <w:rFonts w:cs="Arial"/>
          <w:szCs w:val="24"/>
        </w:rPr>
      </w:pPr>
      <w:r>
        <w:rPr>
          <w:rFonts w:cs="Arial"/>
          <w:szCs w:val="24"/>
        </w:rPr>
        <w:t xml:space="preserve"> </w:t>
      </w:r>
      <w:r w:rsidR="00D769B5" w:rsidRPr="00D769B5">
        <w:rPr>
          <w:rFonts w:cs="Arial"/>
          <w:szCs w:val="24"/>
        </w:rPr>
        <w:t>Type (</w:t>
      </w:r>
      <w:proofErr w:type="gramStart"/>
      <w:r w:rsidR="00D769B5" w:rsidRPr="00D769B5">
        <w:rPr>
          <w:rFonts w:cs="Arial"/>
          <w:szCs w:val="24"/>
        </w:rPr>
        <w:t>e.g.</w:t>
      </w:r>
      <w:proofErr w:type="gramEnd"/>
      <w:r w:rsidR="00D769B5" w:rsidRPr="00D769B5">
        <w:rPr>
          <w:rFonts w:cs="Arial"/>
          <w:szCs w:val="24"/>
        </w:rPr>
        <w:t xml:space="preserve"> HDPE, clay) and specification (thickness, permeability etc) of </w:t>
      </w:r>
      <w:r w:rsidR="00D769B5">
        <w:rPr>
          <w:rFonts w:cs="Arial"/>
          <w:szCs w:val="24"/>
        </w:rPr>
        <w:t xml:space="preserve">   </w:t>
      </w:r>
      <w:r w:rsidR="00D769B5" w:rsidRPr="00D769B5">
        <w:rPr>
          <w:rFonts w:cs="Arial"/>
          <w:szCs w:val="24"/>
        </w:rPr>
        <w:t xml:space="preserve">the liner. In </w:t>
      </w:r>
      <w:proofErr w:type="gramStart"/>
      <w:r w:rsidR="00D769B5" w:rsidRPr="00D769B5">
        <w:rPr>
          <w:rFonts w:cs="Arial"/>
          <w:szCs w:val="24"/>
        </w:rPr>
        <w:t>general</w:t>
      </w:r>
      <w:proofErr w:type="gramEnd"/>
      <w:r w:rsidR="00D769B5" w:rsidRPr="00D769B5">
        <w:rPr>
          <w:rFonts w:cs="Arial"/>
          <w:szCs w:val="24"/>
        </w:rPr>
        <w:t xml:space="preserve"> some sort of mineral liner such as re-engineered clay or a geosynthetic clay liner should be used rather than a membrane liner</w:t>
      </w:r>
    </w:p>
    <w:p w14:paraId="3E3C1FC6" w14:textId="7B2360B9" w:rsidR="00D769B5" w:rsidRPr="00D769B5" w:rsidRDefault="00D769B5" w:rsidP="009B7C95">
      <w:pPr>
        <w:pStyle w:val="ListBullet"/>
        <w:spacing w:line="360" w:lineRule="auto"/>
        <w:ind w:hanging="191"/>
        <w:rPr>
          <w:rFonts w:cs="Arial"/>
          <w:szCs w:val="24"/>
        </w:rPr>
      </w:pPr>
      <w:r>
        <w:rPr>
          <w:rFonts w:cs="Arial"/>
          <w:szCs w:val="24"/>
        </w:rPr>
        <w:t xml:space="preserve">  </w:t>
      </w:r>
      <w:r w:rsidRPr="00D769B5">
        <w:rPr>
          <w:rFonts w:cs="Arial"/>
          <w:szCs w:val="24"/>
        </w:rPr>
        <w:t>Sub-grade preparation and liner protection</w:t>
      </w:r>
    </w:p>
    <w:p w14:paraId="239BC1F4" w14:textId="1742A1CE" w:rsidR="00D769B5" w:rsidRPr="00D769B5" w:rsidRDefault="00D769B5" w:rsidP="009B7C95">
      <w:pPr>
        <w:pStyle w:val="ListBullet"/>
        <w:spacing w:line="360" w:lineRule="auto"/>
        <w:ind w:hanging="191"/>
        <w:rPr>
          <w:rFonts w:cs="Arial"/>
          <w:szCs w:val="24"/>
        </w:rPr>
      </w:pPr>
      <w:r>
        <w:rPr>
          <w:rFonts w:cs="Arial"/>
          <w:szCs w:val="24"/>
        </w:rPr>
        <w:t xml:space="preserve">  </w:t>
      </w:r>
      <w:r w:rsidRPr="00D769B5">
        <w:rPr>
          <w:rFonts w:cs="Arial"/>
          <w:szCs w:val="24"/>
        </w:rPr>
        <w:t>Method of installation (</w:t>
      </w:r>
      <w:proofErr w:type="gramStart"/>
      <w:r w:rsidRPr="00D769B5">
        <w:rPr>
          <w:rFonts w:cs="Arial"/>
          <w:szCs w:val="24"/>
        </w:rPr>
        <w:t>e.g.</w:t>
      </w:r>
      <w:proofErr w:type="gramEnd"/>
      <w:r w:rsidRPr="00D769B5">
        <w:rPr>
          <w:rFonts w:cs="Arial"/>
          <w:szCs w:val="24"/>
        </w:rPr>
        <w:t xml:space="preserve"> welding etc)</w:t>
      </w:r>
    </w:p>
    <w:p w14:paraId="296C6B02" w14:textId="72461467" w:rsidR="00D769B5" w:rsidRPr="00D769B5" w:rsidRDefault="00D769B5" w:rsidP="009B7C95">
      <w:pPr>
        <w:pStyle w:val="ListBullet"/>
        <w:spacing w:line="360" w:lineRule="auto"/>
        <w:ind w:hanging="191"/>
        <w:rPr>
          <w:rFonts w:cs="Arial"/>
          <w:szCs w:val="24"/>
        </w:rPr>
      </w:pPr>
      <w:r>
        <w:rPr>
          <w:rFonts w:cs="Arial"/>
          <w:szCs w:val="24"/>
        </w:rPr>
        <w:t xml:space="preserve">  </w:t>
      </w:r>
      <w:r w:rsidRPr="00D769B5">
        <w:rPr>
          <w:rFonts w:cs="Arial"/>
          <w:szCs w:val="24"/>
        </w:rPr>
        <w:t>Any construction quality assurance (CQA) checking</w:t>
      </w:r>
    </w:p>
    <w:p w14:paraId="3F51FC80" w14:textId="1E7B22E8" w:rsidR="00D769B5" w:rsidRDefault="00D769B5" w:rsidP="009B7C95">
      <w:pPr>
        <w:pStyle w:val="ListBullet"/>
        <w:spacing w:line="360" w:lineRule="auto"/>
        <w:ind w:hanging="191"/>
        <w:rPr>
          <w:rFonts w:cs="Arial"/>
          <w:szCs w:val="24"/>
        </w:rPr>
      </w:pPr>
      <w:r>
        <w:rPr>
          <w:rFonts w:cs="Arial"/>
          <w:szCs w:val="24"/>
        </w:rPr>
        <w:t xml:space="preserve"> </w:t>
      </w:r>
      <w:r w:rsidR="00CA4D14">
        <w:rPr>
          <w:rFonts w:cs="Arial"/>
          <w:szCs w:val="24"/>
        </w:rPr>
        <w:t xml:space="preserve"> </w:t>
      </w:r>
      <w:r w:rsidRPr="00D769B5">
        <w:rPr>
          <w:rFonts w:cs="Arial"/>
          <w:szCs w:val="24"/>
        </w:rPr>
        <w:t>Any maintenance of the system that is required.</w:t>
      </w:r>
    </w:p>
    <w:p w14:paraId="41FFCA9A" w14:textId="77777777" w:rsidR="008525A9" w:rsidRDefault="008525A9" w:rsidP="009B7C95">
      <w:pPr>
        <w:pStyle w:val="ListBullet"/>
        <w:numPr>
          <w:ilvl w:val="0"/>
          <w:numId w:val="0"/>
        </w:numPr>
        <w:spacing w:line="360" w:lineRule="auto"/>
        <w:ind w:left="900"/>
        <w:rPr>
          <w:rFonts w:cs="Arial"/>
          <w:szCs w:val="24"/>
        </w:rPr>
      </w:pPr>
    </w:p>
    <w:p w14:paraId="3516EAED" w14:textId="2E32DD81" w:rsidR="00B43E54" w:rsidRDefault="006F5A7A" w:rsidP="009B7C95">
      <w:pPr>
        <w:pStyle w:val="Heading2"/>
      </w:pPr>
      <w:bookmarkStart w:id="69" w:name="_Toc94186327"/>
      <w:bookmarkStart w:id="70" w:name="_Toc99114261"/>
      <w:r>
        <w:t>7.4     Environmental Risk Assessment</w:t>
      </w:r>
      <w:bookmarkEnd w:id="69"/>
      <w:bookmarkEnd w:id="70"/>
    </w:p>
    <w:p w14:paraId="74C89C4F" w14:textId="58AEBBDD" w:rsidR="00603F0D" w:rsidRPr="00603F0D" w:rsidRDefault="00603F0D" w:rsidP="009B7C95">
      <w:pPr>
        <w:pStyle w:val="BodyText"/>
        <w:spacing w:line="360" w:lineRule="auto"/>
        <w:ind w:left="720"/>
        <w:rPr>
          <w:rFonts w:ascii="Arial" w:hAnsi="Arial" w:cs="Arial"/>
          <w:sz w:val="24"/>
          <w:szCs w:val="24"/>
        </w:rPr>
      </w:pPr>
      <w:r w:rsidRPr="00603F0D">
        <w:rPr>
          <w:rFonts w:ascii="Arial" w:hAnsi="Arial" w:cs="Arial"/>
          <w:sz w:val="24"/>
          <w:szCs w:val="24"/>
        </w:rPr>
        <w:t>The level of risk assessment will depend upon the geological conditions, the size of the discharge and whether the system is for seasonal use only.</w:t>
      </w:r>
    </w:p>
    <w:p w14:paraId="4F2188F8" w14:textId="523C89AE" w:rsidR="00603F0D" w:rsidRPr="00603F0D" w:rsidRDefault="00603F0D" w:rsidP="009B7C95">
      <w:pPr>
        <w:pStyle w:val="BodyText"/>
        <w:spacing w:line="360" w:lineRule="auto"/>
        <w:ind w:firstLine="720"/>
        <w:rPr>
          <w:rFonts w:ascii="Arial" w:hAnsi="Arial" w:cs="Arial"/>
          <w:sz w:val="24"/>
          <w:szCs w:val="24"/>
        </w:rPr>
      </w:pPr>
      <w:r w:rsidRPr="00603F0D">
        <w:rPr>
          <w:rFonts w:ascii="Arial" w:hAnsi="Arial" w:cs="Arial"/>
          <w:sz w:val="24"/>
          <w:szCs w:val="24"/>
        </w:rPr>
        <w:t xml:space="preserve">Liner requirements are discussed in section </w:t>
      </w:r>
      <w:r w:rsidR="00A97117" w:rsidRPr="00FE1EDD">
        <w:rPr>
          <w:rFonts w:ascii="Arial" w:hAnsi="Arial" w:cs="Arial"/>
          <w:sz w:val="24"/>
          <w:szCs w:val="24"/>
        </w:rPr>
        <w:t>7.3.</w:t>
      </w:r>
      <w:r w:rsidR="00A97117">
        <w:rPr>
          <w:rFonts w:ascii="Arial" w:hAnsi="Arial" w:cs="Arial"/>
          <w:sz w:val="24"/>
          <w:szCs w:val="24"/>
        </w:rPr>
        <w:t xml:space="preserve"> </w:t>
      </w:r>
    </w:p>
    <w:p w14:paraId="54907F1D" w14:textId="77777777" w:rsidR="00603F0D" w:rsidRPr="00603F0D" w:rsidRDefault="00603F0D" w:rsidP="009B7C95">
      <w:pPr>
        <w:pStyle w:val="BodyText"/>
        <w:spacing w:line="360" w:lineRule="auto"/>
        <w:ind w:left="720"/>
        <w:rPr>
          <w:rFonts w:ascii="Arial" w:hAnsi="Arial" w:cs="Arial"/>
          <w:sz w:val="24"/>
          <w:szCs w:val="24"/>
        </w:rPr>
      </w:pPr>
      <w:r w:rsidRPr="00603F0D">
        <w:rPr>
          <w:rFonts w:ascii="Arial" w:hAnsi="Arial" w:cs="Arial"/>
          <w:sz w:val="24"/>
          <w:szCs w:val="24"/>
        </w:rPr>
        <w:t xml:space="preserve">A water balance calculation may be required to determine the size of the system, </w:t>
      </w:r>
      <w:proofErr w:type="gramStart"/>
      <w:r w:rsidRPr="00603F0D">
        <w:rPr>
          <w:rFonts w:ascii="Arial" w:hAnsi="Arial" w:cs="Arial"/>
          <w:sz w:val="24"/>
          <w:szCs w:val="24"/>
        </w:rPr>
        <w:t>taking into account</w:t>
      </w:r>
      <w:proofErr w:type="gramEnd"/>
      <w:r w:rsidRPr="00603F0D">
        <w:rPr>
          <w:rFonts w:ascii="Arial" w:hAnsi="Arial" w:cs="Arial"/>
          <w:sz w:val="24"/>
          <w:szCs w:val="24"/>
        </w:rPr>
        <w:t xml:space="preserve"> local evapotranspiration rates and seasonal usage.</w:t>
      </w:r>
    </w:p>
    <w:p w14:paraId="46696063" w14:textId="68D3B2FC" w:rsidR="00603F0D" w:rsidRDefault="00603F0D" w:rsidP="009B7C95">
      <w:pPr>
        <w:pStyle w:val="BodyText"/>
        <w:spacing w:line="360" w:lineRule="auto"/>
        <w:ind w:left="720"/>
        <w:rPr>
          <w:rFonts w:ascii="Arial" w:hAnsi="Arial" w:cs="Arial"/>
          <w:sz w:val="24"/>
          <w:szCs w:val="24"/>
        </w:rPr>
      </w:pPr>
      <w:r w:rsidRPr="00603F0D">
        <w:rPr>
          <w:rFonts w:ascii="Arial" w:hAnsi="Arial" w:cs="Arial"/>
          <w:sz w:val="24"/>
          <w:szCs w:val="24"/>
        </w:rPr>
        <w:t>Strong evidence of evapotranspiration values will be required before some form of assessment is undertaken to consider sensitive receptors which could be impacted should a failure of the treatment system take place. As a minimum, the applicant should be asked to confirm that these systems are not located within 250m of a potable abstraction for lined/low permeability systems or 500m of a potable abstraction for discharges to soakaway, or 10m of a field drain, surface water or wetland.</w:t>
      </w:r>
    </w:p>
    <w:p w14:paraId="1C865720" w14:textId="77777777" w:rsidR="00A73073" w:rsidRPr="00603F0D" w:rsidRDefault="00A73073" w:rsidP="009B7C95">
      <w:pPr>
        <w:pStyle w:val="BodyText"/>
        <w:spacing w:line="360" w:lineRule="auto"/>
        <w:ind w:left="720"/>
        <w:rPr>
          <w:rFonts w:ascii="Arial" w:hAnsi="Arial" w:cs="Arial"/>
          <w:sz w:val="24"/>
          <w:szCs w:val="24"/>
        </w:rPr>
      </w:pPr>
    </w:p>
    <w:p w14:paraId="1171065A" w14:textId="7187084E" w:rsidR="00603F0D" w:rsidRDefault="00A73073" w:rsidP="009B7C95">
      <w:pPr>
        <w:pStyle w:val="Heading2"/>
      </w:pPr>
      <w:bookmarkStart w:id="71" w:name="_Toc94186328"/>
      <w:bookmarkStart w:id="72" w:name="_Toc99114262"/>
      <w:r>
        <w:t>7.5</w:t>
      </w:r>
      <w:r>
        <w:tab/>
        <w:t>Licence Conditions</w:t>
      </w:r>
      <w:bookmarkEnd w:id="71"/>
      <w:bookmarkEnd w:id="72"/>
    </w:p>
    <w:p w14:paraId="6C3D0221" w14:textId="408F4F09" w:rsidR="00A67C50" w:rsidRDefault="00A67C50" w:rsidP="009B7C95">
      <w:pPr>
        <w:pStyle w:val="BodyText"/>
        <w:spacing w:line="360" w:lineRule="auto"/>
        <w:rPr>
          <w:rFonts w:ascii="Arial" w:hAnsi="Arial" w:cs="Arial"/>
          <w:sz w:val="24"/>
          <w:szCs w:val="24"/>
        </w:rPr>
      </w:pPr>
      <w:r>
        <w:rPr>
          <w:lang w:val="en-US"/>
        </w:rPr>
        <w:tab/>
      </w:r>
      <w:r w:rsidRPr="00A67C50">
        <w:rPr>
          <w:rFonts w:ascii="Arial" w:hAnsi="Arial" w:cs="Arial"/>
          <w:sz w:val="24"/>
          <w:szCs w:val="24"/>
        </w:rPr>
        <w:t>The relevant licence template should be used.</w:t>
      </w:r>
    </w:p>
    <w:p w14:paraId="54D7F5EB" w14:textId="391199BB" w:rsidR="00A67C50" w:rsidRDefault="00A67C50" w:rsidP="009B7C95">
      <w:pPr>
        <w:pStyle w:val="Heading3"/>
        <w:spacing w:line="360" w:lineRule="auto"/>
      </w:pPr>
      <w:r w:rsidRPr="00170924">
        <w:t>7.5.1</w:t>
      </w:r>
      <w:r w:rsidRPr="00170924">
        <w:tab/>
      </w:r>
      <w:r w:rsidR="005B0686" w:rsidRPr="00170924">
        <w:t>Fully Sealed Systems</w:t>
      </w:r>
    </w:p>
    <w:p w14:paraId="1ED4866C" w14:textId="2AF346AE" w:rsidR="00CA4D14" w:rsidRPr="00CA4D14" w:rsidRDefault="00CA4D14" w:rsidP="009B7C95">
      <w:pPr>
        <w:pStyle w:val="BodyText"/>
        <w:spacing w:line="360" w:lineRule="auto"/>
        <w:ind w:left="720"/>
        <w:rPr>
          <w:rFonts w:ascii="Arial" w:hAnsi="Arial" w:cs="Arial"/>
          <w:sz w:val="24"/>
          <w:szCs w:val="24"/>
        </w:rPr>
      </w:pPr>
      <w:r w:rsidRPr="00CA4D14">
        <w:rPr>
          <w:rFonts w:ascii="Arial" w:hAnsi="Arial" w:cs="Arial"/>
          <w:sz w:val="24"/>
          <w:szCs w:val="24"/>
        </w:rPr>
        <w:t>For fully sealed systems numeric conditions are normally not necessary but licence conditions should cover the following general points.</w:t>
      </w:r>
    </w:p>
    <w:p w14:paraId="5A35ABFC" w14:textId="47495F92" w:rsidR="00CA4D14" w:rsidRPr="00CA4D14" w:rsidRDefault="006A1547" w:rsidP="009B7C95">
      <w:pPr>
        <w:pStyle w:val="ListBullet"/>
        <w:tabs>
          <w:tab w:val="clear" w:pos="1049"/>
          <w:tab w:val="clear" w:pos="1134"/>
        </w:tabs>
        <w:spacing w:line="360" w:lineRule="auto"/>
        <w:ind w:left="993" w:hanging="284"/>
        <w:rPr>
          <w:rFonts w:cs="Arial"/>
          <w:szCs w:val="24"/>
        </w:rPr>
      </w:pPr>
      <w:r>
        <w:rPr>
          <w:rFonts w:cs="Arial"/>
          <w:szCs w:val="24"/>
        </w:rPr>
        <w:t xml:space="preserve"> </w:t>
      </w:r>
      <w:r w:rsidR="00CA4D14" w:rsidRPr="00CA4D14">
        <w:rPr>
          <w:rFonts w:cs="Arial"/>
          <w:szCs w:val="24"/>
        </w:rPr>
        <w:t xml:space="preserve">The controlled activity shall be the treatment of sewage effluent in a </w:t>
      </w:r>
      <w:r w:rsidR="00652601">
        <w:rPr>
          <w:rFonts w:cs="Arial"/>
          <w:szCs w:val="24"/>
        </w:rPr>
        <w:t xml:space="preserve">   </w:t>
      </w:r>
      <w:r w:rsidR="00CA4D14" w:rsidRPr="00CA4D14">
        <w:rPr>
          <w:rFonts w:cs="Arial"/>
          <w:szCs w:val="24"/>
        </w:rPr>
        <w:t>wetland system.</w:t>
      </w:r>
    </w:p>
    <w:p w14:paraId="5813B8B7" w14:textId="1FA7A135" w:rsidR="00CA4D14" w:rsidRPr="00CA4D14" w:rsidRDefault="00CA4D14" w:rsidP="009B7C95">
      <w:pPr>
        <w:pStyle w:val="ListBullet"/>
        <w:spacing w:line="360" w:lineRule="auto"/>
        <w:ind w:hanging="219"/>
        <w:rPr>
          <w:rFonts w:cs="Arial"/>
          <w:szCs w:val="24"/>
        </w:rPr>
      </w:pPr>
      <w:r>
        <w:rPr>
          <w:rFonts w:cs="Arial"/>
          <w:szCs w:val="24"/>
        </w:rPr>
        <w:t xml:space="preserve"> </w:t>
      </w:r>
      <w:r w:rsidRPr="00CA4D14">
        <w:rPr>
          <w:rFonts w:cs="Arial"/>
          <w:szCs w:val="24"/>
        </w:rPr>
        <w:t>Require seasonal use only</w:t>
      </w:r>
    </w:p>
    <w:p w14:paraId="07A219FA" w14:textId="3050D5A5" w:rsidR="00CA4D14" w:rsidRPr="00CA4D14" w:rsidRDefault="006A1547" w:rsidP="009B7C95">
      <w:pPr>
        <w:pStyle w:val="ListBullet"/>
        <w:tabs>
          <w:tab w:val="clear" w:pos="1049"/>
          <w:tab w:val="clear" w:pos="1134"/>
        </w:tabs>
        <w:spacing w:line="360" w:lineRule="auto"/>
        <w:ind w:left="993" w:hanging="284"/>
        <w:rPr>
          <w:rFonts w:cs="Arial"/>
          <w:szCs w:val="24"/>
        </w:rPr>
      </w:pPr>
      <w:r>
        <w:rPr>
          <w:rFonts w:cs="Arial"/>
          <w:szCs w:val="24"/>
        </w:rPr>
        <w:t xml:space="preserve"> </w:t>
      </w:r>
      <w:r w:rsidR="00CA4D14" w:rsidRPr="00CA4D14">
        <w:rPr>
          <w:rFonts w:cs="Arial"/>
          <w:szCs w:val="24"/>
        </w:rPr>
        <w:t xml:space="preserve">For these sealed systems with no overflow, the associated waters should be groundwater.  </w:t>
      </w:r>
    </w:p>
    <w:p w14:paraId="100D5F11" w14:textId="6C04DA8D" w:rsidR="003337D3" w:rsidRDefault="003337D3" w:rsidP="009B7C95">
      <w:pPr>
        <w:spacing w:line="360" w:lineRule="auto"/>
        <w:rPr>
          <w:lang w:val="en-US"/>
        </w:rPr>
      </w:pPr>
    </w:p>
    <w:p w14:paraId="11414917" w14:textId="4BD76698" w:rsidR="003337D3" w:rsidRDefault="003337D3" w:rsidP="009B7C95">
      <w:pPr>
        <w:pStyle w:val="Heading2"/>
      </w:pPr>
      <w:bookmarkStart w:id="73" w:name="_Toc94186329"/>
      <w:bookmarkStart w:id="74" w:name="_Toc99114263"/>
      <w:r>
        <w:lastRenderedPageBreak/>
        <w:t>7.6</w:t>
      </w:r>
      <w:r>
        <w:tab/>
        <w:t>Monitoring</w:t>
      </w:r>
      <w:bookmarkEnd w:id="73"/>
      <w:bookmarkEnd w:id="74"/>
    </w:p>
    <w:p w14:paraId="53DCFDA1" w14:textId="0EB99545" w:rsidR="00D163CB" w:rsidRPr="00D163CB" w:rsidRDefault="00D163CB" w:rsidP="009B7C95">
      <w:pPr>
        <w:pStyle w:val="BodyText"/>
        <w:spacing w:line="360" w:lineRule="auto"/>
        <w:ind w:left="720"/>
        <w:rPr>
          <w:rFonts w:ascii="Arial" w:hAnsi="Arial" w:cs="Arial"/>
          <w:sz w:val="24"/>
          <w:szCs w:val="24"/>
        </w:rPr>
      </w:pPr>
      <w:r w:rsidRPr="00D163CB">
        <w:rPr>
          <w:rFonts w:ascii="Arial" w:hAnsi="Arial" w:cs="Arial"/>
          <w:sz w:val="24"/>
          <w:szCs w:val="24"/>
        </w:rPr>
        <w:t xml:space="preserve">For those systems with a designed in overflow, </w:t>
      </w:r>
      <w:hyperlink r:id="rId61" w:history="1">
        <w:r w:rsidRPr="00D163CB">
          <w:rPr>
            <w:rFonts w:ascii="Arial" w:hAnsi="Arial" w:cs="Arial"/>
            <w:color w:val="0000FF"/>
            <w:sz w:val="24"/>
            <w:szCs w:val="24"/>
            <w:u w:val="single"/>
          </w:rPr>
          <w:t>DRM-G-006</w:t>
        </w:r>
      </w:hyperlink>
      <w:r w:rsidRPr="00D163CB">
        <w:rPr>
          <w:rFonts w:ascii="Arial" w:hAnsi="Arial" w:cs="Arial"/>
          <w:sz w:val="24"/>
          <w:szCs w:val="24"/>
        </w:rPr>
        <w:t xml:space="preserve"> should be used to determine any requirement for routine monitoring.  For sealed systems, groundwater monitoring is not usually required unless serving over 100PE in vulnerable groundwater situations (for example on sand and gravels or where another sensitive receptor exists nearby).</w:t>
      </w:r>
    </w:p>
    <w:p w14:paraId="5FFAFC34" w14:textId="77777777" w:rsidR="00D163CB" w:rsidRPr="00D163CB" w:rsidRDefault="00D163CB" w:rsidP="009B7C95">
      <w:pPr>
        <w:pStyle w:val="BodyText"/>
        <w:spacing w:line="360" w:lineRule="auto"/>
        <w:ind w:left="720"/>
        <w:rPr>
          <w:rFonts w:ascii="Arial" w:hAnsi="Arial" w:cs="Arial"/>
          <w:sz w:val="24"/>
          <w:szCs w:val="24"/>
        </w:rPr>
      </w:pPr>
      <w:r w:rsidRPr="00D163CB">
        <w:rPr>
          <w:rFonts w:ascii="Arial" w:hAnsi="Arial" w:cs="Arial"/>
          <w:sz w:val="24"/>
          <w:szCs w:val="24"/>
        </w:rPr>
        <w:t>If required, monitoring should consist of at least one down gradient groundwater monitoring point which should be sampled for relevant chemical parameters, usually ammonia and/or nitrate. Alternative monitoring could be considered in some situations, for example at a nearby downstream watercourse.</w:t>
      </w:r>
    </w:p>
    <w:p w14:paraId="3AAA3440" w14:textId="00A0263A" w:rsidR="00D163CB" w:rsidRDefault="00D163CB" w:rsidP="009B7C95">
      <w:pPr>
        <w:pStyle w:val="BodyText"/>
        <w:spacing w:line="360" w:lineRule="auto"/>
        <w:ind w:left="720"/>
        <w:rPr>
          <w:rFonts w:ascii="Arial" w:hAnsi="Arial" w:cs="Arial"/>
          <w:sz w:val="24"/>
          <w:szCs w:val="24"/>
        </w:rPr>
      </w:pPr>
      <w:r w:rsidRPr="00D163CB">
        <w:rPr>
          <w:rFonts w:ascii="Arial" w:hAnsi="Arial" w:cs="Arial"/>
          <w:sz w:val="24"/>
          <w:szCs w:val="24"/>
        </w:rPr>
        <w:t>The Water Resource Unit should be contacted for specific advice on groundwater monitoring requirements.</w:t>
      </w:r>
    </w:p>
    <w:p w14:paraId="1AE72E5A" w14:textId="31E9FDC7" w:rsidR="00D163CB" w:rsidRDefault="00D163CB" w:rsidP="00D163CB">
      <w:pPr>
        <w:pStyle w:val="BodyText"/>
        <w:spacing w:line="360" w:lineRule="auto"/>
        <w:ind w:left="720"/>
        <w:rPr>
          <w:rFonts w:ascii="Arial" w:hAnsi="Arial" w:cs="Arial"/>
          <w:sz w:val="24"/>
          <w:szCs w:val="24"/>
        </w:rPr>
      </w:pPr>
    </w:p>
    <w:p w14:paraId="78B97A6B" w14:textId="7E9A4920" w:rsidR="00D163CB" w:rsidRDefault="00D163CB" w:rsidP="00D163CB">
      <w:pPr>
        <w:pStyle w:val="BodyText"/>
        <w:spacing w:line="360" w:lineRule="auto"/>
        <w:ind w:left="720"/>
        <w:rPr>
          <w:rFonts w:ascii="Arial" w:hAnsi="Arial" w:cs="Arial"/>
          <w:sz w:val="24"/>
          <w:szCs w:val="24"/>
        </w:rPr>
      </w:pPr>
    </w:p>
    <w:p w14:paraId="7FF44895" w14:textId="599174FD" w:rsidR="00D163CB" w:rsidRDefault="00D163CB" w:rsidP="00D163CB">
      <w:pPr>
        <w:pStyle w:val="BodyText"/>
        <w:spacing w:line="360" w:lineRule="auto"/>
        <w:ind w:left="720"/>
        <w:rPr>
          <w:rFonts w:ascii="Arial" w:hAnsi="Arial" w:cs="Arial"/>
          <w:sz w:val="24"/>
          <w:szCs w:val="24"/>
        </w:rPr>
      </w:pPr>
    </w:p>
    <w:p w14:paraId="3C41E74D" w14:textId="47534333" w:rsidR="00D163CB" w:rsidRDefault="00D163CB" w:rsidP="00D163CB">
      <w:pPr>
        <w:pStyle w:val="BodyText"/>
        <w:spacing w:line="360" w:lineRule="auto"/>
        <w:ind w:left="720"/>
        <w:rPr>
          <w:rFonts w:ascii="Arial" w:hAnsi="Arial" w:cs="Arial"/>
          <w:sz w:val="24"/>
          <w:szCs w:val="24"/>
        </w:rPr>
      </w:pPr>
    </w:p>
    <w:p w14:paraId="6045C747" w14:textId="6FFAE122" w:rsidR="00D163CB" w:rsidRDefault="00D163CB" w:rsidP="00D163CB">
      <w:pPr>
        <w:pStyle w:val="BodyText"/>
        <w:spacing w:line="360" w:lineRule="auto"/>
        <w:ind w:left="720"/>
        <w:rPr>
          <w:rFonts w:ascii="Arial" w:hAnsi="Arial" w:cs="Arial"/>
          <w:sz w:val="24"/>
          <w:szCs w:val="24"/>
        </w:rPr>
      </w:pPr>
    </w:p>
    <w:p w14:paraId="069BB63D" w14:textId="1EAAF065" w:rsidR="00D163CB" w:rsidRDefault="00D163CB" w:rsidP="00D163CB">
      <w:pPr>
        <w:pStyle w:val="BodyText"/>
        <w:spacing w:line="360" w:lineRule="auto"/>
        <w:ind w:left="720"/>
        <w:rPr>
          <w:rFonts w:ascii="Arial" w:hAnsi="Arial" w:cs="Arial"/>
          <w:sz w:val="24"/>
          <w:szCs w:val="24"/>
        </w:rPr>
      </w:pPr>
    </w:p>
    <w:p w14:paraId="1ED508F1" w14:textId="6DC4CC81" w:rsidR="00D163CB" w:rsidRDefault="00D163CB" w:rsidP="00D163CB">
      <w:pPr>
        <w:pStyle w:val="BodyText"/>
        <w:spacing w:line="360" w:lineRule="auto"/>
        <w:ind w:left="720"/>
        <w:rPr>
          <w:rFonts w:ascii="Arial" w:hAnsi="Arial" w:cs="Arial"/>
          <w:sz w:val="24"/>
          <w:szCs w:val="24"/>
        </w:rPr>
      </w:pPr>
    </w:p>
    <w:p w14:paraId="31E67197" w14:textId="70A08A17" w:rsidR="00D163CB" w:rsidRDefault="00D163CB" w:rsidP="00D163CB">
      <w:pPr>
        <w:pStyle w:val="BodyText"/>
        <w:spacing w:line="360" w:lineRule="auto"/>
        <w:ind w:left="720"/>
        <w:rPr>
          <w:rFonts w:ascii="Arial" w:hAnsi="Arial" w:cs="Arial"/>
          <w:sz w:val="24"/>
          <w:szCs w:val="24"/>
        </w:rPr>
      </w:pPr>
    </w:p>
    <w:p w14:paraId="59DE8532" w14:textId="48A8BE48" w:rsidR="00D163CB" w:rsidRDefault="00D163CB" w:rsidP="00D163CB">
      <w:pPr>
        <w:pStyle w:val="BodyText"/>
        <w:spacing w:line="360" w:lineRule="auto"/>
        <w:ind w:left="720"/>
        <w:rPr>
          <w:rFonts w:ascii="Arial" w:hAnsi="Arial" w:cs="Arial"/>
          <w:sz w:val="24"/>
          <w:szCs w:val="24"/>
        </w:rPr>
      </w:pPr>
    </w:p>
    <w:p w14:paraId="0C98B84F" w14:textId="154DBDAC" w:rsidR="00D163CB" w:rsidRDefault="00D163CB" w:rsidP="00D163CB">
      <w:pPr>
        <w:pStyle w:val="BodyText"/>
        <w:spacing w:line="360" w:lineRule="auto"/>
        <w:ind w:left="720"/>
        <w:rPr>
          <w:rFonts w:ascii="Arial" w:hAnsi="Arial" w:cs="Arial"/>
          <w:sz w:val="24"/>
          <w:szCs w:val="24"/>
        </w:rPr>
      </w:pPr>
    </w:p>
    <w:p w14:paraId="62722834" w14:textId="507D3FFC" w:rsidR="005F146F" w:rsidRDefault="005F146F" w:rsidP="00D163CB">
      <w:pPr>
        <w:pStyle w:val="BodyText"/>
        <w:spacing w:line="360" w:lineRule="auto"/>
        <w:ind w:left="720"/>
        <w:rPr>
          <w:rFonts w:ascii="Arial" w:hAnsi="Arial" w:cs="Arial"/>
          <w:sz w:val="24"/>
          <w:szCs w:val="24"/>
        </w:rPr>
      </w:pPr>
    </w:p>
    <w:p w14:paraId="700C925E" w14:textId="2D58089A" w:rsidR="005F146F" w:rsidRDefault="005F146F" w:rsidP="00D163CB">
      <w:pPr>
        <w:pStyle w:val="BodyText"/>
        <w:spacing w:line="360" w:lineRule="auto"/>
        <w:ind w:left="720"/>
        <w:rPr>
          <w:rFonts w:ascii="Arial" w:hAnsi="Arial" w:cs="Arial"/>
          <w:sz w:val="24"/>
          <w:szCs w:val="24"/>
        </w:rPr>
      </w:pPr>
    </w:p>
    <w:p w14:paraId="254EB784" w14:textId="57E305F0" w:rsidR="005F146F" w:rsidRDefault="005F146F" w:rsidP="00D163CB">
      <w:pPr>
        <w:pStyle w:val="BodyText"/>
        <w:spacing w:line="360" w:lineRule="auto"/>
        <w:ind w:left="720"/>
        <w:rPr>
          <w:rFonts w:ascii="Arial" w:hAnsi="Arial" w:cs="Arial"/>
          <w:sz w:val="24"/>
          <w:szCs w:val="24"/>
        </w:rPr>
      </w:pPr>
    </w:p>
    <w:p w14:paraId="3B67B0DD" w14:textId="13F8DE9C" w:rsidR="005F146F" w:rsidRDefault="005F146F" w:rsidP="00D163CB">
      <w:pPr>
        <w:pStyle w:val="BodyText"/>
        <w:spacing w:line="360" w:lineRule="auto"/>
        <w:ind w:left="720"/>
        <w:rPr>
          <w:rFonts w:ascii="Arial" w:hAnsi="Arial" w:cs="Arial"/>
          <w:sz w:val="24"/>
          <w:szCs w:val="24"/>
        </w:rPr>
      </w:pPr>
    </w:p>
    <w:p w14:paraId="20472984" w14:textId="192422DA" w:rsidR="005F146F" w:rsidRPr="004575B2" w:rsidRDefault="004575B2" w:rsidP="004575B2">
      <w:pPr>
        <w:pStyle w:val="Heading1"/>
      </w:pPr>
      <w:bookmarkStart w:id="75" w:name="_Toc94186330"/>
      <w:bookmarkStart w:id="76" w:name="_Toc99114264"/>
      <w:r w:rsidRPr="004575B2">
        <w:lastRenderedPageBreak/>
        <w:t>8</w:t>
      </w:r>
      <w:r w:rsidRPr="004575B2">
        <w:tab/>
      </w:r>
      <w:r w:rsidR="005F146F" w:rsidRPr="004575B2">
        <w:t>References</w:t>
      </w:r>
      <w:bookmarkEnd w:id="75"/>
      <w:bookmarkEnd w:id="76"/>
    </w:p>
    <w:p w14:paraId="2D4372A7" w14:textId="0F923395" w:rsidR="005F146F" w:rsidRDefault="005F146F" w:rsidP="005F146F"/>
    <w:p w14:paraId="76D19678" w14:textId="20E205B1" w:rsidR="005F146F" w:rsidRDefault="004575B2" w:rsidP="004575B2">
      <w:pPr>
        <w:pStyle w:val="Heading2"/>
      </w:pPr>
      <w:bookmarkStart w:id="77" w:name="_Toc94186331"/>
      <w:bookmarkStart w:id="78" w:name="_Toc99114265"/>
      <w:r>
        <w:t>8.1</w:t>
      </w:r>
      <w:r>
        <w:tab/>
      </w:r>
      <w:r w:rsidR="005F146F" w:rsidRPr="005F146F">
        <w:t>Key References</w:t>
      </w:r>
      <w:bookmarkEnd w:id="77"/>
      <w:bookmarkEnd w:id="78"/>
    </w:p>
    <w:p w14:paraId="35A918C8" w14:textId="2A26C86F" w:rsidR="00513736" w:rsidRPr="00173A9D" w:rsidRDefault="00173A9D" w:rsidP="00426F94">
      <w:pPr>
        <w:pStyle w:val="ListBullet"/>
        <w:spacing w:line="360" w:lineRule="auto"/>
        <w:rPr>
          <w:rStyle w:val="Hyperlink"/>
          <w:rFonts w:cs="Arial"/>
          <w:szCs w:val="24"/>
        </w:rPr>
      </w:pPr>
      <w:r>
        <w:rPr>
          <w:rFonts w:cs="Arial"/>
          <w:color w:val="0000FF"/>
          <w:szCs w:val="24"/>
          <w:u w:val="single"/>
        </w:rPr>
        <w:fldChar w:fldCharType="begin"/>
      </w:r>
      <w:r>
        <w:rPr>
          <w:rFonts w:cs="Arial"/>
          <w:color w:val="0000FF"/>
          <w:szCs w:val="24"/>
          <w:u w:val="single"/>
        </w:rPr>
        <w:instrText xml:space="preserve"> HYPERLINK "http://www.sepa.org.uk/regulations/water/pollution-control/pollution-control-guidance/" </w:instrText>
      </w:r>
      <w:r>
        <w:rPr>
          <w:rFonts w:cs="Arial"/>
          <w:color w:val="0000FF"/>
          <w:szCs w:val="24"/>
          <w:u w:val="single"/>
        </w:rPr>
        <w:fldChar w:fldCharType="separate"/>
      </w:r>
      <w:r w:rsidR="00513736" w:rsidRPr="00173A9D">
        <w:rPr>
          <w:rStyle w:val="Hyperlink"/>
          <w:rFonts w:cs="Arial"/>
          <w:szCs w:val="24"/>
        </w:rPr>
        <w:t xml:space="preserve">WAT-PS-06-08: Policy and Supporting Guidance on Provision of </w:t>
      </w:r>
      <w:proofErr w:type="gramStart"/>
      <w:r w:rsidR="00513736" w:rsidRPr="00173A9D">
        <w:rPr>
          <w:rStyle w:val="Hyperlink"/>
          <w:rFonts w:cs="Arial"/>
          <w:szCs w:val="24"/>
        </w:rPr>
        <w:t>Waste Water</w:t>
      </w:r>
      <w:proofErr w:type="gramEnd"/>
      <w:r w:rsidR="00513736" w:rsidRPr="00173A9D">
        <w:rPr>
          <w:rStyle w:val="Hyperlink"/>
          <w:rFonts w:cs="Arial"/>
          <w:szCs w:val="24"/>
        </w:rPr>
        <w:t xml:space="preserve"> Drainage in Settlements</w:t>
      </w:r>
    </w:p>
    <w:p w14:paraId="33289091" w14:textId="2B6AFDE3" w:rsidR="00513736" w:rsidRPr="00173A9D" w:rsidRDefault="00173A9D" w:rsidP="00426F94">
      <w:pPr>
        <w:pStyle w:val="ListBullet"/>
        <w:spacing w:line="360" w:lineRule="auto"/>
        <w:rPr>
          <w:rStyle w:val="Hyperlink"/>
          <w:rFonts w:cs="Arial"/>
          <w:szCs w:val="24"/>
        </w:rPr>
      </w:pPr>
      <w:r>
        <w:rPr>
          <w:rFonts w:cs="Arial"/>
          <w:color w:val="0000FF"/>
          <w:szCs w:val="24"/>
          <w:u w:val="single"/>
        </w:rPr>
        <w:fldChar w:fldCharType="end"/>
      </w:r>
      <w:r>
        <w:rPr>
          <w:rFonts w:cs="Arial"/>
          <w:szCs w:val="24"/>
        </w:rPr>
        <w:fldChar w:fldCharType="begin"/>
      </w:r>
      <w:r>
        <w:rPr>
          <w:rFonts w:cs="Arial"/>
          <w:szCs w:val="24"/>
        </w:rPr>
        <w:instrText xml:space="preserve"> HYPERLINK "https://www.sepa.org.uk/regulations/water/pollution-control/pollution-control-guidance/" </w:instrText>
      </w:r>
      <w:r>
        <w:rPr>
          <w:rFonts w:cs="Arial"/>
          <w:szCs w:val="24"/>
        </w:rPr>
        <w:fldChar w:fldCharType="separate"/>
      </w:r>
      <w:r w:rsidR="00513736" w:rsidRPr="00173A9D">
        <w:rPr>
          <w:rStyle w:val="Hyperlink"/>
          <w:rFonts w:cs="Arial"/>
          <w:szCs w:val="24"/>
        </w:rPr>
        <w:t>WAT-RM-03: Regulation of Sewage Discharges to Surface Waters</w:t>
      </w:r>
    </w:p>
    <w:p w14:paraId="363ED156" w14:textId="46E36663" w:rsidR="00513736" w:rsidRPr="00426F94" w:rsidRDefault="00173A9D" w:rsidP="00426F94">
      <w:pPr>
        <w:pStyle w:val="ListBullet"/>
        <w:spacing w:line="360" w:lineRule="auto"/>
        <w:rPr>
          <w:rFonts w:cs="Arial"/>
          <w:szCs w:val="24"/>
        </w:rPr>
      </w:pPr>
      <w:r>
        <w:rPr>
          <w:rFonts w:cs="Arial"/>
          <w:szCs w:val="24"/>
        </w:rPr>
        <w:fldChar w:fldCharType="end"/>
      </w:r>
      <w:hyperlink r:id="rId62" w:history="1">
        <w:r w:rsidR="00513736" w:rsidRPr="001351D5">
          <w:rPr>
            <w:rStyle w:val="Hyperlink"/>
            <w:rFonts w:cs="Arial"/>
            <w:szCs w:val="24"/>
          </w:rPr>
          <w:t>WAT-RM-09: Modifications to CAR Authorisations</w:t>
        </w:r>
      </w:hyperlink>
    </w:p>
    <w:p w14:paraId="22F18EBC" w14:textId="3FBA90C0" w:rsidR="00513736" w:rsidRPr="00CE3822" w:rsidRDefault="00CE3822" w:rsidP="00426F94">
      <w:pPr>
        <w:pStyle w:val="ListBullet"/>
        <w:spacing w:line="360" w:lineRule="auto"/>
        <w:rPr>
          <w:rStyle w:val="Hyperlink"/>
          <w:rFonts w:cs="Arial"/>
          <w:szCs w:val="24"/>
        </w:rPr>
      </w:pPr>
      <w:r>
        <w:rPr>
          <w:rFonts w:cs="Arial"/>
          <w:szCs w:val="24"/>
        </w:rPr>
        <w:fldChar w:fldCharType="begin"/>
      </w:r>
      <w:r>
        <w:rPr>
          <w:rFonts w:cs="Arial"/>
          <w:szCs w:val="24"/>
        </w:rPr>
        <w:instrText xml:space="preserve"> HYPERLINK "https://www.sepa.org.uk/regulations/water/guidance/" </w:instrText>
      </w:r>
      <w:r>
        <w:rPr>
          <w:rFonts w:cs="Arial"/>
          <w:szCs w:val="24"/>
        </w:rPr>
        <w:fldChar w:fldCharType="separate"/>
      </w:r>
      <w:r w:rsidR="00513736" w:rsidRPr="00CE3822">
        <w:rPr>
          <w:rStyle w:val="Hyperlink"/>
          <w:rFonts w:cs="Arial"/>
          <w:szCs w:val="24"/>
        </w:rPr>
        <w:t>WAT-RM-20: Advertising and Consultation</w:t>
      </w:r>
    </w:p>
    <w:p w14:paraId="27FD8882" w14:textId="55252D80" w:rsidR="00513736" w:rsidRPr="00CE3822" w:rsidRDefault="00CE3822" w:rsidP="00426F94">
      <w:pPr>
        <w:pStyle w:val="ListBullet"/>
        <w:spacing w:line="360" w:lineRule="auto"/>
        <w:rPr>
          <w:rStyle w:val="Hyperlink"/>
          <w:rFonts w:cs="Arial"/>
          <w:szCs w:val="24"/>
        </w:rPr>
      </w:pPr>
      <w:r>
        <w:rPr>
          <w:rFonts w:cs="Arial"/>
          <w:szCs w:val="24"/>
        </w:rPr>
        <w:fldChar w:fldCharType="end"/>
      </w:r>
      <w:r>
        <w:rPr>
          <w:rFonts w:cs="Arial"/>
          <w:szCs w:val="24"/>
        </w:rPr>
        <w:fldChar w:fldCharType="begin"/>
      </w:r>
      <w:r>
        <w:rPr>
          <w:rFonts w:cs="Arial"/>
          <w:szCs w:val="24"/>
        </w:rPr>
        <w:instrText xml:space="preserve"> HYPERLINK "https://www.sepa.org.uk/regulations/water/guidance/" </w:instrText>
      </w:r>
      <w:r>
        <w:rPr>
          <w:rFonts w:cs="Arial"/>
          <w:szCs w:val="24"/>
        </w:rPr>
        <w:fldChar w:fldCharType="separate"/>
      </w:r>
      <w:r w:rsidR="00513736" w:rsidRPr="00CE3822">
        <w:rPr>
          <w:rStyle w:val="Hyperlink"/>
          <w:rFonts w:cs="Arial"/>
          <w:szCs w:val="24"/>
        </w:rPr>
        <w:t>WAT-RM-22: Managing Refusals and Appeals</w:t>
      </w:r>
    </w:p>
    <w:p w14:paraId="446A9E45" w14:textId="3C7307E6" w:rsidR="00513736" w:rsidRPr="00173A9D" w:rsidRDefault="00CE3822" w:rsidP="00426F94">
      <w:pPr>
        <w:pStyle w:val="ListBullet"/>
        <w:spacing w:line="360" w:lineRule="auto"/>
        <w:rPr>
          <w:rStyle w:val="Hyperlink"/>
          <w:rFonts w:cs="Arial"/>
          <w:szCs w:val="24"/>
        </w:rPr>
      </w:pPr>
      <w:r>
        <w:rPr>
          <w:rFonts w:cs="Arial"/>
          <w:szCs w:val="24"/>
        </w:rPr>
        <w:fldChar w:fldCharType="end"/>
      </w:r>
      <w:r w:rsidR="00173A9D">
        <w:rPr>
          <w:rFonts w:cs="Arial"/>
          <w:szCs w:val="24"/>
        </w:rPr>
        <w:fldChar w:fldCharType="begin"/>
      </w:r>
      <w:r w:rsidR="00173A9D">
        <w:rPr>
          <w:rFonts w:cs="Arial"/>
          <w:szCs w:val="24"/>
        </w:rPr>
        <w:instrText xml:space="preserve"> HYPERLINK "https://www.sepa.org.uk/regulations/water/pollution-control/pollution-control-guidance/" </w:instrText>
      </w:r>
      <w:r w:rsidR="00173A9D">
        <w:rPr>
          <w:rFonts w:cs="Arial"/>
          <w:szCs w:val="24"/>
        </w:rPr>
        <w:fldChar w:fldCharType="separate"/>
      </w:r>
      <w:r w:rsidR="00513736" w:rsidRPr="00173A9D">
        <w:rPr>
          <w:rStyle w:val="Hyperlink"/>
          <w:rFonts w:cs="Arial"/>
          <w:szCs w:val="24"/>
        </w:rPr>
        <w:t>WAT-SG-13: Municipal Sewage Treatment Works (STW)</w:t>
      </w:r>
    </w:p>
    <w:p w14:paraId="67D01B02" w14:textId="2A4B4BC2" w:rsidR="00513736" w:rsidRPr="00CE3822" w:rsidRDefault="00173A9D" w:rsidP="00426F94">
      <w:pPr>
        <w:pStyle w:val="ListBullet"/>
        <w:spacing w:line="360" w:lineRule="auto"/>
        <w:rPr>
          <w:rStyle w:val="Hyperlink"/>
          <w:rFonts w:cs="Arial"/>
          <w:szCs w:val="24"/>
        </w:rPr>
      </w:pPr>
      <w:r>
        <w:rPr>
          <w:rFonts w:cs="Arial"/>
          <w:szCs w:val="24"/>
        </w:rPr>
        <w:fldChar w:fldCharType="end"/>
      </w:r>
      <w:r w:rsidR="00CE3822">
        <w:rPr>
          <w:rFonts w:cs="Arial"/>
          <w:szCs w:val="24"/>
        </w:rPr>
        <w:fldChar w:fldCharType="begin"/>
      </w:r>
      <w:r w:rsidR="00CE3822">
        <w:rPr>
          <w:rFonts w:cs="Arial"/>
          <w:szCs w:val="24"/>
        </w:rPr>
        <w:instrText xml:space="preserve"> HYPERLINK "https://www.sepa.org.uk/regulations/water/guidance/" </w:instrText>
      </w:r>
      <w:r w:rsidR="00CE3822">
        <w:rPr>
          <w:rFonts w:cs="Arial"/>
          <w:szCs w:val="24"/>
        </w:rPr>
        <w:fldChar w:fldCharType="separate"/>
      </w:r>
      <w:r w:rsidR="00513736" w:rsidRPr="00CE3822">
        <w:rPr>
          <w:rStyle w:val="Hyperlink"/>
          <w:rFonts w:cs="Arial"/>
          <w:szCs w:val="24"/>
        </w:rPr>
        <w:t>WAT-SG-90 Application of environmental standards in assessing risks to river and loch Natura 2000 interests</w:t>
      </w:r>
    </w:p>
    <w:p w14:paraId="17688582" w14:textId="6175C0FB" w:rsidR="006A1547" w:rsidRDefault="00CE3822" w:rsidP="000218AA">
      <w:pPr>
        <w:spacing w:line="360" w:lineRule="auto"/>
        <w:rPr>
          <w:rFonts w:ascii="Arial" w:hAnsi="Arial"/>
          <w:b/>
          <w:bCs/>
          <w:sz w:val="24"/>
        </w:rPr>
      </w:pPr>
      <w:r>
        <w:rPr>
          <w:rFonts w:ascii="Arial" w:eastAsia="Times New Roman" w:hAnsi="Arial" w:cs="Arial"/>
          <w:sz w:val="24"/>
          <w:szCs w:val="24"/>
        </w:rPr>
        <w:fldChar w:fldCharType="end"/>
      </w:r>
    </w:p>
    <w:p w14:paraId="68385CC3" w14:textId="151D5BCB" w:rsidR="00A9130A" w:rsidRPr="00A9130A" w:rsidRDefault="004575B2" w:rsidP="004575B2">
      <w:pPr>
        <w:pStyle w:val="Heading2"/>
      </w:pPr>
      <w:bookmarkStart w:id="79" w:name="_Toc94186332"/>
      <w:bookmarkStart w:id="80" w:name="_Toc99114266"/>
      <w:r>
        <w:t>8.2</w:t>
      </w:r>
      <w:r>
        <w:tab/>
      </w:r>
      <w:r w:rsidR="00A9130A" w:rsidRPr="00A9130A">
        <w:t>Other Documents</w:t>
      </w:r>
      <w:bookmarkEnd w:id="79"/>
      <w:bookmarkEnd w:id="80"/>
    </w:p>
    <w:p w14:paraId="1310F8AF" w14:textId="77777777" w:rsidR="000218AA" w:rsidRPr="00726CBB" w:rsidRDefault="00BA594F" w:rsidP="000218AA">
      <w:pPr>
        <w:pStyle w:val="ListBullet"/>
        <w:spacing w:line="360" w:lineRule="auto"/>
      </w:pPr>
      <w:hyperlink r:id="rId63" w:anchor="Water" w:tgtFrame="_self" w:history="1">
        <w:r w:rsidR="000218AA">
          <w:rPr>
            <w:rStyle w:val="Hyperlink"/>
          </w:rPr>
          <w:t>CAR Application Forms</w:t>
        </w:r>
      </w:hyperlink>
      <w:r w:rsidR="000218AA">
        <w:t xml:space="preserve"> </w:t>
      </w:r>
      <w:r w:rsidR="000218AA" w:rsidRPr="00726CBB">
        <w:t>including Guidance for Applicants</w:t>
      </w:r>
      <w:r w:rsidR="000218AA">
        <w:t xml:space="preserve"> (</w:t>
      </w:r>
      <w:r w:rsidR="000218AA" w:rsidRPr="0076097D">
        <w:t>www.sepa.org.uk</w:t>
      </w:r>
      <w:r w:rsidR="000218AA">
        <w:t>)</w:t>
      </w:r>
    </w:p>
    <w:p w14:paraId="0D2108CD" w14:textId="77777777" w:rsidR="000218AA" w:rsidRPr="00751771" w:rsidRDefault="00BA594F" w:rsidP="000218AA">
      <w:pPr>
        <w:pStyle w:val="ListBullet"/>
        <w:spacing w:before="120" w:line="360" w:lineRule="auto"/>
      </w:pPr>
      <w:hyperlink r:id="rId64" w:history="1">
        <w:r w:rsidR="000218AA" w:rsidRPr="00751771">
          <w:rPr>
            <w:color w:val="0000FF"/>
            <w:u w:val="single"/>
          </w:rPr>
          <w:t>DRM-G-006</w:t>
        </w:r>
      </w:hyperlink>
      <w:r w:rsidR="000218AA" w:rsidRPr="00751771">
        <w:t xml:space="preserve"> DREAM Hazard and Risk Assessment Guidance: Compliance Monitoring (Inspection, Sampling &amp; Data Returns)</w:t>
      </w:r>
    </w:p>
    <w:p w14:paraId="475B4EEE" w14:textId="77777777" w:rsidR="000218AA" w:rsidRPr="002F1CA9" w:rsidRDefault="00BA594F" w:rsidP="000218AA">
      <w:pPr>
        <w:pStyle w:val="ListBullet"/>
        <w:spacing w:before="120" w:line="360" w:lineRule="auto"/>
      </w:pPr>
      <w:hyperlink r:id="rId65" w:history="1">
        <w:r w:rsidR="000218AA" w:rsidRPr="002F1CA9">
          <w:rPr>
            <w:rStyle w:val="Hyperlink"/>
          </w:rPr>
          <w:t>Environmental Regulation (Scotland) Charging Scheme</w:t>
        </w:r>
      </w:hyperlink>
      <w:r w:rsidR="000218AA">
        <w:t xml:space="preserve">  (www.sepa.org.uk)</w:t>
      </w:r>
    </w:p>
    <w:p w14:paraId="14EFCB9E" w14:textId="77777777" w:rsidR="000218AA" w:rsidRDefault="00BA594F" w:rsidP="000218AA">
      <w:pPr>
        <w:pStyle w:val="ListBullet"/>
        <w:spacing w:before="120" w:line="360" w:lineRule="auto"/>
      </w:pPr>
      <w:hyperlink r:id="rId66" w:tgtFrame="_blank" w:history="1">
        <w:r w:rsidR="000218AA" w:rsidRPr="00751771">
          <w:rPr>
            <w:color w:val="0000FF"/>
            <w:u w:val="single"/>
          </w:rPr>
          <w:t>Flows and Loads</w:t>
        </w:r>
      </w:hyperlink>
      <w:r w:rsidR="000218AA">
        <w:t xml:space="preserve"> British Water Code of Practice </w:t>
      </w:r>
      <w:r w:rsidR="000218AA" w:rsidRPr="00751771">
        <w:t>(</w:t>
      </w:r>
      <w:hyperlink r:id="rId67" w:history="1">
        <w:r w:rsidR="000218AA" w:rsidRPr="008E5A52">
          <w:rPr>
            <w:rStyle w:val="Hyperlink"/>
          </w:rPr>
          <w:t>www.britishwater.co.uk/</w:t>
        </w:r>
      </w:hyperlink>
      <w:r w:rsidR="000218AA" w:rsidRPr="00751771">
        <w:t>)</w:t>
      </w:r>
    </w:p>
    <w:bookmarkStart w:id="81" w:name="_Hlk59463486"/>
    <w:p w14:paraId="4E6326FE" w14:textId="77777777" w:rsidR="000218AA" w:rsidRPr="002F1CA9" w:rsidRDefault="000218AA" w:rsidP="000218AA">
      <w:pPr>
        <w:pStyle w:val="ListBullet"/>
        <w:spacing w:before="120" w:line="360" w:lineRule="auto"/>
      </w:pPr>
      <w:r>
        <w:fldChar w:fldCharType="begin"/>
      </w:r>
      <w:r>
        <w:instrText xml:space="preserve"> HYPERLINK "https://www.britishwater.co.uk/Publications/codes-of-practice.aspx" </w:instrText>
      </w:r>
      <w:r>
        <w:fldChar w:fldCharType="separate"/>
      </w:r>
      <w:r w:rsidRPr="00145E9D">
        <w:rPr>
          <w:rStyle w:val="Hyperlink"/>
        </w:rPr>
        <w:t>British Water Codes of Practice</w:t>
      </w:r>
      <w:r>
        <w:fldChar w:fldCharType="end"/>
      </w:r>
    </w:p>
    <w:bookmarkEnd w:id="81"/>
    <w:p w14:paraId="4CDBB9C3" w14:textId="77777777" w:rsidR="000218AA" w:rsidRPr="009D4ED3" w:rsidRDefault="000218AA" w:rsidP="000218AA">
      <w:pPr>
        <w:pStyle w:val="ListBullet"/>
        <w:spacing w:before="120" w:line="360" w:lineRule="auto"/>
      </w:pPr>
      <w:r>
        <w:fldChar w:fldCharType="begin"/>
      </w:r>
      <w:r>
        <w:instrText xml:space="preserve"> HYPERLINK "http://www.brebookshop.com/search.jsp?userSearch=br478&amp;userPublisher=&amp;userProductType=" </w:instrText>
      </w:r>
      <w:r>
        <w:fldChar w:fldCharType="separate"/>
      </w:r>
      <w:r>
        <w:rPr>
          <w:rStyle w:val="Hyperlink"/>
        </w:rPr>
        <w:t>Mound filter systems for the treatment of domestic wastewater</w:t>
      </w:r>
      <w:r>
        <w:rPr>
          <w:rStyle w:val="Hyperlink"/>
        </w:rPr>
        <w:fldChar w:fldCharType="end"/>
      </w:r>
      <w:r>
        <w:t xml:space="preserve"> </w:t>
      </w:r>
      <w:r w:rsidRPr="009D4ED3">
        <w:t>BR478, (www.brebookshop.com)</w:t>
      </w:r>
    </w:p>
    <w:p w14:paraId="24723F5D" w14:textId="77777777" w:rsidR="000218AA" w:rsidRDefault="00BA594F" w:rsidP="000218AA">
      <w:pPr>
        <w:pStyle w:val="ListBullet"/>
        <w:spacing w:before="120" w:line="360" w:lineRule="auto"/>
      </w:pPr>
      <w:hyperlink w:history="1">
        <w:r w:rsidR="000218AA" w:rsidRPr="00AD51A1">
          <w:rPr>
            <w:rStyle w:val="Hyperlink"/>
          </w:rPr>
          <w:t>GPP 4 Treatment and disposal of sewage where no foul sewer is available</w:t>
        </w:r>
      </w:hyperlink>
      <w:r w:rsidR="000218AA">
        <w:t xml:space="preserve"> </w:t>
      </w:r>
      <w:proofErr w:type="spellStart"/>
      <w:r w:rsidR="000218AA">
        <w:t>NetRegs</w:t>
      </w:r>
      <w:proofErr w:type="spellEnd"/>
      <w:r w:rsidR="000218AA">
        <w:t xml:space="preserve"> (www.netregs.org.uk)</w:t>
      </w:r>
    </w:p>
    <w:p w14:paraId="4DF59E3D" w14:textId="685DF221" w:rsidR="000218AA" w:rsidRDefault="00BA594F" w:rsidP="000218AA">
      <w:pPr>
        <w:pStyle w:val="ListBullet"/>
        <w:spacing w:line="360" w:lineRule="auto"/>
      </w:pPr>
      <w:hyperlink r:id="rId68" w:history="1">
        <w:r w:rsidR="000218AA" w:rsidRPr="00B6085B">
          <w:rPr>
            <w:rStyle w:val="Hyperlink"/>
          </w:rPr>
          <w:t>Technical Handbook</w:t>
        </w:r>
      </w:hyperlink>
      <w:r w:rsidR="000218AA" w:rsidRPr="00AD4B58">
        <w:t>:</w:t>
      </w:r>
      <w:r w:rsidR="000218AA">
        <w:t xml:space="preserve"> </w:t>
      </w:r>
      <w:r w:rsidR="000218AA" w:rsidRPr="00EF3B5D">
        <w:t xml:space="preserve">Domestic Buildings </w:t>
      </w:r>
      <w:r w:rsidR="000218AA" w:rsidRPr="004D4055">
        <w:t>Section 3: Environment</w:t>
      </w:r>
      <w:r w:rsidR="000218AA">
        <w:t xml:space="preserve"> (</w:t>
      </w:r>
      <w:hyperlink r:id="rId69" w:history="1">
        <w:r w:rsidR="00BA73E4" w:rsidRPr="00B16334">
          <w:rPr>
            <w:rStyle w:val="Hyperlink"/>
          </w:rPr>
          <w:t>www.scotland.gov.uk/</w:t>
        </w:r>
      </w:hyperlink>
      <w:r w:rsidR="000218AA">
        <w:t>)</w:t>
      </w:r>
    </w:p>
    <w:p w14:paraId="739378A0" w14:textId="77777777" w:rsidR="00471F6C" w:rsidRDefault="00471F6C" w:rsidP="006F009C">
      <w:pPr>
        <w:pStyle w:val="ListBullet"/>
        <w:numPr>
          <w:ilvl w:val="0"/>
          <w:numId w:val="0"/>
        </w:numPr>
        <w:tabs>
          <w:tab w:val="clear" w:pos="1049"/>
          <w:tab w:val="clear" w:pos="1134"/>
        </w:tabs>
        <w:spacing w:line="360" w:lineRule="auto"/>
        <w:rPr>
          <w:b/>
          <w:bCs/>
        </w:rPr>
      </w:pPr>
    </w:p>
    <w:p w14:paraId="71A245E6" w14:textId="01359945" w:rsidR="00BA73E4" w:rsidRDefault="004575B2" w:rsidP="00E17691">
      <w:pPr>
        <w:pStyle w:val="Heading2"/>
      </w:pPr>
      <w:bookmarkStart w:id="82" w:name="_Toc94186333"/>
      <w:bookmarkStart w:id="83" w:name="_Toc99114267"/>
      <w:r>
        <w:t xml:space="preserve">8.3       </w:t>
      </w:r>
      <w:r w:rsidR="006F009C" w:rsidRPr="006F009C">
        <w:t>Forms and Templates</w:t>
      </w:r>
      <w:bookmarkEnd w:id="82"/>
      <w:bookmarkEnd w:id="83"/>
    </w:p>
    <w:p w14:paraId="288420A8" w14:textId="77777777" w:rsidR="00D84A9C" w:rsidRPr="00D423A9" w:rsidRDefault="00BA594F" w:rsidP="00D84A9C">
      <w:pPr>
        <w:pStyle w:val="ListBullet"/>
      </w:pPr>
      <w:hyperlink r:id="rId70" w:anchor="Water" w:tgtFrame="_self" w:history="1">
        <w:r w:rsidR="00D84A9C" w:rsidRPr="00751771">
          <w:rPr>
            <w:color w:val="0000FF"/>
            <w:u w:val="single"/>
          </w:rPr>
          <w:t>CAR Application Forms</w:t>
        </w:r>
      </w:hyperlink>
      <w:r w:rsidR="00D84A9C" w:rsidRPr="00751771">
        <w:t xml:space="preserve"> including Guidance for Applicants (www.sepa.org.uk)</w:t>
      </w:r>
    </w:p>
    <w:p w14:paraId="6FE584ED" w14:textId="77777777" w:rsidR="00D84A9C" w:rsidRDefault="00BA594F" w:rsidP="00D84A9C">
      <w:pPr>
        <w:pStyle w:val="ListBullet"/>
      </w:pPr>
      <w:hyperlink r:id="rId71" w:history="1">
        <w:r w:rsidR="00D84A9C" w:rsidRPr="001C2BC7">
          <w:rPr>
            <w:rStyle w:val="Hyperlink"/>
          </w:rPr>
          <w:t>CAR Reg 14 email</w:t>
        </w:r>
      </w:hyperlink>
    </w:p>
    <w:p w14:paraId="2EA2BBA2" w14:textId="77777777" w:rsidR="00483382" w:rsidRPr="00F27C06" w:rsidRDefault="00BA594F" w:rsidP="00483382">
      <w:pPr>
        <w:pStyle w:val="ListBullet"/>
        <w:spacing w:line="360" w:lineRule="auto"/>
        <w:rPr>
          <w:rStyle w:val="Hyperlink"/>
          <w:rFonts w:cs="Arial"/>
          <w:szCs w:val="24"/>
        </w:rPr>
      </w:pPr>
      <w:hyperlink r:id="rId72" w:history="1">
        <w:r w:rsidR="00483382" w:rsidRPr="00F27C06">
          <w:rPr>
            <w:rStyle w:val="Hyperlink"/>
            <w:rFonts w:cs="Arial"/>
            <w:szCs w:val="24"/>
          </w:rPr>
          <w:t>CAR-R – New Sewage Template</w:t>
        </w:r>
      </w:hyperlink>
    </w:p>
    <w:p w14:paraId="34050773" w14:textId="77777777" w:rsidR="00483382" w:rsidRPr="00F27C06" w:rsidRDefault="00BA594F" w:rsidP="00483382">
      <w:pPr>
        <w:pStyle w:val="ListBullet"/>
        <w:spacing w:line="360" w:lineRule="auto"/>
        <w:rPr>
          <w:rStyle w:val="Hyperlink"/>
          <w:rFonts w:cs="Arial"/>
          <w:szCs w:val="24"/>
        </w:rPr>
      </w:pPr>
      <w:hyperlink r:id="rId73" w:history="1">
        <w:r w:rsidR="00483382" w:rsidRPr="00F27C06">
          <w:rPr>
            <w:rStyle w:val="Hyperlink"/>
            <w:rFonts w:cs="Arial"/>
            <w:szCs w:val="24"/>
          </w:rPr>
          <w:t>CAR-R – Existing Septic Tank Template</w:t>
        </w:r>
      </w:hyperlink>
    </w:p>
    <w:p w14:paraId="3FFB9933" w14:textId="23FE366B" w:rsidR="00483382" w:rsidRPr="0032581B" w:rsidRDefault="0032581B" w:rsidP="00483382">
      <w:pPr>
        <w:pStyle w:val="ListBullet"/>
        <w:spacing w:line="360" w:lineRule="auto"/>
        <w:rPr>
          <w:rStyle w:val="Hyperlink"/>
          <w:rFonts w:cs="Arial"/>
          <w:szCs w:val="24"/>
        </w:rPr>
      </w:pPr>
      <w:r>
        <w:rPr>
          <w:rFonts w:cs="Arial"/>
          <w:szCs w:val="24"/>
        </w:rPr>
        <w:fldChar w:fldCharType="begin"/>
      </w:r>
      <w:r>
        <w:rPr>
          <w:rFonts w:cs="Arial"/>
          <w:szCs w:val="24"/>
        </w:rPr>
        <w:instrText xml:space="preserve"> HYPERLINK "https://scottishepa.sharepoint.com/:w:/r/sites/PermittingCells/Shared%20Documents/Approved%20Templates%20and%20Docs/Templates%20-%20Permits/CAR-PS/CAR%20Sewage%2016-100%20PE%20template.docx?d=wfee2c2629db442cfbb0c56fa2e2dd686&amp;csf=1&amp;web=1&amp;e=L3bxHV" </w:instrText>
      </w:r>
      <w:r>
        <w:rPr>
          <w:rFonts w:cs="Arial"/>
          <w:szCs w:val="24"/>
        </w:rPr>
        <w:fldChar w:fldCharType="separate"/>
      </w:r>
      <w:r w:rsidR="00483382" w:rsidRPr="0032581B">
        <w:rPr>
          <w:rStyle w:val="Hyperlink"/>
          <w:rFonts w:cs="Arial"/>
          <w:szCs w:val="24"/>
        </w:rPr>
        <w:t>CAR Sewage 16-100 PE template</w:t>
      </w:r>
    </w:p>
    <w:p w14:paraId="32310BE0" w14:textId="23D87691" w:rsidR="00483382" w:rsidRPr="00297A09" w:rsidRDefault="0032581B" w:rsidP="00483382">
      <w:pPr>
        <w:pStyle w:val="ListBullet"/>
        <w:spacing w:line="360" w:lineRule="auto"/>
        <w:rPr>
          <w:rStyle w:val="Hyperlink"/>
          <w:rFonts w:cs="Arial"/>
          <w:szCs w:val="24"/>
        </w:rPr>
      </w:pPr>
      <w:r>
        <w:rPr>
          <w:rFonts w:cs="Arial"/>
          <w:szCs w:val="24"/>
        </w:rPr>
        <w:fldChar w:fldCharType="end"/>
      </w:r>
      <w:r w:rsidR="00297A09">
        <w:rPr>
          <w:rFonts w:cs="Arial"/>
          <w:szCs w:val="24"/>
        </w:rPr>
        <w:fldChar w:fldCharType="begin"/>
      </w:r>
      <w:r w:rsidR="00297A09">
        <w:rPr>
          <w:rFonts w:cs="Arial"/>
          <w:szCs w:val="24"/>
        </w:rPr>
        <w:instrText xml:space="preserve"> HYPERLINK "https://scottishepa.sharepoint.com/:w:/r/sites/PermittingCells/Shared%20Documents/Approved%20Templates%20and%20Docs/Templates%20-%20Permits/CAR-PS/CAR%20Sewage%20101-200%20PE%20template.docx?d=w1a20d2bf5a354ff193c836998b8b0708&amp;csf=1&amp;web=1&amp;e=p7waSj" </w:instrText>
      </w:r>
      <w:r w:rsidR="00297A09">
        <w:rPr>
          <w:rFonts w:cs="Arial"/>
          <w:szCs w:val="24"/>
        </w:rPr>
        <w:fldChar w:fldCharType="separate"/>
      </w:r>
      <w:r w:rsidR="00483382" w:rsidRPr="00297A09">
        <w:rPr>
          <w:rStyle w:val="Hyperlink"/>
          <w:rFonts w:cs="Arial"/>
          <w:szCs w:val="24"/>
        </w:rPr>
        <w:t>CAR Sewage 101-200 PE template</w:t>
      </w:r>
    </w:p>
    <w:p w14:paraId="1EA15BC1" w14:textId="55899A59" w:rsidR="00483382" w:rsidRPr="00C66F35" w:rsidRDefault="00297A09" w:rsidP="00483382">
      <w:pPr>
        <w:pStyle w:val="ListBullet"/>
        <w:spacing w:line="360" w:lineRule="auto"/>
        <w:rPr>
          <w:rStyle w:val="Hyperlink"/>
          <w:rFonts w:cs="Arial"/>
          <w:szCs w:val="24"/>
        </w:rPr>
      </w:pPr>
      <w:r>
        <w:rPr>
          <w:rFonts w:cs="Arial"/>
          <w:szCs w:val="24"/>
        </w:rPr>
        <w:fldChar w:fldCharType="end"/>
      </w:r>
      <w:r w:rsidR="00C66F35">
        <w:rPr>
          <w:rFonts w:cs="Arial"/>
          <w:szCs w:val="24"/>
        </w:rPr>
        <w:fldChar w:fldCharType="begin"/>
      </w:r>
      <w:r w:rsidR="00C66F35">
        <w:rPr>
          <w:rFonts w:cs="Arial"/>
          <w:szCs w:val="24"/>
        </w:rPr>
        <w:instrText xml:space="preserve"> HYPERLINK "https://scottishepa.sharepoint.com/:w:/r/sites/PermittingCells/Shared%20Documents/Approved%20Templates%20and%20Docs/Templates%20-%20Permits/CAR-PS/CAR%20Sewage%20201-1999%20PE%20%20template.docx?d=wde23487bb6b24f8895c863c0bfc23f29&amp;csf=1&amp;web=1&amp;e=GMEhjk" </w:instrText>
      </w:r>
      <w:r w:rsidR="00C66F35">
        <w:rPr>
          <w:rFonts w:cs="Arial"/>
          <w:szCs w:val="24"/>
        </w:rPr>
        <w:fldChar w:fldCharType="separate"/>
      </w:r>
      <w:r w:rsidR="00483382" w:rsidRPr="00C66F35">
        <w:rPr>
          <w:rStyle w:val="Hyperlink"/>
          <w:rFonts w:cs="Arial"/>
          <w:szCs w:val="24"/>
        </w:rPr>
        <w:t>CAR Sewage 201-1999 PE template</w:t>
      </w:r>
    </w:p>
    <w:p w14:paraId="2F49CA9D" w14:textId="65EC8ABD" w:rsidR="00483382" w:rsidRPr="00E14FE3" w:rsidRDefault="00C66F35" w:rsidP="00483382">
      <w:pPr>
        <w:pStyle w:val="ListBullet"/>
        <w:spacing w:line="360" w:lineRule="auto"/>
        <w:rPr>
          <w:rStyle w:val="Hyperlink"/>
          <w:rFonts w:cs="Arial"/>
          <w:szCs w:val="24"/>
        </w:rPr>
      </w:pPr>
      <w:r>
        <w:rPr>
          <w:rFonts w:cs="Arial"/>
          <w:szCs w:val="24"/>
        </w:rPr>
        <w:fldChar w:fldCharType="end"/>
      </w:r>
      <w:r w:rsidR="00E14FE3">
        <w:rPr>
          <w:rFonts w:cs="Arial"/>
          <w:szCs w:val="24"/>
        </w:rPr>
        <w:fldChar w:fldCharType="begin"/>
      </w:r>
      <w:r w:rsidR="00E14FE3">
        <w:rPr>
          <w:rFonts w:cs="Arial"/>
          <w:szCs w:val="24"/>
        </w:rPr>
        <w:instrText xml:space="preserve"> HYPERLINK "https://scottishepa.sharepoint.com/:f:/r/sites/PermittingCells/Shared%20Documents/Approved%20Templates%20and%20Docs/Templates%20-%20Permits/CAR-PS?csf=1&amp;web=1&amp;e=Scc9hx" </w:instrText>
      </w:r>
      <w:r w:rsidR="00E14FE3">
        <w:rPr>
          <w:rFonts w:cs="Arial"/>
          <w:szCs w:val="24"/>
        </w:rPr>
        <w:fldChar w:fldCharType="separate"/>
      </w:r>
      <w:r w:rsidR="00483382" w:rsidRPr="00E14FE3">
        <w:rPr>
          <w:rStyle w:val="Hyperlink"/>
          <w:rFonts w:cs="Arial"/>
          <w:szCs w:val="24"/>
        </w:rPr>
        <w:t>CAR Sewage ≥2000 PE template (new template not currently available)</w:t>
      </w:r>
    </w:p>
    <w:p w14:paraId="4911C534" w14:textId="00C1FEE1" w:rsidR="00E1344E" w:rsidRPr="006B1586" w:rsidRDefault="00E14FE3" w:rsidP="00E1344E">
      <w:pPr>
        <w:pStyle w:val="ListBullet"/>
        <w:spacing w:line="360" w:lineRule="auto"/>
      </w:pPr>
      <w:r>
        <w:rPr>
          <w:rFonts w:cs="Arial"/>
          <w:szCs w:val="24"/>
        </w:rPr>
        <w:fldChar w:fldCharType="end"/>
      </w:r>
      <w:hyperlink r:id="rId74" w:history="1">
        <w:r w:rsidR="00E1344E" w:rsidRPr="00AF64CB">
          <w:rPr>
            <w:rStyle w:val="Hyperlink"/>
            <w:rFonts w:eastAsia="Calibri" w:cs="Arial"/>
            <w:szCs w:val="24"/>
          </w:rPr>
          <w:t>CAR Decision Document</w:t>
        </w:r>
      </w:hyperlink>
    </w:p>
    <w:p w14:paraId="0558B524" w14:textId="0045A371" w:rsidR="00D84A9C" w:rsidRDefault="00D84A9C" w:rsidP="00D84A9C">
      <w:pPr>
        <w:pStyle w:val="ListBullet"/>
        <w:numPr>
          <w:ilvl w:val="0"/>
          <w:numId w:val="0"/>
        </w:numPr>
        <w:ind w:left="900"/>
      </w:pPr>
    </w:p>
    <w:p w14:paraId="0A9BE273" w14:textId="194AFDD4" w:rsidR="004575B2" w:rsidRDefault="004575B2" w:rsidP="00D84A9C">
      <w:pPr>
        <w:pStyle w:val="ListBullet"/>
        <w:numPr>
          <w:ilvl w:val="0"/>
          <w:numId w:val="0"/>
        </w:numPr>
        <w:ind w:left="900"/>
      </w:pPr>
    </w:p>
    <w:p w14:paraId="6CF863E3" w14:textId="101CEC4F" w:rsidR="004575B2" w:rsidRDefault="004575B2" w:rsidP="00D84A9C">
      <w:pPr>
        <w:pStyle w:val="ListBullet"/>
        <w:numPr>
          <w:ilvl w:val="0"/>
          <w:numId w:val="0"/>
        </w:numPr>
        <w:ind w:left="900"/>
      </w:pPr>
    </w:p>
    <w:p w14:paraId="40A25B74" w14:textId="2F9B594B" w:rsidR="004575B2" w:rsidRDefault="004575B2" w:rsidP="00D84A9C">
      <w:pPr>
        <w:pStyle w:val="ListBullet"/>
        <w:numPr>
          <w:ilvl w:val="0"/>
          <w:numId w:val="0"/>
        </w:numPr>
        <w:ind w:left="900"/>
      </w:pPr>
    </w:p>
    <w:p w14:paraId="75BD5827" w14:textId="7BEBBC10" w:rsidR="004575B2" w:rsidRDefault="004575B2" w:rsidP="00D84A9C">
      <w:pPr>
        <w:pStyle w:val="ListBullet"/>
        <w:numPr>
          <w:ilvl w:val="0"/>
          <w:numId w:val="0"/>
        </w:numPr>
        <w:ind w:left="900"/>
      </w:pPr>
    </w:p>
    <w:p w14:paraId="1D9AA13C" w14:textId="5028322B" w:rsidR="004575B2" w:rsidRDefault="004575B2" w:rsidP="00D84A9C">
      <w:pPr>
        <w:pStyle w:val="ListBullet"/>
        <w:numPr>
          <w:ilvl w:val="0"/>
          <w:numId w:val="0"/>
        </w:numPr>
        <w:ind w:left="900"/>
      </w:pPr>
    </w:p>
    <w:p w14:paraId="31197E61" w14:textId="3A121226" w:rsidR="004575B2" w:rsidRDefault="004575B2" w:rsidP="00D84A9C">
      <w:pPr>
        <w:pStyle w:val="ListBullet"/>
        <w:numPr>
          <w:ilvl w:val="0"/>
          <w:numId w:val="0"/>
        </w:numPr>
        <w:ind w:left="900"/>
      </w:pPr>
    </w:p>
    <w:p w14:paraId="624F1D82" w14:textId="102BFF0A" w:rsidR="004575B2" w:rsidRDefault="004575B2" w:rsidP="00D84A9C">
      <w:pPr>
        <w:pStyle w:val="ListBullet"/>
        <w:numPr>
          <w:ilvl w:val="0"/>
          <w:numId w:val="0"/>
        </w:numPr>
        <w:ind w:left="900"/>
      </w:pPr>
    </w:p>
    <w:p w14:paraId="02E3CAF3" w14:textId="77ED751C" w:rsidR="004575B2" w:rsidRDefault="004575B2" w:rsidP="00D84A9C">
      <w:pPr>
        <w:pStyle w:val="ListBullet"/>
        <w:numPr>
          <w:ilvl w:val="0"/>
          <w:numId w:val="0"/>
        </w:numPr>
        <w:ind w:left="900"/>
      </w:pPr>
    </w:p>
    <w:p w14:paraId="6BB2B326" w14:textId="418FB303" w:rsidR="004575B2" w:rsidRDefault="004575B2" w:rsidP="00D84A9C">
      <w:pPr>
        <w:pStyle w:val="ListBullet"/>
        <w:numPr>
          <w:ilvl w:val="0"/>
          <w:numId w:val="0"/>
        </w:numPr>
        <w:ind w:left="900"/>
      </w:pPr>
    </w:p>
    <w:p w14:paraId="40D35DD2" w14:textId="07C31211" w:rsidR="004575B2" w:rsidRDefault="004575B2" w:rsidP="00D84A9C">
      <w:pPr>
        <w:pStyle w:val="ListBullet"/>
        <w:numPr>
          <w:ilvl w:val="0"/>
          <w:numId w:val="0"/>
        </w:numPr>
        <w:ind w:left="900"/>
      </w:pPr>
    </w:p>
    <w:p w14:paraId="6198C24F" w14:textId="3C632A04" w:rsidR="004575B2" w:rsidRDefault="004575B2" w:rsidP="00D84A9C">
      <w:pPr>
        <w:pStyle w:val="ListBullet"/>
        <w:numPr>
          <w:ilvl w:val="0"/>
          <w:numId w:val="0"/>
        </w:numPr>
        <w:ind w:left="900"/>
      </w:pPr>
    </w:p>
    <w:p w14:paraId="434FA2B6" w14:textId="6121EFFD" w:rsidR="004575B2" w:rsidRDefault="004575B2" w:rsidP="00D84A9C">
      <w:pPr>
        <w:pStyle w:val="ListBullet"/>
        <w:numPr>
          <w:ilvl w:val="0"/>
          <w:numId w:val="0"/>
        </w:numPr>
        <w:ind w:left="900"/>
      </w:pPr>
    </w:p>
    <w:p w14:paraId="6E00AEE0" w14:textId="2B41ABC8" w:rsidR="004575B2" w:rsidRDefault="004575B2" w:rsidP="00D84A9C">
      <w:pPr>
        <w:pStyle w:val="ListBullet"/>
        <w:numPr>
          <w:ilvl w:val="0"/>
          <w:numId w:val="0"/>
        </w:numPr>
        <w:ind w:left="900"/>
      </w:pPr>
    </w:p>
    <w:p w14:paraId="1167DA6C" w14:textId="58330EA4" w:rsidR="004575B2" w:rsidRDefault="004575B2" w:rsidP="00D84A9C">
      <w:pPr>
        <w:pStyle w:val="ListBullet"/>
        <w:numPr>
          <w:ilvl w:val="0"/>
          <w:numId w:val="0"/>
        </w:numPr>
        <w:ind w:left="900"/>
      </w:pPr>
    </w:p>
    <w:p w14:paraId="39C58644" w14:textId="69BCACA0" w:rsidR="004575B2" w:rsidRDefault="004575B2" w:rsidP="00D84A9C">
      <w:pPr>
        <w:pStyle w:val="ListBullet"/>
        <w:numPr>
          <w:ilvl w:val="0"/>
          <w:numId w:val="0"/>
        </w:numPr>
        <w:ind w:left="900"/>
      </w:pPr>
    </w:p>
    <w:p w14:paraId="063772BC" w14:textId="18394C66" w:rsidR="004575B2" w:rsidRDefault="004575B2" w:rsidP="00D84A9C">
      <w:pPr>
        <w:pStyle w:val="ListBullet"/>
        <w:numPr>
          <w:ilvl w:val="0"/>
          <w:numId w:val="0"/>
        </w:numPr>
        <w:ind w:left="900"/>
      </w:pPr>
    </w:p>
    <w:p w14:paraId="69349E13" w14:textId="22A12183" w:rsidR="004575B2" w:rsidRDefault="004575B2" w:rsidP="00D84A9C">
      <w:pPr>
        <w:pStyle w:val="ListBullet"/>
        <w:numPr>
          <w:ilvl w:val="0"/>
          <w:numId w:val="0"/>
        </w:numPr>
        <w:ind w:left="900"/>
      </w:pPr>
    </w:p>
    <w:p w14:paraId="1A8F5391" w14:textId="0785A544" w:rsidR="004575B2" w:rsidRDefault="004575B2" w:rsidP="00D84A9C">
      <w:pPr>
        <w:pStyle w:val="ListBullet"/>
        <w:numPr>
          <w:ilvl w:val="0"/>
          <w:numId w:val="0"/>
        </w:numPr>
        <w:ind w:left="900"/>
      </w:pPr>
    </w:p>
    <w:p w14:paraId="2D21CF09" w14:textId="051061FE" w:rsidR="004575B2" w:rsidRDefault="004575B2" w:rsidP="00D84A9C">
      <w:pPr>
        <w:pStyle w:val="ListBullet"/>
        <w:numPr>
          <w:ilvl w:val="0"/>
          <w:numId w:val="0"/>
        </w:numPr>
        <w:ind w:left="900"/>
      </w:pPr>
    </w:p>
    <w:p w14:paraId="608BF8F4" w14:textId="74DAA4DE" w:rsidR="004575B2" w:rsidRDefault="004575B2" w:rsidP="00D84A9C">
      <w:pPr>
        <w:pStyle w:val="ListBullet"/>
        <w:numPr>
          <w:ilvl w:val="0"/>
          <w:numId w:val="0"/>
        </w:numPr>
        <w:ind w:left="900"/>
      </w:pPr>
    </w:p>
    <w:p w14:paraId="02F3DF00" w14:textId="60BEAA56" w:rsidR="004575B2" w:rsidRDefault="004575B2" w:rsidP="00D84A9C">
      <w:pPr>
        <w:pStyle w:val="ListBullet"/>
        <w:numPr>
          <w:ilvl w:val="0"/>
          <w:numId w:val="0"/>
        </w:numPr>
        <w:ind w:left="900"/>
      </w:pPr>
    </w:p>
    <w:p w14:paraId="0D998CF3" w14:textId="56C0F961" w:rsidR="004575B2" w:rsidRDefault="004575B2" w:rsidP="00D84A9C">
      <w:pPr>
        <w:pStyle w:val="ListBullet"/>
        <w:numPr>
          <w:ilvl w:val="0"/>
          <w:numId w:val="0"/>
        </w:numPr>
        <w:ind w:left="900"/>
      </w:pPr>
    </w:p>
    <w:p w14:paraId="442BD36F" w14:textId="605B10F4" w:rsidR="004575B2" w:rsidRDefault="004575B2" w:rsidP="00D84A9C">
      <w:pPr>
        <w:pStyle w:val="ListBullet"/>
        <w:numPr>
          <w:ilvl w:val="0"/>
          <w:numId w:val="0"/>
        </w:numPr>
        <w:ind w:left="900"/>
      </w:pPr>
    </w:p>
    <w:p w14:paraId="20A6535C" w14:textId="27D8A76C" w:rsidR="004575B2" w:rsidRDefault="004575B2" w:rsidP="00D84A9C">
      <w:pPr>
        <w:pStyle w:val="ListBullet"/>
        <w:numPr>
          <w:ilvl w:val="0"/>
          <w:numId w:val="0"/>
        </w:numPr>
        <w:ind w:left="900"/>
      </w:pPr>
    </w:p>
    <w:p w14:paraId="3D9B9A26" w14:textId="15757B53" w:rsidR="004575B2" w:rsidRDefault="004575B2" w:rsidP="00D84A9C">
      <w:pPr>
        <w:pStyle w:val="ListBullet"/>
        <w:numPr>
          <w:ilvl w:val="0"/>
          <w:numId w:val="0"/>
        </w:numPr>
        <w:ind w:left="900"/>
      </w:pPr>
    </w:p>
    <w:p w14:paraId="5708D89F" w14:textId="77777777" w:rsidR="004575B2" w:rsidRDefault="004575B2" w:rsidP="00D84A9C">
      <w:pPr>
        <w:pStyle w:val="ListBullet"/>
        <w:numPr>
          <w:ilvl w:val="0"/>
          <w:numId w:val="0"/>
        </w:numPr>
        <w:ind w:left="900"/>
      </w:pPr>
    </w:p>
    <w:p w14:paraId="1B9AEB8A" w14:textId="77777777" w:rsidR="00471F6C" w:rsidRPr="00532BCC" w:rsidRDefault="00471F6C" w:rsidP="00D84A9C">
      <w:pPr>
        <w:pStyle w:val="ListBullet"/>
        <w:numPr>
          <w:ilvl w:val="0"/>
          <w:numId w:val="0"/>
        </w:numPr>
        <w:ind w:left="900"/>
      </w:pPr>
    </w:p>
    <w:p w14:paraId="757DFC68" w14:textId="77777777" w:rsidR="00D84A9C" w:rsidRPr="00E74F0A" w:rsidRDefault="00D84A9C" w:rsidP="00D84A9C">
      <w:pPr>
        <w:pStyle w:val="EndDoc"/>
        <w:pageBreakBefore w:val="0"/>
        <w:spacing w:before="240" w:after="0"/>
      </w:pPr>
      <w:bookmarkStart w:id="84" w:name="_Toc137449269"/>
      <w:r w:rsidRPr="00E74F0A">
        <w:t>- End of Document -</w:t>
      </w:r>
      <w:bookmarkEnd w:id="84"/>
    </w:p>
    <w:p w14:paraId="06ECF866" w14:textId="1B9E71E5" w:rsidR="00D84A9C" w:rsidRPr="006F009C" w:rsidRDefault="00D84A9C" w:rsidP="006F009C">
      <w:pPr>
        <w:pStyle w:val="ListBullet"/>
        <w:numPr>
          <w:ilvl w:val="0"/>
          <w:numId w:val="0"/>
        </w:numPr>
        <w:tabs>
          <w:tab w:val="clear" w:pos="1049"/>
          <w:tab w:val="clear" w:pos="1134"/>
        </w:tabs>
        <w:spacing w:line="360" w:lineRule="auto"/>
        <w:rPr>
          <w:b/>
          <w:bCs/>
        </w:rPr>
      </w:pPr>
      <w:r>
        <w:rPr>
          <w:b/>
          <w:bCs/>
        </w:rPr>
        <w:tab/>
      </w:r>
    </w:p>
    <w:p w14:paraId="1E518326" w14:textId="77777777" w:rsidR="00A9130A" w:rsidRDefault="00A9130A" w:rsidP="00E52458">
      <w:pPr>
        <w:pStyle w:val="ListBullet"/>
        <w:numPr>
          <w:ilvl w:val="0"/>
          <w:numId w:val="0"/>
        </w:numPr>
        <w:spacing w:line="360" w:lineRule="auto"/>
        <w:ind w:left="900" w:hanging="360"/>
        <w:rPr>
          <w:rStyle w:val="Hyperlink"/>
          <w:rFonts w:cs="Arial"/>
          <w:szCs w:val="24"/>
        </w:rPr>
      </w:pPr>
    </w:p>
    <w:bookmarkEnd w:id="54"/>
    <w:p w14:paraId="6AF39102" w14:textId="056CB023" w:rsidR="00E52458" w:rsidRDefault="00E52458" w:rsidP="00E52458">
      <w:pPr>
        <w:pStyle w:val="ListBullet"/>
        <w:numPr>
          <w:ilvl w:val="0"/>
          <w:numId w:val="0"/>
        </w:numPr>
        <w:spacing w:line="360" w:lineRule="auto"/>
        <w:ind w:left="540"/>
        <w:rPr>
          <w:rStyle w:val="Hyperlink"/>
          <w:rFonts w:cs="Arial"/>
          <w:szCs w:val="24"/>
        </w:rPr>
      </w:pPr>
    </w:p>
    <w:sectPr w:rsidR="00E52458" w:rsidSect="00FE78BB">
      <w:headerReference w:type="default" r:id="rId75"/>
      <w:footerReference w:type="even" r:id="rId76"/>
      <w:footerReference w:type="default" r:id="rId77"/>
      <w:footerReference w:type="first" r:id="rId7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2373" w14:textId="77777777" w:rsidR="00BA594F" w:rsidRDefault="00BA594F" w:rsidP="005D2869">
      <w:pPr>
        <w:spacing w:after="0" w:line="240" w:lineRule="auto"/>
      </w:pPr>
      <w:r>
        <w:separator/>
      </w:r>
    </w:p>
  </w:endnote>
  <w:endnote w:type="continuationSeparator" w:id="0">
    <w:p w14:paraId="01723363" w14:textId="77777777" w:rsidR="00BA594F" w:rsidRDefault="00BA594F" w:rsidP="005D2869">
      <w:pPr>
        <w:spacing w:after="0" w:line="240" w:lineRule="auto"/>
      </w:pPr>
      <w:r>
        <w:continuationSeparator/>
      </w:r>
    </w:p>
  </w:endnote>
  <w:endnote w:type="continuationNotice" w:id="1">
    <w:p w14:paraId="0AD3C492" w14:textId="77777777" w:rsidR="00BA594F" w:rsidRDefault="00BA5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1526" w14:textId="043DBC6C" w:rsidR="006014DD" w:rsidRDefault="006014DD">
    <w:pPr>
      <w:pStyle w:val="Footer"/>
    </w:pPr>
    <w:r>
      <w:rPr>
        <w:noProof/>
      </w:rPr>
      <mc:AlternateContent>
        <mc:Choice Requires="wps">
          <w:drawing>
            <wp:anchor distT="0" distB="0" distL="0" distR="0" simplePos="0" relativeHeight="251654656" behindDoc="0" locked="0" layoutInCell="1" allowOverlap="1" wp14:anchorId="4F724111" wp14:editId="070B8882">
              <wp:simplePos x="635" y="635"/>
              <wp:positionH relativeFrom="leftMargin">
                <wp:align>left</wp:align>
              </wp:positionH>
              <wp:positionV relativeFrom="paragraph">
                <wp:posOffset>635</wp:posOffset>
              </wp:positionV>
              <wp:extent cx="443865" cy="443865"/>
              <wp:effectExtent l="0" t="0" r="4445" b="0"/>
              <wp:wrapSquare wrapText="bothSides"/>
              <wp:docPr id="9" name="Text Box 9"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4EEFB" w14:textId="47F116FB"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F724111" id="_x0000_t202" coordsize="21600,21600" o:spt="202" path="m,l,21600r21600,l21600,xe">
              <v:stroke joinstyle="miter"/>
              <v:path gradientshapeok="t" o:connecttype="rect"/>
            </v:shapetype>
            <v:shape id="Text Box 9" o:spid="_x0000_s1092" type="#_x0000_t202" alt="SW Private&#10;General" style="position:absolute;margin-left:0;margin-top:.05pt;width:34.95pt;height:34.95pt;z-index:2516546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7424EEFB" w14:textId="47F116FB"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A678" w14:textId="6A8C3990" w:rsidR="006014DD" w:rsidRDefault="006014DD">
    <w:pPr>
      <w:pStyle w:val="Footer"/>
    </w:pPr>
    <w:r>
      <w:tab/>
    </w:r>
    <w:r>
      <w:tab/>
    </w:r>
    <w:sdt>
      <w:sdtPr>
        <w:id w:val="1009251215"/>
        <w:docPartObj>
          <w:docPartGallery w:val="Page Numbers (Bottom of Page)"/>
          <w:docPartUnique/>
        </w:docPartObj>
      </w:sdtPr>
      <w:sdtEndPr/>
      <w:sdtContent>
        <w:sdt>
          <w:sdtPr>
            <w:id w:val="-1705238520"/>
            <w:docPartObj>
              <w:docPartGallery w:val="Page Numbers (Top of Page)"/>
              <w:docPartUnique/>
            </w:docPartObj>
          </w:sdtPr>
          <w:sdtEndPr/>
          <w:sdtContent>
            <w:r w:rsidRPr="00835D63">
              <w:rPr>
                <w:rFonts w:ascii="Arial" w:hAnsi="Arial" w:cs="Arial"/>
                <w:sz w:val="24"/>
                <w:szCs w:val="24"/>
              </w:rPr>
              <w:t xml:space="preserve">Page </w:t>
            </w:r>
            <w:r w:rsidRPr="00835D63">
              <w:rPr>
                <w:rFonts w:ascii="Arial" w:hAnsi="Arial" w:cs="Arial"/>
                <w:sz w:val="24"/>
                <w:szCs w:val="24"/>
              </w:rPr>
              <w:fldChar w:fldCharType="begin"/>
            </w:r>
            <w:r w:rsidRPr="00835D63">
              <w:rPr>
                <w:rFonts w:ascii="Arial" w:hAnsi="Arial" w:cs="Arial"/>
                <w:sz w:val="24"/>
                <w:szCs w:val="24"/>
              </w:rPr>
              <w:instrText xml:space="preserve"> PAGE </w:instrText>
            </w:r>
            <w:r w:rsidRPr="00835D63">
              <w:rPr>
                <w:rFonts w:ascii="Arial" w:hAnsi="Arial" w:cs="Arial"/>
                <w:sz w:val="24"/>
                <w:szCs w:val="24"/>
              </w:rPr>
              <w:fldChar w:fldCharType="separate"/>
            </w:r>
            <w:r w:rsidRPr="00835D63">
              <w:rPr>
                <w:rFonts w:ascii="Arial" w:hAnsi="Arial" w:cs="Arial"/>
                <w:noProof/>
                <w:sz w:val="24"/>
                <w:szCs w:val="24"/>
              </w:rPr>
              <w:t>2</w:t>
            </w:r>
            <w:r w:rsidRPr="00835D63">
              <w:rPr>
                <w:rFonts w:ascii="Arial" w:hAnsi="Arial" w:cs="Arial"/>
                <w:sz w:val="24"/>
                <w:szCs w:val="24"/>
              </w:rPr>
              <w:fldChar w:fldCharType="end"/>
            </w:r>
            <w:r w:rsidRPr="00835D63">
              <w:rPr>
                <w:rFonts w:ascii="Arial" w:hAnsi="Arial" w:cs="Arial"/>
                <w:sz w:val="24"/>
                <w:szCs w:val="24"/>
              </w:rPr>
              <w:t xml:space="preserve"> of </w:t>
            </w:r>
            <w:r w:rsidRPr="00835D63">
              <w:rPr>
                <w:rFonts w:ascii="Arial" w:hAnsi="Arial" w:cs="Arial"/>
                <w:sz w:val="24"/>
                <w:szCs w:val="24"/>
              </w:rPr>
              <w:fldChar w:fldCharType="begin"/>
            </w:r>
            <w:r w:rsidRPr="00835D63">
              <w:rPr>
                <w:rFonts w:ascii="Arial" w:hAnsi="Arial" w:cs="Arial"/>
                <w:sz w:val="24"/>
                <w:szCs w:val="24"/>
              </w:rPr>
              <w:instrText xml:space="preserve"> NUMPAGES  </w:instrText>
            </w:r>
            <w:r w:rsidRPr="00835D63">
              <w:rPr>
                <w:rFonts w:ascii="Arial" w:hAnsi="Arial" w:cs="Arial"/>
                <w:sz w:val="24"/>
                <w:szCs w:val="24"/>
              </w:rPr>
              <w:fldChar w:fldCharType="separate"/>
            </w:r>
            <w:r w:rsidRPr="00835D63">
              <w:rPr>
                <w:rFonts w:ascii="Arial" w:hAnsi="Arial" w:cs="Arial"/>
                <w:noProof/>
                <w:sz w:val="24"/>
                <w:szCs w:val="24"/>
              </w:rPr>
              <w:t>2</w:t>
            </w:r>
            <w:r w:rsidRPr="00835D63">
              <w:rPr>
                <w:rFonts w:ascii="Arial" w:hAnsi="Arial" w:cs="Arial"/>
                <w:sz w:val="24"/>
                <w:szCs w:val="24"/>
              </w:rPr>
              <w:fldChar w:fldCharType="end"/>
            </w:r>
          </w:sdtContent>
        </w:sdt>
      </w:sdtContent>
    </w:sdt>
  </w:p>
  <w:p w14:paraId="4FA4CAFA" w14:textId="74975241" w:rsidR="006014DD" w:rsidRDefault="00F15324">
    <w:pPr>
      <w:pStyle w:val="Footer"/>
    </w:pPr>
    <w:r>
      <w:rPr>
        <w:noProof/>
      </w:rPr>
      <mc:AlternateContent>
        <mc:Choice Requires="wps">
          <w:drawing>
            <wp:anchor distT="0" distB="0" distL="0" distR="0" simplePos="0" relativeHeight="251661824" behindDoc="0" locked="0" layoutInCell="1" allowOverlap="1" wp14:anchorId="6C3B795A" wp14:editId="12D4F40D">
              <wp:simplePos x="0" y="0"/>
              <wp:positionH relativeFrom="column">
                <wp:posOffset>2609850</wp:posOffset>
              </wp:positionH>
              <wp:positionV relativeFrom="paragraph">
                <wp:posOffset>314325</wp:posOffset>
              </wp:positionV>
              <wp:extent cx="500380" cy="206375"/>
              <wp:effectExtent l="0" t="0" r="13970" b="3175"/>
              <wp:wrapSquare wrapText="bothSides"/>
              <wp:docPr id="119" name="Text Box 1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0380" cy="206375"/>
                      </a:xfrm>
                      <a:prstGeom prst="rect">
                        <a:avLst/>
                      </a:prstGeom>
                      <a:noFill/>
                      <a:ln>
                        <a:noFill/>
                      </a:ln>
                    </wps:spPr>
                    <wps:txbx>
                      <w:txbxContent>
                        <w:p w14:paraId="38C18EFD"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B795A" id="_x0000_t202" coordsize="21600,21600" o:spt="202" path="m,l,21600r21600,l21600,xe">
              <v:stroke joinstyle="miter"/>
              <v:path gradientshapeok="t" o:connecttype="rect"/>
            </v:shapetype>
            <v:shape id="Text Box 119" o:spid="_x0000_s1093" type="#_x0000_t202" alt="OFFICIAL" style="position:absolute;margin-left:205.5pt;margin-top:24.75pt;width:39.4pt;height:16.2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" filled="f" stroked="f">
              <v:textbox inset="0,0,0,0">
                <w:txbxContent>
                  <w:p w14:paraId="38C18EFD"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B7D4" w14:textId="008DBD26" w:rsidR="006014DD" w:rsidRDefault="006014DD">
    <w:pPr>
      <w:pStyle w:val="Footer"/>
    </w:pPr>
    <w:r>
      <w:rPr>
        <w:noProof/>
      </w:rPr>
      <mc:AlternateContent>
        <mc:Choice Requires="wps">
          <w:drawing>
            <wp:anchor distT="0" distB="0" distL="0" distR="0" simplePos="0" relativeHeight="251653632" behindDoc="0" locked="0" layoutInCell="1" allowOverlap="1" wp14:anchorId="589DFAB9" wp14:editId="6436A571">
              <wp:simplePos x="635" y="635"/>
              <wp:positionH relativeFrom="leftMargin">
                <wp:align>left</wp:align>
              </wp:positionH>
              <wp:positionV relativeFrom="paragraph">
                <wp:posOffset>635</wp:posOffset>
              </wp:positionV>
              <wp:extent cx="443865" cy="443865"/>
              <wp:effectExtent l="0" t="0" r="4445" b="0"/>
              <wp:wrapSquare wrapText="bothSides"/>
              <wp:docPr id="8" name="Text Box 8"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70168" w14:textId="56ADCA4C"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89DFAB9" id="_x0000_t202" coordsize="21600,21600" o:spt="202" path="m,l,21600r21600,l21600,xe">
              <v:stroke joinstyle="miter"/>
              <v:path gradientshapeok="t" o:connecttype="rect"/>
            </v:shapetype>
            <v:shape id="Text Box 8" o:spid="_x0000_s1094" type="#_x0000_t202" alt="SW Private&#10;General" style="position:absolute;margin-left:0;margin-top:.05pt;width:34.95pt;height:34.95pt;z-index:2516536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IZUBzwKAgAAHAQAAA4AAAAA&#10;AAAAAAAAAAAALgIAAGRycy9lMm9Eb2MueG1sUEsBAi0AFAAGAAgAAAAhAHVQdsDXAAAAAwEAAA8A&#10;AAAAAAAAAAAAAAAAZAQAAGRycy9kb3ducmV2LnhtbFBLBQYAAAAABAAEAPMAAABoBQAAAAA=&#10;" filled="f" stroked="f">
              <v:textbox style="mso-fit-shape-to-text:t" inset="15pt,0,0,0">
                <w:txbxContent>
                  <w:p w14:paraId="3C670168" w14:textId="56ADCA4C"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DD64" w14:textId="098729FE" w:rsidR="006014DD" w:rsidRDefault="006014DD">
    <w:pPr>
      <w:pStyle w:val="Footer"/>
    </w:pPr>
    <w:r>
      <w:rPr>
        <w:noProof/>
      </w:rPr>
      <mc:AlternateContent>
        <mc:Choice Requires="wps">
          <w:drawing>
            <wp:anchor distT="0" distB="0" distL="0" distR="0" simplePos="0" relativeHeight="251657728" behindDoc="0" locked="0" layoutInCell="1" allowOverlap="1" wp14:anchorId="21629AD1" wp14:editId="6CCDBA35">
              <wp:simplePos x="635" y="635"/>
              <wp:positionH relativeFrom="leftMargin">
                <wp:align>left</wp:align>
              </wp:positionH>
              <wp:positionV relativeFrom="paragraph">
                <wp:posOffset>635</wp:posOffset>
              </wp:positionV>
              <wp:extent cx="443865" cy="443865"/>
              <wp:effectExtent l="0" t="0" r="4445" b="0"/>
              <wp:wrapSquare wrapText="bothSides"/>
              <wp:docPr id="12" name="Text Box 12"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69F848" w14:textId="7266CCDA"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1629AD1" id="_x0000_t202" coordsize="21600,21600" o:spt="202" path="m,l,21600r21600,l21600,xe">
              <v:stroke joinstyle="miter"/>
              <v:path gradientshapeok="t" o:connecttype="rect"/>
            </v:shapetype>
            <v:shape id="Text Box 12" o:spid="_x0000_s1096" type="#_x0000_t202" alt="SW Private&#10;General" style="position:absolute;margin-left:0;margin-top:.05pt;width:34.95pt;height:34.95pt;z-index:2516577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jXqLEKAgAAHAQAAA4AAAAA&#10;AAAAAAAAAAAALgIAAGRycy9lMm9Eb2MueG1sUEsBAi0AFAAGAAgAAAAhAHVQdsDXAAAAAwEAAA8A&#10;AAAAAAAAAAAAAAAAZAQAAGRycy9kb3ducmV2LnhtbFBLBQYAAAAABAAEAPMAAABoBQAAAAA=&#10;" filled="f" stroked="f">
              <v:textbox style="mso-fit-shape-to-text:t" inset="15pt,0,0,0">
                <w:txbxContent>
                  <w:p w14:paraId="6E69F848" w14:textId="7266CCDA"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27A1" w14:textId="281A5CB8" w:rsidR="00477E13" w:rsidRDefault="00477E13">
    <w:pPr>
      <w:pStyle w:val="Footer"/>
    </w:pPr>
    <w:r>
      <w:tab/>
    </w:r>
    <w:r>
      <w:tab/>
    </w:r>
    <w:sdt>
      <w:sdtPr>
        <w:id w:val="-1536958718"/>
        <w:docPartObj>
          <w:docPartGallery w:val="Page Numbers (Bottom of Page)"/>
          <w:docPartUnique/>
        </w:docPartObj>
      </w:sdtPr>
      <w:sdtEndPr/>
      <w:sdtContent>
        <w:sdt>
          <w:sdtPr>
            <w:id w:val="1662501531"/>
            <w:docPartObj>
              <w:docPartGallery w:val="Page Numbers (Top of Page)"/>
              <w:docPartUnique/>
            </w:docPartObj>
          </w:sdtPr>
          <w:sdtEndPr/>
          <w:sdtContent>
            <w:r w:rsidRPr="00477E13">
              <w:rPr>
                <w:rFonts w:ascii="Arial" w:hAnsi="Arial" w:cs="Arial"/>
                <w:sz w:val="24"/>
                <w:szCs w:val="24"/>
              </w:rPr>
              <w:t xml:space="preserve">Page </w:t>
            </w:r>
            <w:r w:rsidRPr="00477E13">
              <w:rPr>
                <w:rFonts w:ascii="Arial" w:hAnsi="Arial" w:cs="Arial"/>
                <w:sz w:val="24"/>
                <w:szCs w:val="24"/>
              </w:rPr>
              <w:fldChar w:fldCharType="begin"/>
            </w:r>
            <w:r w:rsidRPr="00477E13">
              <w:rPr>
                <w:rFonts w:ascii="Arial" w:hAnsi="Arial" w:cs="Arial"/>
                <w:sz w:val="24"/>
                <w:szCs w:val="24"/>
              </w:rPr>
              <w:instrText xml:space="preserve"> PAGE </w:instrText>
            </w:r>
            <w:r w:rsidRPr="00477E13">
              <w:rPr>
                <w:rFonts w:ascii="Arial" w:hAnsi="Arial" w:cs="Arial"/>
                <w:sz w:val="24"/>
                <w:szCs w:val="24"/>
              </w:rPr>
              <w:fldChar w:fldCharType="separate"/>
            </w:r>
            <w:r w:rsidRPr="00477E13">
              <w:rPr>
                <w:rFonts w:ascii="Arial" w:hAnsi="Arial" w:cs="Arial"/>
                <w:noProof/>
                <w:sz w:val="24"/>
                <w:szCs w:val="24"/>
              </w:rPr>
              <w:t>2</w:t>
            </w:r>
            <w:r w:rsidRPr="00477E13">
              <w:rPr>
                <w:rFonts w:ascii="Arial" w:hAnsi="Arial" w:cs="Arial"/>
                <w:sz w:val="24"/>
                <w:szCs w:val="24"/>
              </w:rPr>
              <w:fldChar w:fldCharType="end"/>
            </w:r>
            <w:r w:rsidRPr="00477E13">
              <w:rPr>
                <w:rFonts w:ascii="Arial" w:hAnsi="Arial" w:cs="Arial"/>
                <w:sz w:val="24"/>
                <w:szCs w:val="24"/>
              </w:rPr>
              <w:t xml:space="preserve"> of </w:t>
            </w:r>
            <w:r w:rsidRPr="00477E13">
              <w:rPr>
                <w:rFonts w:ascii="Arial" w:hAnsi="Arial" w:cs="Arial"/>
                <w:sz w:val="24"/>
                <w:szCs w:val="24"/>
              </w:rPr>
              <w:fldChar w:fldCharType="begin"/>
            </w:r>
            <w:r w:rsidRPr="00477E13">
              <w:rPr>
                <w:rFonts w:ascii="Arial" w:hAnsi="Arial" w:cs="Arial"/>
                <w:sz w:val="24"/>
                <w:szCs w:val="24"/>
              </w:rPr>
              <w:instrText xml:space="preserve"> NUMPAGES  </w:instrText>
            </w:r>
            <w:r w:rsidRPr="00477E13">
              <w:rPr>
                <w:rFonts w:ascii="Arial" w:hAnsi="Arial" w:cs="Arial"/>
                <w:sz w:val="24"/>
                <w:szCs w:val="24"/>
              </w:rPr>
              <w:fldChar w:fldCharType="separate"/>
            </w:r>
            <w:r w:rsidRPr="00477E13">
              <w:rPr>
                <w:rFonts w:ascii="Arial" w:hAnsi="Arial" w:cs="Arial"/>
                <w:noProof/>
                <w:sz w:val="24"/>
                <w:szCs w:val="24"/>
              </w:rPr>
              <w:t>2</w:t>
            </w:r>
            <w:r w:rsidRPr="00477E13">
              <w:rPr>
                <w:rFonts w:ascii="Arial" w:hAnsi="Arial" w:cs="Arial"/>
                <w:sz w:val="24"/>
                <w:szCs w:val="24"/>
              </w:rPr>
              <w:fldChar w:fldCharType="end"/>
            </w:r>
          </w:sdtContent>
        </w:sdt>
      </w:sdtContent>
    </w:sdt>
  </w:p>
  <w:p w14:paraId="22507D27" w14:textId="324530E4" w:rsidR="006014DD" w:rsidRDefault="00F15324">
    <w:pPr>
      <w:pStyle w:val="Footer"/>
    </w:pPr>
    <w:r>
      <w:rPr>
        <w:noProof/>
      </w:rPr>
      <mc:AlternateContent>
        <mc:Choice Requires="wps">
          <w:drawing>
            <wp:anchor distT="0" distB="0" distL="0" distR="0" simplePos="0" relativeHeight="251665920" behindDoc="0" locked="0" layoutInCell="1" allowOverlap="1" wp14:anchorId="237162B0" wp14:editId="4CF369A4">
              <wp:simplePos x="0" y="0"/>
              <wp:positionH relativeFrom="column">
                <wp:posOffset>2619375</wp:posOffset>
              </wp:positionH>
              <wp:positionV relativeFrom="paragraph">
                <wp:posOffset>377825</wp:posOffset>
              </wp:positionV>
              <wp:extent cx="500380" cy="206375"/>
              <wp:effectExtent l="0" t="0" r="13970" b="3175"/>
              <wp:wrapSquare wrapText="bothSides"/>
              <wp:docPr id="121" name="Text Box 1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0380" cy="206375"/>
                      </a:xfrm>
                      <a:prstGeom prst="rect">
                        <a:avLst/>
                      </a:prstGeom>
                      <a:noFill/>
                      <a:ln>
                        <a:noFill/>
                      </a:ln>
                    </wps:spPr>
                    <wps:txbx>
                      <w:txbxContent>
                        <w:p w14:paraId="73DE4D37"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162B0" id="_x0000_t202" coordsize="21600,21600" o:spt="202" path="m,l,21600r21600,l21600,xe">
              <v:stroke joinstyle="miter"/>
              <v:path gradientshapeok="t" o:connecttype="rect"/>
            </v:shapetype>
            <v:shape id="Text Box 121" o:spid="_x0000_s1097" type="#_x0000_t202" alt="OFFICIAL" style="position:absolute;margin-left:206.25pt;margin-top:29.75pt;width:39.4pt;height:16.2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" filled="f" stroked="f">
              <v:textbox inset="0,0,0,0">
                <w:txbxContent>
                  <w:p w14:paraId="73DE4D37"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32A9" w14:textId="54BDE4F7" w:rsidR="006014DD" w:rsidRDefault="006014DD">
    <w:pPr>
      <w:pStyle w:val="Footer"/>
    </w:pPr>
    <w:r>
      <w:rPr>
        <w:noProof/>
      </w:rPr>
      <mc:AlternateContent>
        <mc:Choice Requires="wps">
          <w:drawing>
            <wp:anchor distT="0" distB="0" distL="0" distR="0" simplePos="0" relativeHeight="251656704" behindDoc="0" locked="0" layoutInCell="1" allowOverlap="1" wp14:anchorId="1405C009" wp14:editId="6DEE631B">
              <wp:simplePos x="635" y="635"/>
              <wp:positionH relativeFrom="leftMargin">
                <wp:align>left</wp:align>
              </wp:positionH>
              <wp:positionV relativeFrom="paragraph">
                <wp:posOffset>635</wp:posOffset>
              </wp:positionV>
              <wp:extent cx="443865" cy="443865"/>
              <wp:effectExtent l="0" t="0" r="4445" b="0"/>
              <wp:wrapSquare wrapText="bothSides"/>
              <wp:docPr id="11" name="Text Box 11"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99768" w14:textId="5CE23A96"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405C009" id="_x0000_t202" coordsize="21600,21600" o:spt="202" path="m,l,21600r21600,l21600,xe">
              <v:stroke joinstyle="miter"/>
              <v:path gradientshapeok="t" o:connecttype="rect"/>
            </v:shapetype>
            <v:shape id="Text Box 11" o:spid="_x0000_s1098" type="#_x0000_t202" alt="SW Private&#10;General" style="position:absolute;margin-left:0;margin-top:.05pt;width:34.95pt;height:34.95pt;z-index:2516567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DKpzcoKAgAAHAQAAA4AAAAA&#10;AAAAAAAAAAAALgIAAGRycy9lMm9Eb2MueG1sUEsBAi0AFAAGAAgAAAAhAHVQdsDXAAAAAwEAAA8A&#10;AAAAAAAAAAAAAAAAZAQAAGRycy9kb3ducmV2LnhtbFBLBQYAAAAABAAEAPMAAABoBQAAAAA=&#10;" filled="f" stroked="f">
              <v:textbox style="mso-fit-shape-to-text:t" inset="15pt,0,0,0">
                <w:txbxContent>
                  <w:p w14:paraId="3B699768" w14:textId="5CE23A96" w:rsidR="006014DD" w:rsidRPr="00D0193A" w:rsidRDefault="006014DD">
                    <w:pPr>
                      <w:rPr>
                        <w:rFonts w:ascii="Calibri" w:eastAsia="Calibri" w:hAnsi="Calibri" w:cs="Calibri"/>
                        <w:noProof/>
                        <w:color w:val="000000"/>
                      </w:rPr>
                    </w:pPr>
                    <w:r w:rsidRPr="00D0193A">
                      <w:rPr>
                        <w:rFonts w:ascii="Calibri" w:eastAsia="Calibri" w:hAnsi="Calibri" w:cs="Calibri"/>
                        <w:noProof/>
                        <w:color w:val="000000"/>
                      </w:rPr>
                      <w:t>SW Private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C3D5" w14:textId="77777777" w:rsidR="00BA594F" w:rsidRDefault="00BA594F" w:rsidP="005D2869">
      <w:pPr>
        <w:spacing w:after="0" w:line="240" w:lineRule="auto"/>
      </w:pPr>
      <w:r>
        <w:separator/>
      </w:r>
    </w:p>
  </w:footnote>
  <w:footnote w:type="continuationSeparator" w:id="0">
    <w:p w14:paraId="283EF3C6" w14:textId="77777777" w:rsidR="00BA594F" w:rsidRDefault="00BA594F" w:rsidP="005D2869">
      <w:pPr>
        <w:spacing w:after="0" w:line="240" w:lineRule="auto"/>
      </w:pPr>
      <w:r>
        <w:continuationSeparator/>
      </w:r>
    </w:p>
  </w:footnote>
  <w:footnote w:type="continuationNotice" w:id="1">
    <w:p w14:paraId="292E733D" w14:textId="77777777" w:rsidR="00BA594F" w:rsidRDefault="00BA5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90F" w14:textId="5FFD5587" w:rsidR="006014DD" w:rsidRDefault="00F15324" w:rsidP="004B14C9">
    <w:pPr>
      <w:pStyle w:val="Header"/>
      <w:jc w:val="right"/>
    </w:pPr>
    <w:r>
      <w:rPr>
        <w:noProof/>
      </w:rPr>
      <mc:AlternateContent>
        <mc:Choice Requires="wps">
          <w:drawing>
            <wp:anchor distT="0" distB="0" distL="0" distR="0" simplePos="0" relativeHeight="251659776" behindDoc="0" locked="0" layoutInCell="1" allowOverlap="1" wp14:anchorId="14C70445" wp14:editId="6CDEC1E6">
              <wp:simplePos x="0" y="0"/>
              <wp:positionH relativeFrom="column">
                <wp:posOffset>2609850</wp:posOffset>
              </wp:positionH>
              <wp:positionV relativeFrom="paragraph">
                <wp:posOffset>-343535</wp:posOffset>
              </wp:positionV>
              <wp:extent cx="500380" cy="206375"/>
              <wp:effectExtent l="0" t="0" r="13970" b="3175"/>
              <wp:wrapSquare wrapText="bothSides"/>
              <wp:docPr id="118" name="Text Box 1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0380" cy="206375"/>
                      </a:xfrm>
                      <a:prstGeom prst="rect">
                        <a:avLst/>
                      </a:prstGeom>
                      <a:noFill/>
                      <a:ln>
                        <a:noFill/>
                      </a:ln>
                    </wps:spPr>
                    <wps:txbx>
                      <w:txbxContent>
                        <w:p w14:paraId="32ED986D"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0445" id="_x0000_t202" coordsize="21600,21600" o:spt="202" path="m,l,21600r21600,l21600,xe">
              <v:stroke joinstyle="miter"/>
              <v:path gradientshapeok="t" o:connecttype="rect"/>
            </v:shapetype>
            <v:shape id="Text Box 118" o:spid="_x0000_s1091" type="#_x0000_t202" alt="OFFICIAL" style="position:absolute;left:0;text-align:left;margin-left:205.5pt;margin-top:-27.05pt;width:39.4pt;height:16.2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" filled="f" stroked="f">
              <v:textbox inset="0,0,0,0">
                <w:txbxContent>
                  <w:p w14:paraId="32ED986D"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v:textbox>
              <w10:wrap type="square"/>
            </v:shape>
          </w:pict>
        </mc:Fallback>
      </mc:AlternateContent>
    </w:r>
  </w:p>
  <w:p w14:paraId="04E60E6D" w14:textId="77777777" w:rsidR="006014DD" w:rsidRDefault="006014DD" w:rsidP="004B14C9">
    <w:pPr>
      <w:pStyle w:val="Header"/>
      <w:jc w:val="right"/>
    </w:pPr>
  </w:p>
  <w:p w14:paraId="76A6BB44" w14:textId="3B8E3FC7" w:rsidR="006014DD" w:rsidRDefault="006014DD" w:rsidP="004B14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F91A" w14:textId="28F51D1E" w:rsidR="006014DD" w:rsidRPr="007814D2" w:rsidRDefault="00F15324" w:rsidP="004B14C9">
    <w:pPr>
      <w:pStyle w:val="Header"/>
      <w:jc w:val="right"/>
      <w:rPr>
        <w:rFonts w:ascii="Arial" w:hAnsi="Arial" w:cs="Arial"/>
        <w:sz w:val="24"/>
        <w:szCs w:val="24"/>
      </w:rPr>
    </w:pPr>
    <w:r>
      <w:rPr>
        <w:noProof/>
      </w:rPr>
      <mc:AlternateContent>
        <mc:Choice Requires="wps">
          <w:drawing>
            <wp:anchor distT="0" distB="0" distL="0" distR="0" simplePos="0" relativeHeight="251663872" behindDoc="0" locked="0" layoutInCell="1" allowOverlap="1" wp14:anchorId="5E6ABE12" wp14:editId="783DBF3C">
              <wp:simplePos x="0" y="0"/>
              <wp:positionH relativeFrom="column">
                <wp:posOffset>2619375</wp:posOffset>
              </wp:positionH>
              <wp:positionV relativeFrom="paragraph">
                <wp:posOffset>-381635</wp:posOffset>
              </wp:positionV>
              <wp:extent cx="500380" cy="206375"/>
              <wp:effectExtent l="0" t="0" r="13970" b="3175"/>
              <wp:wrapSquare wrapText="bothSides"/>
              <wp:docPr id="120" name="Text Box 1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0380" cy="206375"/>
                      </a:xfrm>
                      <a:prstGeom prst="rect">
                        <a:avLst/>
                      </a:prstGeom>
                      <a:noFill/>
                      <a:ln>
                        <a:noFill/>
                      </a:ln>
                    </wps:spPr>
                    <wps:txbx>
                      <w:txbxContent>
                        <w:p w14:paraId="0EA3475B"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ABE12" id="_x0000_t202" coordsize="21600,21600" o:spt="202" path="m,l,21600r21600,l21600,xe">
              <v:stroke joinstyle="miter"/>
              <v:path gradientshapeok="t" o:connecttype="rect"/>
            </v:shapetype>
            <v:shape id="Text Box 120" o:spid="_x0000_s1095" type="#_x0000_t202" alt="OFFICIAL" style="position:absolute;left:0;text-align:left;margin-left:206.25pt;margin-top:-30.05pt;width:39.4pt;height:16.2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" filled="f" stroked="f">
              <v:textbox inset="0,0,0,0">
                <w:txbxContent>
                  <w:p w14:paraId="0EA3475B" w14:textId="77777777" w:rsidR="00F15324" w:rsidRPr="008A0A56" w:rsidRDefault="00F15324" w:rsidP="00F15324">
                    <w:pPr>
                      <w:rPr>
                        <w:rFonts w:ascii="Calibri" w:eastAsia="Calibri" w:hAnsi="Calibri" w:cs="Calibri"/>
                        <w:color w:val="0000FF"/>
                        <w:sz w:val="20"/>
                        <w:szCs w:val="20"/>
                      </w:rPr>
                    </w:pPr>
                    <w:r w:rsidRPr="008A0A56">
                      <w:rPr>
                        <w:rFonts w:ascii="Calibri" w:eastAsia="Calibri" w:hAnsi="Calibri" w:cs="Calibri"/>
                        <w:color w:val="0000FF"/>
                        <w:sz w:val="20"/>
                        <w:szCs w:val="20"/>
                      </w:rPr>
                      <w:t>OFFICIAL</w:t>
                    </w:r>
                  </w:p>
                </w:txbxContent>
              </v:textbox>
              <w10:wrap type="square"/>
            </v:shape>
          </w:pict>
        </mc:Fallback>
      </mc:AlternateContent>
    </w:r>
    <w:r w:rsidR="006014DD">
      <w:tab/>
    </w:r>
    <w:r w:rsidR="006014DD">
      <w:tab/>
    </w:r>
    <w:r w:rsidR="006014DD" w:rsidRPr="007814D2">
      <w:rPr>
        <w:rFonts w:ascii="Arial" w:hAnsi="Arial" w:cs="Arial"/>
        <w:sz w:val="24"/>
        <w:szCs w:val="24"/>
      </w:rPr>
      <w:t>WAT-RM-04</w:t>
    </w:r>
  </w:p>
  <w:p w14:paraId="70C219AF" w14:textId="77777777" w:rsidR="006014DD" w:rsidRDefault="006014DD" w:rsidP="004B14C9">
    <w:pPr>
      <w:pStyle w:val="Header"/>
      <w:jc w:val="right"/>
    </w:pPr>
  </w:p>
  <w:p w14:paraId="6160341A" w14:textId="2659786B" w:rsidR="006014DD" w:rsidRPr="00AA7CC0" w:rsidRDefault="006014DD" w:rsidP="00AA7CC0">
    <w:pPr>
      <w:pStyle w:val="Header"/>
    </w:pPr>
    <w:r w:rsidRPr="00AA7CC0">
      <w:t>__________________________________________________________________________________</w:t>
    </w:r>
  </w:p>
  <w:p w14:paraId="42BBA814" w14:textId="2460884B" w:rsidR="006014DD" w:rsidRDefault="006014DD" w:rsidP="004B14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004"/>
    <w:multiLevelType w:val="hybridMultilevel"/>
    <w:tmpl w:val="549A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2008A"/>
    <w:multiLevelType w:val="hybridMultilevel"/>
    <w:tmpl w:val="88500A92"/>
    <w:lvl w:ilvl="0" w:tplc="04241CF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B0A42"/>
    <w:multiLevelType w:val="hybridMultilevel"/>
    <w:tmpl w:val="ED2649C6"/>
    <w:lvl w:ilvl="0" w:tplc="7FEE7264">
      <w:start w:val="1"/>
      <w:numFmt w:val="bullet"/>
      <w:pStyle w:val="ListBullet"/>
      <w:lvlText w:val=""/>
      <w:lvlJc w:val="left"/>
      <w:pPr>
        <w:tabs>
          <w:tab w:val="num" w:pos="928"/>
        </w:tabs>
        <w:ind w:left="928" w:hanging="360"/>
      </w:pPr>
      <w:rPr>
        <w:rFonts w:ascii="Wingdings" w:hAnsi="Wingdings" w:hint="default"/>
        <w:color w:val="auto"/>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69"/>
    <w:rsid w:val="00007B4B"/>
    <w:rsid w:val="00014201"/>
    <w:rsid w:val="00017328"/>
    <w:rsid w:val="000218AA"/>
    <w:rsid w:val="0002357B"/>
    <w:rsid w:val="00024A03"/>
    <w:rsid w:val="00026EDA"/>
    <w:rsid w:val="000279C5"/>
    <w:rsid w:val="000354AD"/>
    <w:rsid w:val="000400A9"/>
    <w:rsid w:val="00046F34"/>
    <w:rsid w:val="0005452F"/>
    <w:rsid w:val="00060101"/>
    <w:rsid w:val="00061BEE"/>
    <w:rsid w:val="000651FC"/>
    <w:rsid w:val="000666A5"/>
    <w:rsid w:val="00067869"/>
    <w:rsid w:val="00076D0A"/>
    <w:rsid w:val="00085A34"/>
    <w:rsid w:val="0008739C"/>
    <w:rsid w:val="00092A21"/>
    <w:rsid w:val="00096AC9"/>
    <w:rsid w:val="000A0E4E"/>
    <w:rsid w:val="000A450B"/>
    <w:rsid w:val="000B1CE9"/>
    <w:rsid w:val="000B232A"/>
    <w:rsid w:val="000B24EA"/>
    <w:rsid w:val="000B293D"/>
    <w:rsid w:val="000B7A1E"/>
    <w:rsid w:val="000C4EA6"/>
    <w:rsid w:val="000D0037"/>
    <w:rsid w:val="000D0ECB"/>
    <w:rsid w:val="000D4CF0"/>
    <w:rsid w:val="000E4080"/>
    <w:rsid w:val="000E6A27"/>
    <w:rsid w:val="000E6EFF"/>
    <w:rsid w:val="000F3849"/>
    <w:rsid w:val="00105A20"/>
    <w:rsid w:val="00107B00"/>
    <w:rsid w:val="00124A3D"/>
    <w:rsid w:val="00126B85"/>
    <w:rsid w:val="0013286B"/>
    <w:rsid w:val="0013293B"/>
    <w:rsid w:val="00132DED"/>
    <w:rsid w:val="001351D5"/>
    <w:rsid w:val="00141149"/>
    <w:rsid w:val="00142B1C"/>
    <w:rsid w:val="001431F0"/>
    <w:rsid w:val="00147A7C"/>
    <w:rsid w:val="00152DE6"/>
    <w:rsid w:val="00153628"/>
    <w:rsid w:val="001566FB"/>
    <w:rsid w:val="00170924"/>
    <w:rsid w:val="00173594"/>
    <w:rsid w:val="00173A9D"/>
    <w:rsid w:val="00176228"/>
    <w:rsid w:val="00176BEA"/>
    <w:rsid w:val="00192EFB"/>
    <w:rsid w:val="00193A82"/>
    <w:rsid w:val="00196337"/>
    <w:rsid w:val="001A0C4B"/>
    <w:rsid w:val="001A190B"/>
    <w:rsid w:val="001B4133"/>
    <w:rsid w:val="001B7575"/>
    <w:rsid w:val="001C1C85"/>
    <w:rsid w:val="001D0E34"/>
    <w:rsid w:val="001D677B"/>
    <w:rsid w:val="001D6F47"/>
    <w:rsid w:val="001E26E1"/>
    <w:rsid w:val="001E37E3"/>
    <w:rsid w:val="001F3AA3"/>
    <w:rsid w:val="001F41AB"/>
    <w:rsid w:val="001F5FE9"/>
    <w:rsid w:val="001F6982"/>
    <w:rsid w:val="001F7044"/>
    <w:rsid w:val="0021575E"/>
    <w:rsid w:val="00222F9A"/>
    <w:rsid w:val="0022555B"/>
    <w:rsid w:val="00225AFA"/>
    <w:rsid w:val="002322F2"/>
    <w:rsid w:val="002648D6"/>
    <w:rsid w:val="002708C3"/>
    <w:rsid w:val="00275B78"/>
    <w:rsid w:val="00276F50"/>
    <w:rsid w:val="002929F9"/>
    <w:rsid w:val="00297A09"/>
    <w:rsid w:val="002B2AB7"/>
    <w:rsid w:val="002D0F22"/>
    <w:rsid w:val="002F04F9"/>
    <w:rsid w:val="002F2DD5"/>
    <w:rsid w:val="002F5DB4"/>
    <w:rsid w:val="002F5E67"/>
    <w:rsid w:val="00303E32"/>
    <w:rsid w:val="00305DE4"/>
    <w:rsid w:val="00313C43"/>
    <w:rsid w:val="003243CC"/>
    <w:rsid w:val="003243FB"/>
    <w:rsid w:val="00324E6B"/>
    <w:rsid w:val="0032581B"/>
    <w:rsid w:val="00325AD4"/>
    <w:rsid w:val="00330DCA"/>
    <w:rsid w:val="00332F07"/>
    <w:rsid w:val="003337D3"/>
    <w:rsid w:val="0034382C"/>
    <w:rsid w:val="00344F15"/>
    <w:rsid w:val="00350AF0"/>
    <w:rsid w:val="003510C3"/>
    <w:rsid w:val="00351B18"/>
    <w:rsid w:val="003532AB"/>
    <w:rsid w:val="00361F6D"/>
    <w:rsid w:val="00370BD2"/>
    <w:rsid w:val="00371017"/>
    <w:rsid w:val="00372B02"/>
    <w:rsid w:val="00373205"/>
    <w:rsid w:val="003733DF"/>
    <w:rsid w:val="00375E4A"/>
    <w:rsid w:val="003856BD"/>
    <w:rsid w:val="003860C1"/>
    <w:rsid w:val="00386E95"/>
    <w:rsid w:val="00397871"/>
    <w:rsid w:val="003A08E5"/>
    <w:rsid w:val="003B33A2"/>
    <w:rsid w:val="003D47B6"/>
    <w:rsid w:val="003E1230"/>
    <w:rsid w:val="003E319B"/>
    <w:rsid w:val="003E5E3E"/>
    <w:rsid w:val="003F570B"/>
    <w:rsid w:val="003F7FCE"/>
    <w:rsid w:val="00411496"/>
    <w:rsid w:val="00426F94"/>
    <w:rsid w:val="00432ACE"/>
    <w:rsid w:val="0043569B"/>
    <w:rsid w:val="004469FF"/>
    <w:rsid w:val="00452A17"/>
    <w:rsid w:val="004575B2"/>
    <w:rsid w:val="004631BB"/>
    <w:rsid w:val="00471F6C"/>
    <w:rsid w:val="004745FF"/>
    <w:rsid w:val="0047640C"/>
    <w:rsid w:val="00477E13"/>
    <w:rsid w:val="00483382"/>
    <w:rsid w:val="00484994"/>
    <w:rsid w:val="004970AD"/>
    <w:rsid w:val="004A41BF"/>
    <w:rsid w:val="004B14C9"/>
    <w:rsid w:val="004C021B"/>
    <w:rsid w:val="004C1BE8"/>
    <w:rsid w:val="004D1657"/>
    <w:rsid w:val="004D73E7"/>
    <w:rsid w:val="004F4390"/>
    <w:rsid w:val="004F76A1"/>
    <w:rsid w:val="00504AF9"/>
    <w:rsid w:val="005069F9"/>
    <w:rsid w:val="00512CB6"/>
    <w:rsid w:val="00513736"/>
    <w:rsid w:val="00520EA9"/>
    <w:rsid w:val="005211E7"/>
    <w:rsid w:val="00521ADC"/>
    <w:rsid w:val="005249E6"/>
    <w:rsid w:val="005313EC"/>
    <w:rsid w:val="00531F5E"/>
    <w:rsid w:val="005478F6"/>
    <w:rsid w:val="00550370"/>
    <w:rsid w:val="0055437F"/>
    <w:rsid w:val="00561851"/>
    <w:rsid w:val="0056248F"/>
    <w:rsid w:val="0056522F"/>
    <w:rsid w:val="00575026"/>
    <w:rsid w:val="00580B6D"/>
    <w:rsid w:val="00582A90"/>
    <w:rsid w:val="00584FD3"/>
    <w:rsid w:val="00586D78"/>
    <w:rsid w:val="00591EBD"/>
    <w:rsid w:val="005950FF"/>
    <w:rsid w:val="005A3779"/>
    <w:rsid w:val="005B0686"/>
    <w:rsid w:val="005B38D7"/>
    <w:rsid w:val="005B3C3B"/>
    <w:rsid w:val="005C0A71"/>
    <w:rsid w:val="005C55B6"/>
    <w:rsid w:val="005D2869"/>
    <w:rsid w:val="005E0A7C"/>
    <w:rsid w:val="005E6A31"/>
    <w:rsid w:val="005F001B"/>
    <w:rsid w:val="005F146F"/>
    <w:rsid w:val="0060047F"/>
    <w:rsid w:val="006014DD"/>
    <w:rsid w:val="00603F0D"/>
    <w:rsid w:val="00605573"/>
    <w:rsid w:val="0062052D"/>
    <w:rsid w:val="006232A2"/>
    <w:rsid w:val="006254CC"/>
    <w:rsid w:val="006275AC"/>
    <w:rsid w:val="00627EEF"/>
    <w:rsid w:val="006342F2"/>
    <w:rsid w:val="006364DC"/>
    <w:rsid w:val="00652601"/>
    <w:rsid w:val="00660F43"/>
    <w:rsid w:val="00664AA5"/>
    <w:rsid w:val="00674BD2"/>
    <w:rsid w:val="0067785F"/>
    <w:rsid w:val="006A1547"/>
    <w:rsid w:val="006A2F51"/>
    <w:rsid w:val="006A7706"/>
    <w:rsid w:val="006B1C0D"/>
    <w:rsid w:val="006B5079"/>
    <w:rsid w:val="006B769B"/>
    <w:rsid w:val="006B775C"/>
    <w:rsid w:val="006C089E"/>
    <w:rsid w:val="006D198C"/>
    <w:rsid w:val="006D673E"/>
    <w:rsid w:val="006F009C"/>
    <w:rsid w:val="006F5A7A"/>
    <w:rsid w:val="006F6614"/>
    <w:rsid w:val="00713249"/>
    <w:rsid w:val="00720FF8"/>
    <w:rsid w:val="00721F0F"/>
    <w:rsid w:val="00722B16"/>
    <w:rsid w:val="00723DEF"/>
    <w:rsid w:val="007244D1"/>
    <w:rsid w:val="007270D1"/>
    <w:rsid w:val="00761E8A"/>
    <w:rsid w:val="007649D7"/>
    <w:rsid w:val="00765A89"/>
    <w:rsid w:val="0077105E"/>
    <w:rsid w:val="00775DF5"/>
    <w:rsid w:val="007814D2"/>
    <w:rsid w:val="0078262E"/>
    <w:rsid w:val="007921B7"/>
    <w:rsid w:val="007A1919"/>
    <w:rsid w:val="007C07A5"/>
    <w:rsid w:val="007C5CA5"/>
    <w:rsid w:val="007C64DE"/>
    <w:rsid w:val="007D2014"/>
    <w:rsid w:val="007D32C7"/>
    <w:rsid w:val="007D6BAD"/>
    <w:rsid w:val="007F1284"/>
    <w:rsid w:val="007F57B8"/>
    <w:rsid w:val="00802F00"/>
    <w:rsid w:val="00835D63"/>
    <w:rsid w:val="008525A9"/>
    <w:rsid w:val="00855F3A"/>
    <w:rsid w:val="008611DD"/>
    <w:rsid w:val="008623B1"/>
    <w:rsid w:val="00873ADD"/>
    <w:rsid w:val="00874FA2"/>
    <w:rsid w:val="00882F71"/>
    <w:rsid w:val="00896A85"/>
    <w:rsid w:val="008A1858"/>
    <w:rsid w:val="008A34BB"/>
    <w:rsid w:val="008B5D7E"/>
    <w:rsid w:val="008C6DC5"/>
    <w:rsid w:val="008E15AB"/>
    <w:rsid w:val="008E470B"/>
    <w:rsid w:val="008E73E5"/>
    <w:rsid w:val="008F11C3"/>
    <w:rsid w:val="008F5759"/>
    <w:rsid w:val="00902793"/>
    <w:rsid w:val="00911587"/>
    <w:rsid w:val="00922230"/>
    <w:rsid w:val="0093431A"/>
    <w:rsid w:val="00934BBA"/>
    <w:rsid w:val="00934E4C"/>
    <w:rsid w:val="00936BC0"/>
    <w:rsid w:val="00945B40"/>
    <w:rsid w:val="00950556"/>
    <w:rsid w:val="00956E3E"/>
    <w:rsid w:val="00957D11"/>
    <w:rsid w:val="00983E4E"/>
    <w:rsid w:val="00990239"/>
    <w:rsid w:val="009A0F8A"/>
    <w:rsid w:val="009B2B8B"/>
    <w:rsid w:val="009B7C95"/>
    <w:rsid w:val="009C14ED"/>
    <w:rsid w:val="009E2BEB"/>
    <w:rsid w:val="009E7542"/>
    <w:rsid w:val="009F24EA"/>
    <w:rsid w:val="00A031DC"/>
    <w:rsid w:val="00A064D0"/>
    <w:rsid w:val="00A15ED3"/>
    <w:rsid w:val="00A160F2"/>
    <w:rsid w:val="00A1623C"/>
    <w:rsid w:val="00A3190D"/>
    <w:rsid w:val="00A370C2"/>
    <w:rsid w:val="00A37520"/>
    <w:rsid w:val="00A37D2F"/>
    <w:rsid w:val="00A40284"/>
    <w:rsid w:val="00A41357"/>
    <w:rsid w:val="00A41BB4"/>
    <w:rsid w:val="00A53E9F"/>
    <w:rsid w:val="00A544F7"/>
    <w:rsid w:val="00A54779"/>
    <w:rsid w:val="00A569FC"/>
    <w:rsid w:val="00A627F9"/>
    <w:rsid w:val="00A67C50"/>
    <w:rsid w:val="00A73073"/>
    <w:rsid w:val="00A76A6C"/>
    <w:rsid w:val="00A9130A"/>
    <w:rsid w:val="00A962B4"/>
    <w:rsid w:val="00A97117"/>
    <w:rsid w:val="00AA3CD5"/>
    <w:rsid w:val="00AA7CC0"/>
    <w:rsid w:val="00AB41B3"/>
    <w:rsid w:val="00AB4270"/>
    <w:rsid w:val="00AD2653"/>
    <w:rsid w:val="00AD4492"/>
    <w:rsid w:val="00AD640D"/>
    <w:rsid w:val="00AE49B6"/>
    <w:rsid w:val="00AE6CB9"/>
    <w:rsid w:val="00AE7345"/>
    <w:rsid w:val="00AF3A76"/>
    <w:rsid w:val="00AF5FC3"/>
    <w:rsid w:val="00B06344"/>
    <w:rsid w:val="00B1506F"/>
    <w:rsid w:val="00B33642"/>
    <w:rsid w:val="00B43E54"/>
    <w:rsid w:val="00B44FA4"/>
    <w:rsid w:val="00B5039D"/>
    <w:rsid w:val="00B505D6"/>
    <w:rsid w:val="00B50A15"/>
    <w:rsid w:val="00B5420B"/>
    <w:rsid w:val="00B67AE3"/>
    <w:rsid w:val="00B75A67"/>
    <w:rsid w:val="00B83415"/>
    <w:rsid w:val="00B85C4D"/>
    <w:rsid w:val="00B86080"/>
    <w:rsid w:val="00B94C42"/>
    <w:rsid w:val="00BA06DC"/>
    <w:rsid w:val="00BA45F8"/>
    <w:rsid w:val="00BA594F"/>
    <w:rsid w:val="00BA73E4"/>
    <w:rsid w:val="00BB27BE"/>
    <w:rsid w:val="00BB31A0"/>
    <w:rsid w:val="00BC1608"/>
    <w:rsid w:val="00BC655E"/>
    <w:rsid w:val="00BD6710"/>
    <w:rsid w:val="00BE279F"/>
    <w:rsid w:val="00BE54CF"/>
    <w:rsid w:val="00C050F4"/>
    <w:rsid w:val="00C079B8"/>
    <w:rsid w:val="00C12B6B"/>
    <w:rsid w:val="00C16595"/>
    <w:rsid w:val="00C20600"/>
    <w:rsid w:val="00C20E45"/>
    <w:rsid w:val="00C26769"/>
    <w:rsid w:val="00C2784A"/>
    <w:rsid w:val="00C3054D"/>
    <w:rsid w:val="00C315F5"/>
    <w:rsid w:val="00C31B76"/>
    <w:rsid w:val="00C34909"/>
    <w:rsid w:val="00C35ABA"/>
    <w:rsid w:val="00C376B0"/>
    <w:rsid w:val="00C40D63"/>
    <w:rsid w:val="00C40E95"/>
    <w:rsid w:val="00C460A0"/>
    <w:rsid w:val="00C502F0"/>
    <w:rsid w:val="00C5264B"/>
    <w:rsid w:val="00C617D3"/>
    <w:rsid w:val="00C619EF"/>
    <w:rsid w:val="00C66F35"/>
    <w:rsid w:val="00C75088"/>
    <w:rsid w:val="00C87290"/>
    <w:rsid w:val="00C90308"/>
    <w:rsid w:val="00C936F8"/>
    <w:rsid w:val="00C9428E"/>
    <w:rsid w:val="00C942F8"/>
    <w:rsid w:val="00C96634"/>
    <w:rsid w:val="00CA0374"/>
    <w:rsid w:val="00CA4D14"/>
    <w:rsid w:val="00CA56D7"/>
    <w:rsid w:val="00CA579C"/>
    <w:rsid w:val="00CB4DE3"/>
    <w:rsid w:val="00CB5D7A"/>
    <w:rsid w:val="00CB5E90"/>
    <w:rsid w:val="00CC1B4F"/>
    <w:rsid w:val="00CC3C33"/>
    <w:rsid w:val="00CC40C2"/>
    <w:rsid w:val="00CD5F81"/>
    <w:rsid w:val="00CD7569"/>
    <w:rsid w:val="00CE3822"/>
    <w:rsid w:val="00CF211C"/>
    <w:rsid w:val="00CF73BF"/>
    <w:rsid w:val="00D0193A"/>
    <w:rsid w:val="00D054E9"/>
    <w:rsid w:val="00D1601C"/>
    <w:rsid w:val="00D163CB"/>
    <w:rsid w:val="00D226A9"/>
    <w:rsid w:val="00D239A4"/>
    <w:rsid w:val="00D248CC"/>
    <w:rsid w:val="00D25B03"/>
    <w:rsid w:val="00D32D9C"/>
    <w:rsid w:val="00D50647"/>
    <w:rsid w:val="00D54FAD"/>
    <w:rsid w:val="00D6281D"/>
    <w:rsid w:val="00D63708"/>
    <w:rsid w:val="00D64127"/>
    <w:rsid w:val="00D70959"/>
    <w:rsid w:val="00D719EF"/>
    <w:rsid w:val="00D71D53"/>
    <w:rsid w:val="00D769B5"/>
    <w:rsid w:val="00D834AA"/>
    <w:rsid w:val="00D84A9C"/>
    <w:rsid w:val="00D864A5"/>
    <w:rsid w:val="00D90FB0"/>
    <w:rsid w:val="00D92F39"/>
    <w:rsid w:val="00DA102A"/>
    <w:rsid w:val="00DA3C1D"/>
    <w:rsid w:val="00DA7199"/>
    <w:rsid w:val="00DB4DD5"/>
    <w:rsid w:val="00DB6C9C"/>
    <w:rsid w:val="00DB71ED"/>
    <w:rsid w:val="00DC0BD9"/>
    <w:rsid w:val="00DC33E0"/>
    <w:rsid w:val="00DD0F48"/>
    <w:rsid w:val="00DD6971"/>
    <w:rsid w:val="00DF7FBF"/>
    <w:rsid w:val="00E1344E"/>
    <w:rsid w:val="00E144BE"/>
    <w:rsid w:val="00E14FE3"/>
    <w:rsid w:val="00E17691"/>
    <w:rsid w:val="00E17817"/>
    <w:rsid w:val="00E2096F"/>
    <w:rsid w:val="00E21989"/>
    <w:rsid w:val="00E265EB"/>
    <w:rsid w:val="00E27363"/>
    <w:rsid w:val="00E335DE"/>
    <w:rsid w:val="00E43AA1"/>
    <w:rsid w:val="00E52458"/>
    <w:rsid w:val="00E55D5D"/>
    <w:rsid w:val="00E65950"/>
    <w:rsid w:val="00E71FEB"/>
    <w:rsid w:val="00E733F3"/>
    <w:rsid w:val="00E73655"/>
    <w:rsid w:val="00E83ABA"/>
    <w:rsid w:val="00E857A3"/>
    <w:rsid w:val="00E9263E"/>
    <w:rsid w:val="00EA4E2E"/>
    <w:rsid w:val="00EA67AE"/>
    <w:rsid w:val="00EC136A"/>
    <w:rsid w:val="00ED008D"/>
    <w:rsid w:val="00ED0433"/>
    <w:rsid w:val="00ED04A7"/>
    <w:rsid w:val="00ED14AF"/>
    <w:rsid w:val="00ED3090"/>
    <w:rsid w:val="00EF1040"/>
    <w:rsid w:val="00EF4276"/>
    <w:rsid w:val="00EF5F31"/>
    <w:rsid w:val="00F0739A"/>
    <w:rsid w:val="00F11CE8"/>
    <w:rsid w:val="00F11D7F"/>
    <w:rsid w:val="00F121AD"/>
    <w:rsid w:val="00F15324"/>
    <w:rsid w:val="00F1747A"/>
    <w:rsid w:val="00F27C06"/>
    <w:rsid w:val="00F30A3E"/>
    <w:rsid w:val="00F43EBA"/>
    <w:rsid w:val="00F4752F"/>
    <w:rsid w:val="00F47EBC"/>
    <w:rsid w:val="00F504E5"/>
    <w:rsid w:val="00F54319"/>
    <w:rsid w:val="00F627ED"/>
    <w:rsid w:val="00F63092"/>
    <w:rsid w:val="00F63A00"/>
    <w:rsid w:val="00F6480D"/>
    <w:rsid w:val="00F67D12"/>
    <w:rsid w:val="00F71A22"/>
    <w:rsid w:val="00F776E7"/>
    <w:rsid w:val="00F80428"/>
    <w:rsid w:val="00F90E59"/>
    <w:rsid w:val="00F9107B"/>
    <w:rsid w:val="00F92D83"/>
    <w:rsid w:val="00F95769"/>
    <w:rsid w:val="00FA398F"/>
    <w:rsid w:val="00FA5201"/>
    <w:rsid w:val="00FB012F"/>
    <w:rsid w:val="00FB03B8"/>
    <w:rsid w:val="00FB0FCA"/>
    <w:rsid w:val="00FB554F"/>
    <w:rsid w:val="00FB5BDC"/>
    <w:rsid w:val="00FD75A0"/>
    <w:rsid w:val="00FE1EDD"/>
    <w:rsid w:val="00FE7284"/>
    <w:rsid w:val="00FE78BB"/>
    <w:rsid w:val="00FF19BC"/>
    <w:rsid w:val="00FF4BBD"/>
    <w:rsid w:val="03FB7EB1"/>
    <w:rsid w:val="0982B30B"/>
    <w:rsid w:val="33456DD0"/>
    <w:rsid w:val="3950FFE4"/>
    <w:rsid w:val="42AFF5E3"/>
    <w:rsid w:val="5605A7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0B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026"/>
    <w:pPr>
      <w:keepNext/>
      <w:keepLines/>
      <w:spacing w:before="240" w:after="0"/>
      <w:outlineLvl w:val="0"/>
    </w:pPr>
    <w:rPr>
      <w:rFonts w:ascii="Arial" w:eastAsiaTheme="majorEastAsia" w:hAnsi="Arial" w:cs="Arial"/>
      <w:b/>
      <w:bCs/>
      <w:sz w:val="32"/>
      <w:szCs w:val="32"/>
    </w:rPr>
  </w:style>
  <w:style w:type="paragraph" w:styleId="Heading2">
    <w:name w:val="heading 2"/>
    <w:basedOn w:val="BodyText"/>
    <w:next w:val="Normal"/>
    <w:link w:val="Heading2Char"/>
    <w:uiPriority w:val="9"/>
    <w:unhideWhenUsed/>
    <w:qFormat/>
    <w:rsid w:val="00F30A3E"/>
    <w:pPr>
      <w:spacing w:line="360" w:lineRule="auto"/>
      <w:outlineLvl w:val="1"/>
    </w:pPr>
    <w:rPr>
      <w:rFonts w:ascii="Arial" w:hAnsi="Arial" w:cs="Arial"/>
      <w:b/>
      <w:bCs/>
      <w:sz w:val="28"/>
      <w:szCs w:val="28"/>
      <w:lang w:val="en-US"/>
    </w:rPr>
  </w:style>
  <w:style w:type="paragraph" w:styleId="Heading3">
    <w:name w:val="heading 3"/>
    <w:basedOn w:val="Normal"/>
    <w:next w:val="Normal"/>
    <w:link w:val="Heading3Char"/>
    <w:uiPriority w:val="9"/>
    <w:unhideWhenUsed/>
    <w:qFormat/>
    <w:rsid w:val="0021575E"/>
    <w:pPr>
      <w:outlineLvl w:val="2"/>
    </w:pPr>
    <w:rPr>
      <w:rFonts w:ascii="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869"/>
  </w:style>
  <w:style w:type="paragraph" w:styleId="Footer">
    <w:name w:val="footer"/>
    <w:basedOn w:val="Normal"/>
    <w:link w:val="FooterChar"/>
    <w:uiPriority w:val="99"/>
    <w:unhideWhenUsed/>
    <w:rsid w:val="005D2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869"/>
  </w:style>
  <w:style w:type="character" w:styleId="Hyperlink">
    <w:name w:val="Hyperlink"/>
    <w:uiPriority w:val="99"/>
    <w:rsid w:val="00FF4BBD"/>
    <w:rPr>
      <w:color w:val="0000FF"/>
      <w:u w:val="single"/>
    </w:rPr>
  </w:style>
  <w:style w:type="character" w:styleId="Emphasis">
    <w:name w:val="Emphasis"/>
    <w:qFormat/>
    <w:rsid w:val="00142B1C"/>
    <w:rPr>
      <w:i/>
      <w:iCs/>
    </w:rPr>
  </w:style>
  <w:style w:type="paragraph" w:customStyle="1" w:styleId="TableBody">
    <w:name w:val="TableBody"/>
    <w:basedOn w:val="TableHead"/>
    <w:rsid w:val="00142B1C"/>
    <w:pPr>
      <w:tabs>
        <w:tab w:val="clear" w:pos="3119"/>
        <w:tab w:val="clear" w:pos="5954"/>
      </w:tabs>
      <w:spacing w:before="120"/>
      <w:ind w:left="113" w:right="57"/>
    </w:pPr>
    <w:rPr>
      <w:b w:val="0"/>
      <w:sz w:val="20"/>
      <w:szCs w:val="24"/>
    </w:rPr>
  </w:style>
  <w:style w:type="paragraph" w:customStyle="1" w:styleId="TableHead">
    <w:name w:val="Table Head"/>
    <w:basedOn w:val="BodyText"/>
    <w:semiHidden/>
    <w:rsid w:val="00142B1C"/>
    <w:pPr>
      <w:keepNext/>
      <w:keepLines/>
      <w:tabs>
        <w:tab w:val="left" w:pos="3119"/>
        <w:tab w:val="left" w:pos="5954"/>
      </w:tabs>
      <w:overflowPunct w:val="0"/>
      <w:autoSpaceDE w:val="0"/>
      <w:autoSpaceDN w:val="0"/>
      <w:adjustRightInd w:val="0"/>
      <w:spacing w:before="180" w:after="60" w:line="240" w:lineRule="auto"/>
      <w:textAlignment w:val="baseline"/>
    </w:pPr>
    <w:rPr>
      <w:rFonts w:ascii="Arial" w:eastAsia="Times New Roman" w:hAnsi="Arial" w:cs="Times New Roman"/>
      <w:b/>
      <w:sz w:val="24"/>
      <w:szCs w:val="28"/>
    </w:rPr>
  </w:style>
  <w:style w:type="character" w:customStyle="1" w:styleId="LinkReq">
    <w:name w:val="LinkReq"/>
    <w:rsid w:val="00142B1C"/>
    <w:rPr>
      <w:i/>
      <w:color w:val="FF0000"/>
    </w:rPr>
  </w:style>
  <w:style w:type="paragraph" w:styleId="BodyText">
    <w:name w:val="Body Text"/>
    <w:basedOn w:val="Normal"/>
    <w:link w:val="BodyTextChar"/>
    <w:uiPriority w:val="99"/>
    <w:semiHidden/>
    <w:unhideWhenUsed/>
    <w:rsid w:val="00142B1C"/>
    <w:pPr>
      <w:spacing w:after="120"/>
    </w:pPr>
  </w:style>
  <w:style w:type="character" w:customStyle="1" w:styleId="BodyTextChar">
    <w:name w:val="Body Text Char"/>
    <w:basedOn w:val="DefaultParagraphFont"/>
    <w:link w:val="BodyText"/>
    <w:uiPriority w:val="99"/>
    <w:semiHidden/>
    <w:rsid w:val="00142B1C"/>
  </w:style>
  <w:style w:type="character" w:customStyle="1" w:styleId="Heading1Char">
    <w:name w:val="Heading 1 Char"/>
    <w:basedOn w:val="DefaultParagraphFont"/>
    <w:link w:val="Heading1"/>
    <w:uiPriority w:val="9"/>
    <w:rsid w:val="00575026"/>
    <w:rPr>
      <w:rFonts w:ascii="Arial" w:eastAsiaTheme="majorEastAsia" w:hAnsi="Arial" w:cs="Arial"/>
      <w:b/>
      <w:bCs/>
      <w:sz w:val="32"/>
      <w:szCs w:val="32"/>
    </w:rPr>
  </w:style>
  <w:style w:type="paragraph" w:styleId="ListBullet">
    <w:name w:val="List Bullet"/>
    <w:basedOn w:val="BodyText"/>
    <w:link w:val="ListBulletChar"/>
    <w:rsid w:val="00F27C06"/>
    <w:pPr>
      <w:numPr>
        <w:numId w:val="1"/>
      </w:numPr>
      <w:tabs>
        <w:tab w:val="left" w:pos="1049"/>
        <w:tab w:val="left" w:pos="1134"/>
        <w:tab w:val="left" w:pos="3119"/>
        <w:tab w:val="left" w:pos="5954"/>
      </w:tabs>
      <w:overflowPunct w:val="0"/>
      <w:autoSpaceDE w:val="0"/>
      <w:autoSpaceDN w:val="0"/>
      <w:adjustRightInd w:val="0"/>
      <w:spacing w:before="180" w:line="240" w:lineRule="auto"/>
      <w:textAlignment w:val="baseline"/>
    </w:pPr>
    <w:rPr>
      <w:rFonts w:ascii="Arial" w:eastAsia="Times New Roman" w:hAnsi="Arial" w:cs="Times New Roman"/>
      <w:sz w:val="24"/>
      <w:szCs w:val="28"/>
    </w:rPr>
  </w:style>
  <w:style w:type="character" w:customStyle="1" w:styleId="ListBulletChar">
    <w:name w:val="List Bullet Char"/>
    <w:link w:val="ListBullet"/>
    <w:rsid w:val="00F27C06"/>
    <w:rPr>
      <w:rFonts w:ascii="Arial" w:eastAsia="Times New Roman" w:hAnsi="Arial" w:cs="Times New Roman"/>
      <w:sz w:val="24"/>
      <w:szCs w:val="28"/>
    </w:rPr>
  </w:style>
  <w:style w:type="character" w:customStyle="1" w:styleId="Heading2Char">
    <w:name w:val="Heading 2 Char"/>
    <w:basedOn w:val="DefaultParagraphFont"/>
    <w:link w:val="Heading2"/>
    <w:uiPriority w:val="9"/>
    <w:rsid w:val="00F30A3E"/>
    <w:rPr>
      <w:rFonts w:ascii="Arial" w:hAnsi="Arial" w:cs="Arial"/>
      <w:b/>
      <w:bCs/>
      <w:sz w:val="28"/>
      <w:szCs w:val="28"/>
      <w:lang w:val="en-US"/>
    </w:rPr>
  </w:style>
  <w:style w:type="character" w:customStyle="1" w:styleId="normaltextrun">
    <w:name w:val="normaltextrun"/>
    <w:basedOn w:val="DefaultParagraphFont"/>
    <w:rsid w:val="00DD6971"/>
  </w:style>
  <w:style w:type="paragraph" w:styleId="BodyText2">
    <w:name w:val="Body Text 2"/>
    <w:basedOn w:val="Normal"/>
    <w:link w:val="BodyText2Char"/>
    <w:uiPriority w:val="99"/>
    <w:semiHidden/>
    <w:unhideWhenUsed/>
    <w:rsid w:val="00983E4E"/>
    <w:pPr>
      <w:spacing w:after="120" w:line="480" w:lineRule="auto"/>
    </w:pPr>
  </w:style>
  <w:style w:type="character" w:customStyle="1" w:styleId="BodyText2Char">
    <w:name w:val="Body Text 2 Char"/>
    <w:basedOn w:val="DefaultParagraphFont"/>
    <w:link w:val="BodyText2"/>
    <w:uiPriority w:val="99"/>
    <w:semiHidden/>
    <w:rsid w:val="00983E4E"/>
  </w:style>
  <w:style w:type="character" w:customStyle="1" w:styleId="Bold">
    <w:name w:val="Bold"/>
    <w:rsid w:val="00983E4E"/>
    <w:rPr>
      <w:b/>
    </w:rPr>
  </w:style>
  <w:style w:type="character" w:customStyle="1" w:styleId="Superscript">
    <w:name w:val="Superscript"/>
    <w:rsid w:val="00983E4E"/>
    <w:rPr>
      <w:dstrike w:val="0"/>
      <w:sz w:val="24"/>
      <w:szCs w:val="20"/>
      <w:vertAlign w:val="superscript"/>
    </w:rPr>
  </w:style>
  <w:style w:type="paragraph" w:styleId="FootnoteText">
    <w:name w:val="footnote text"/>
    <w:basedOn w:val="BodyText"/>
    <w:link w:val="FootnoteTextChar"/>
    <w:rsid w:val="00983E4E"/>
    <w:pPr>
      <w:tabs>
        <w:tab w:val="left" w:pos="1418"/>
        <w:tab w:val="left" w:pos="3119"/>
        <w:tab w:val="left" w:pos="5954"/>
      </w:tabs>
      <w:overflowPunct w:val="0"/>
      <w:autoSpaceDE w:val="0"/>
      <w:autoSpaceDN w:val="0"/>
      <w:adjustRightInd w:val="0"/>
      <w:spacing w:before="180" w:after="60" w:line="240" w:lineRule="auto"/>
      <w:ind w:left="851"/>
      <w:textAlignment w:val="baseline"/>
    </w:pPr>
    <w:rPr>
      <w:rFonts w:ascii="Arial" w:eastAsia="Times New Roman" w:hAnsi="Arial" w:cs="Times New Roman"/>
      <w:sz w:val="20"/>
      <w:szCs w:val="28"/>
    </w:rPr>
  </w:style>
  <w:style w:type="character" w:customStyle="1" w:styleId="FootnoteTextChar">
    <w:name w:val="Footnote Text Char"/>
    <w:basedOn w:val="DefaultParagraphFont"/>
    <w:link w:val="FootnoteText"/>
    <w:rsid w:val="00983E4E"/>
    <w:rPr>
      <w:rFonts w:ascii="Arial" w:eastAsia="Times New Roman" w:hAnsi="Arial" w:cs="Times New Roman"/>
      <w:sz w:val="20"/>
      <w:szCs w:val="28"/>
    </w:rPr>
  </w:style>
  <w:style w:type="paragraph" w:customStyle="1" w:styleId="Sub-heading">
    <w:name w:val="Sub-heading"/>
    <w:basedOn w:val="Heading3"/>
    <w:next w:val="BodyText"/>
    <w:rsid w:val="00983E4E"/>
    <w:pPr>
      <w:shd w:val="clear" w:color="8DA3B2" w:fill="auto"/>
      <w:tabs>
        <w:tab w:val="left" w:pos="1021"/>
      </w:tabs>
      <w:spacing w:before="320" w:after="200" w:line="240" w:lineRule="auto"/>
    </w:pPr>
    <w:rPr>
      <w:rFonts w:ascii="Helvetica" w:eastAsia="Times New Roman" w:hAnsi="Helvetica" w:cs="Times New Roman"/>
      <w:b w:val="0"/>
      <w:kern w:val="28"/>
      <w:sz w:val="28"/>
      <w:szCs w:val="32"/>
    </w:rPr>
  </w:style>
  <w:style w:type="character" w:customStyle="1" w:styleId="Heading3Char">
    <w:name w:val="Heading 3 Char"/>
    <w:basedOn w:val="DefaultParagraphFont"/>
    <w:link w:val="Heading3"/>
    <w:uiPriority w:val="9"/>
    <w:rsid w:val="0021575E"/>
    <w:rPr>
      <w:rFonts w:ascii="Arial" w:hAnsi="Arial" w:cs="Arial"/>
      <w:b/>
      <w:bCs/>
      <w:sz w:val="24"/>
      <w:szCs w:val="24"/>
      <w:lang w:val="en-US"/>
    </w:rPr>
  </w:style>
  <w:style w:type="character" w:styleId="UnresolvedMention">
    <w:name w:val="Unresolved Mention"/>
    <w:basedOn w:val="DefaultParagraphFont"/>
    <w:uiPriority w:val="99"/>
    <w:semiHidden/>
    <w:unhideWhenUsed/>
    <w:rsid w:val="00BA73E4"/>
    <w:rPr>
      <w:color w:val="605E5C"/>
      <w:shd w:val="clear" w:color="auto" w:fill="E1DFDD"/>
    </w:rPr>
  </w:style>
  <w:style w:type="paragraph" w:customStyle="1" w:styleId="EndDoc">
    <w:name w:val="EndDoc"/>
    <w:basedOn w:val="Normal"/>
    <w:rsid w:val="00D84A9C"/>
    <w:pPr>
      <w:pageBreakBefore/>
      <w:tabs>
        <w:tab w:val="left" w:pos="3119"/>
        <w:tab w:val="left" w:pos="5954"/>
      </w:tabs>
      <w:overflowPunct w:val="0"/>
      <w:autoSpaceDE w:val="0"/>
      <w:autoSpaceDN w:val="0"/>
      <w:adjustRightInd w:val="0"/>
      <w:spacing w:before="6000" w:after="60" w:line="360" w:lineRule="auto"/>
      <w:ind w:left="284"/>
      <w:jc w:val="center"/>
      <w:textAlignment w:val="baseline"/>
    </w:pPr>
    <w:rPr>
      <w:rFonts w:ascii="Arial" w:eastAsia="Times New Roman" w:hAnsi="Arial" w:cs="Times New Roman"/>
      <w:i/>
      <w:sz w:val="24"/>
      <w:szCs w:val="24"/>
    </w:rPr>
  </w:style>
  <w:style w:type="paragraph" w:styleId="TOC1">
    <w:name w:val="toc 1"/>
    <w:basedOn w:val="Normal"/>
    <w:next w:val="Normal"/>
    <w:autoRedefine/>
    <w:uiPriority w:val="39"/>
    <w:unhideWhenUsed/>
    <w:rsid w:val="000B1CE9"/>
    <w:pPr>
      <w:tabs>
        <w:tab w:val="left" w:pos="284"/>
        <w:tab w:val="right" w:leader="dot" w:pos="9040"/>
      </w:tabs>
      <w:spacing w:after="100"/>
    </w:pPr>
    <w:rPr>
      <w:rFonts w:ascii="Arial" w:hAnsi="Arial"/>
      <w:b/>
      <w:sz w:val="24"/>
    </w:rPr>
  </w:style>
  <w:style w:type="paragraph" w:styleId="TOC2">
    <w:name w:val="toc 2"/>
    <w:basedOn w:val="Normal"/>
    <w:next w:val="Normal"/>
    <w:autoRedefine/>
    <w:uiPriority w:val="39"/>
    <w:unhideWhenUsed/>
    <w:rsid w:val="006B775C"/>
    <w:pPr>
      <w:tabs>
        <w:tab w:val="left" w:pos="851"/>
        <w:tab w:val="right" w:leader="dot" w:pos="9040"/>
      </w:tabs>
      <w:spacing w:after="100"/>
      <w:ind w:left="220"/>
    </w:pPr>
    <w:rPr>
      <w:rFonts w:ascii="Arial" w:hAnsi="Arial"/>
      <w:sz w:val="24"/>
    </w:rPr>
  </w:style>
  <w:style w:type="table" w:styleId="TableGrid">
    <w:name w:val="Table Grid"/>
    <w:basedOn w:val="TableNormal"/>
    <w:uiPriority w:val="39"/>
    <w:rsid w:val="00CB5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149"/>
    <w:rPr>
      <w:sz w:val="16"/>
      <w:szCs w:val="16"/>
    </w:rPr>
  </w:style>
  <w:style w:type="paragraph" w:styleId="CommentText">
    <w:name w:val="annotation text"/>
    <w:basedOn w:val="Normal"/>
    <w:link w:val="CommentTextChar"/>
    <w:uiPriority w:val="99"/>
    <w:unhideWhenUsed/>
    <w:rsid w:val="00141149"/>
    <w:pPr>
      <w:spacing w:line="240" w:lineRule="auto"/>
    </w:pPr>
    <w:rPr>
      <w:sz w:val="20"/>
      <w:szCs w:val="20"/>
    </w:rPr>
  </w:style>
  <w:style w:type="character" w:customStyle="1" w:styleId="CommentTextChar">
    <w:name w:val="Comment Text Char"/>
    <w:basedOn w:val="DefaultParagraphFont"/>
    <w:link w:val="CommentText"/>
    <w:uiPriority w:val="99"/>
    <w:rsid w:val="00141149"/>
    <w:rPr>
      <w:sz w:val="20"/>
      <w:szCs w:val="20"/>
    </w:rPr>
  </w:style>
  <w:style w:type="paragraph" w:styleId="CommentSubject">
    <w:name w:val="annotation subject"/>
    <w:basedOn w:val="CommentText"/>
    <w:next w:val="CommentText"/>
    <w:link w:val="CommentSubjectChar"/>
    <w:uiPriority w:val="99"/>
    <w:semiHidden/>
    <w:unhideWhenUsed/>
    <w:rsid w:val="00141149"/>
    <w:rPr>
      <w:b/>
      <w:bCs/>
    </w:rPr>
  </w:style>
  <w:style w:type="character" w:customStyle="1" w:styleId="CommentSubjectChar">
    <w:name w:val="Comment Subject Char"/>
    <w:basedOn w:val="CommentTextChar"/>
    <w:link w:val="CommentSubject"/>
    <w:uiPriority w:val="99"/>
    <w:semiHidden/>
    <w:rsid w:val="00141149"/>
    <w:rPr>
      <w:b/>
      <w:bCs/>
      <w:sz w:val="20"/>
      <w:szCs w:val="20"/>
    </w:rPr>
  </w:style>
  <w:style w:type="paragraph" w:styleId="BalloonText">
    <w:name w:val="Balloon Text"/>
    <w:basedOn w:val="Normal"/>
    <w:link w:val="BalloonTextChar"/>
    <w:uiPriority w:val="99"/>
    <w:semiHidden/>
    <w:unhideWhenUsed/>
    <w:rsid w:val="003E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30"/>
    <w:rPr>
      <w:rFonts w:ascii="Segoe UI" w:hAnsi="Segoe UI" w:cs="Segoe UI"/>
      <w:sz w:val="18"/>
      <w:szCs w:val="18"/>
    </w:rPr>
  </w:style>
  <w:style w:type="paragraph" w:styleId="Revision">
    <w:name w:val="Revision"/>
    <w:hidden/>
    <w:uiPriority w:val="99"/>
    <w:semiHidden/>
    <w:rsid w:val="00A962B4"/>
    <w:pPr>
      <w:spacing w:after="0" w:line="240" w:lineRule="auto"/>
    </w:pPr>
  </w:style>
  <w:style w:type="paragraph" w:styleId="ListParagraph">
    <w:name w:val="List Paragraph"/>
    <w:basedOn w:val="Normal"/>
    <w:uiPriority w:val="34"/>
    <w:qFormat/>
    <w:rsid w:val="00F54319"/>
    <w:pPr>
      <w:ind w:left="720"/>
      <w:contextualSpacing/>
    </w:pPr>
  </w:style>
  <w:style w:type="character" w:styleId="FollowedHyperlink">
    <w:name w:val="FollowedHyperlink"/>
    <w:basedOn w:val="DefaultParagraphFont"/>
    <w:uiPriority w:val="99"/>
    <w:semiHidden/>
    <w:unhideWhenUsed/>
    <w:rsid w:val="00173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pa.org.uk/media/219137/wat-app-reg-01.pdf" TargetMode="External"/><Relationship Id="rId21" Type="http://schemas.openxmlformats.org/officeDocument/2006/relationships/hyperlink" Target="https://scottishepa.sharepoint.com/sites/PermittingCells/Shared%20Documents/Approved%20Templates%20and%20Docs/Templates%20-%20Permits/CAR-PS/CAR-R%20-%20Existing%20Septic%20Tanks%20Template.docx?web=1" TargetMode="External"/><Relationship Id="rId42" Type="http://schemas.openxmlformats.org/officeDocument/2006/relationships/hyperlink" Target="file:///C:\Users\andrew.hemingway\OneDrive%20-%20Scottish%20Environment%20Protection%20Agency\Documents%20-%20Permitting%20Cells\Point%20Source\Admin%20and%20Guidance\Sewage\CAR%20Registration%20SoakawayTriage%20v2.pptx" TargetMode="External"/><Relationship Id="rId47" Type="http://schemas.openxmlformats.org/officeDocument/2006/relationships/hyperlink" Target="https://scottishepa.sharepoint.com/sites/PermittingCells/Shared%20Documents/Approved%20Templates%20and%20Docs/Templates%20-%20Permits/CAR-PS/CAR-R%20-%20New%20Sewage%20Template.docx?web=1" TargetMode="External"/><Relationship Id="rId63" Type="http://schemas.openxmlformats.org/officeDocument/2006/relationships/hyperlink" Target="http://www.sepa.org.uk/regulations/authorisations-and-permits/application-forms/" TargetMode="External"/><Relationship Id="rId68" Type="http://schemas.openxmlformats.org/officeDocument/2006/relationships/hyperlink" Target="https://www.gov.scot/policies/building-standards/monitoring-improving-building-regulations/" TargetMode="External"/><Relationship Id="rId16" Type="http://schemas.openxmlformats.org/officeDocument/2006/relationships/hyperlink" Target="mailto:equalities@sepa.org.uk" TargetMode="External"/><Relationship Id="rId11" Type="http://schemas.openxmlformats.org/officeDocument/2006/relationships/image" Target="media/image1.jpeg"/><Relationship Id="rId24" Type="http://schemas.openxmlformats.org/officeDocument/2006/relationships/hyperlink" Target="http://www.sepa.org.uk/regulations/water/pollution-control/pollution-control-guidance/" TargetMode="External"/><Relationship Id="rId32" Type="http://schemas.openxmlformats.org/officeDocument/2006/relationships/hyperlink" Target="http://stir-app-qpl01/QPulseDocumentService/Documents.svc/documents/active/attachment?number=WAT-SG-13" TargetMode="External"/><Relationship Id="rId37" Type="http://schemas.openxmlformats.org/officeDocument/2006/relationships/hyperlink" Target="http://www.brebookshop.com/search.jsp?userSearch=br478&amp;userPublisher=&amp;userProductType=" TargetMode="External"/><Relationship Id="rId40" Type="http://schemas.openxmlformats.org/officeDocument/2006/relationships/hyperlink" Target="https://www.gov.scot/policies/building-standards/monitoring-improving-building-regulations/" TargetMode="External"/><Relationship Id="rId45" Type="http://schemas.openxmlformats.org/officeDocument/2006/relationships/hyperlink" Target="http://www.netregs.org.uk/library_of_topics/pollution_prevention_guides/waste__sewage_ppgs.aspx" TargetMode="External"/><Relationship Id="rId53" Type="http://schemas.openxmlformats.org/officeDocument/2006/relationships/hyperlink" Target="http://www.britishwater.co.uk/Search/Default.aspx?q=flows+and+loads" TargetMode="External"/><Relationship Id="rId58" Type="http://schemas.openxmlformats.org/officeDocument/2006/relationships/hyperlink" Target="http://stir-app-qpl01/QPulseDocumentService/Documents.svc/documents/active/attachment?number=WAT-RM-03" TargetMode="External"/><Relationship Id="rId66" Type="http://schemas.openxmlformats.org/officeDocument/2006/relationships/hyperlink" Target="http://www.britishwater.co.uk/Search/Default.aspx?q=flows+and+loads" TargetMode="External"/><Relationship Id="rId74" Type="http://schemas.openxmlformats.org/officeDocument/2006/relationships/hyperlink" Target="https://scottishepa.sharepoint.com/:w:/r/sites/PermittingCells/Shared%20Documents/Approved%20Templates%20and%20Docs/Templates%20-%20Other%20Docs/Decision%20Docs/CAR%20-%20Decision%20Document-NEW.docx?d=w44aba6f4cd964f31abd4195c1735fa4b&amp;csf=1&amp;web=1&amp;e=Qx7s2F"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tir-app-qpl01/QPulseDocumentService/Documents.svc/documents/active/attachment?number=DRM-G-006" TargetMode="External"/><Relationship Id="rId19" Type="http://schemas.openxmlformats.org/officeDocument/2006/relationships/hyperlink" Target="https://www.sepa.org.uk/regulations/water/pollution-control/pollution-control-guidance/" TargetMode="External"/><Relationship Id="rId14" Type="http://schemas.openxmlformats.org/officeDocument/2006/relationships/footer" Target="footer2.xml"/><Relationship Id="rId22" Type="http://schemas.openxmlformats.org/officeDocument/2006/relationships/hyperlink" Target="http://stir-app-qpl01/QPulseDocumentService/Documents.svc/documents/active/attachment?number=WAT-TEMP-04" TargetMode="External"/><Relationship Id="rId27" Type="http://schemas.openxmlformats.org/officeDocument/2006/relationships/hyperlink" Target="https://www.sepa.org.uk/regulations/authorisations-and-permits/application-forms/" TargetMode="External"/><Relationship Id="rId30" Type="http://schemas.openxmlformats.org/officeDocument/2006/relationships/hyperlink" Target="http://www.sepa.org.uk/regulations/water/pollution-control/pollution-control-guidance/" TargetMode="External"/><Relationship Id="rId35" Type="http://schemas.openxmlformats.org/officeDocument/2006/relationships/hyperlink" Target="https://www.sepa.org.uk/regulations/water/pollution-control/pollution-control-guidance/" TargetMode="External"/><Relationship Id="rId43" Type="http://schemas.openxmlformats.org/officeDocument/2006/relationships/hyperlink" Target="https://www.gov.scot/policies/building-standards/monitoring-improving-building-regulations/" TargetMode="External"/><Relationship Id="rId48" Type="http://schemas.openxmlformats.org/officeDocument/2006/relationships/hyperlink" Target="http://stir-app-qpl01/QPulseDocumentService/Documents.svc/documents/active/attachment?number=WAT-RM-09" TargetMode="External"/><Relationship Id="rId56" Type="http://schemas.openxmlformats.org/officeDocument/2006/relationships/hyperlink" Target="https://scottishepa.sharepoint.com/:w:/r/sites/PermittingCells/Shared%20Documents/Approved%20Templates%20and%20Docs/Templates%20-%20Other%20Docs/Decision%20Docs/CAR%20-%20Decision%20Document-NEW.docx?d=w44aba6f4cd964f31abd4195c1735fa4b&amp;csf=1&amp;web=1&amp;e=Qx7s2F" TargetMode="External"/><Relationship Id="rId64" Type="http://schemas.openxmlformats.org/officeDocument/2006/relationships/hyperlink" Target="http://stir-app-qpl01/QPulseDocumentService/Documents.svc/documents/active/attachment?number=DRM-G-006" TargetMode="External"/><Relationship Id="rId69" Type="http://schemas.openxmlformats.org/officeDocument/2006/relationships/hyperlink" Target="http://www.scotland.gov.uk/" TargetMode="External"/><Relationship Id="rId77"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www.epa.ie/pubs/advice/water/wastewater/code%20of%20practice%20for%20single%20houses/" TargetMode="External"/><Relationship Id="rId72" Type="http://schemas.openxmlformats.org/officeDocument/2006/relationships/hyperlink" Target="https://scottishepa.sharepoint.com/sites/PermittingCells/Shared%20Documents/Approved%20Templates%20and%20Docs/Templates%20-%20Permits/CAR-PS/CAR-R%20-%20New%20Sewage%20Template.docx?web=1"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ontactscotland-bsl.org/" TargetMode="External"/><Relationship Id="rId25" Type="http://schemas.openxmlformats.org/officeDocument/2006/relationships/hyperlink" Target="https://www.sepa.org.uk/regulations/authorisations-and-permits/application-forms/private-sewage-treatment-system" TargetMode="External"/><Relationship Id="rId33" Type="http://schemas.openxmlformats.org/officeDocument/2006/relationships/hyperlink" Target="http://www.britishwater.co.uk/Search/Default.aspx?q=flows+and+loads" TargetMode="External"/><Relationship Id="rId38" Type="http://schemas.openxmlformats.org/officeDocument/2006/relationships/hyperlink" Target="http://www.sepa.org.uk/regulations/authorisations-and-permits/application-forms/" TargetMode="External"/><Relationship Id="rId46" Type="http://schemas.openxmlformats.org/officeDocument/2006/relationships/hyperlink" Target="https://scottishepa.sharepoint.com/:w:/r/sites/PermittingCells/Shared%20Documents/Approved%20Templates%20and%20Docs/Templates%20-%20Other%20Docs/Letters,%20Email%20Wording/CAR/CAR%20-%20Reg%2014%20(Email).docx?d=wc5b48df72e3a4a6496e8cf77c4c3aade&amp;csf=1&amp;web=1&amp;e=qH6BMr" TargetMode="External"/><Relationship Id="rId59" Type="http://schemas.openxmlformats.org/officeDocument/2006/relationships/hyperlink" Target="https://www.gov.scot/policies/building-standards/monitoring-improving-building-regulations/" TargetMode="External"/><Relationship Id="rId67" Type="http://schemas.openxmlformats.org/officeDocument/2006/relationships/hyperlink" Target="http://www.britishwater.co.uk/" TargetMode="External"/><Relationship Id="rId20" Type="http://schemas.openxmlformats.org/officeDocument/2006/relationships/hyperlink" Target="file:///C:\Users\andrew.hemingway\OneDrive%20-%20Scottish%20Environment%20Protection%20Agency\Documents%20-%20Permitting%20Cells\Approved%20Templates%20and%20Docs\Templates%20-%20Permits\CAR-PS" TargetMode="External"/><Relationship Id="rId41" Type="http://schemas.openxmlformats.org/officeDocument/2006/relationships/hyperlink" Target="http://www.britishwater.co.uk/Search/Default.aspx?q=flows+and+loads" TargetMode="External"/><Relationship Id="rId54" Type="http://schemas.openxmlformats.org/officeDocument/2006/relationships/hyperlink" Target="http://www.britishwater.co.uk/Search/Default.aspx?q=flows+and+loads" TargetMode="External"/><Relationship Id="rId62" Type="http://schemas.openxmlformats.org/officeDocument/2006/relationships/hyperlink" Target="https://www.sepa.org.uk/regulations/water/guidance/" TargetMode="External"/><Relationship Id="rId70" Type="http://schemas.openxmlformats.org/officeDocument/2006/relationships/hyperlink" Target="http://www.sepa.org.uk/regulations/authorisations-and-permits/application-form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gov.scot/policies/building-standards/monitoring-improving-building-regulations/" TargetMode="External"/><Relationship Id="rId28" Type="http://schemas.openxmlformats.org/officeDocument/2006/relationships/hyperlink" Target="http://stir-app-qpl01/QPulseDocumentService/Documents.svc/documents/active/attachment?number=WAT-RM-09" TargetMode="External"/><Relationship Id="rId36" Type="http://schemas.openxmlformats.org/officeDocument/2006/relationships/hyperlink" Target="https://www.gov.scot/policies/building-standards/monitoring-improving-building-regulations/" TargetMode="External"/><Relationship Id="rId49" Type="http://schemas.openxmlformats.org/officeDocument/2006/relationships/hyperlink" Target="http://stir-app-qpl01/QPulseDocumentService/Documents.svc/documents/active/attachment?number=WAT-RM-20" TargetMode="External"/><Relationship Id="rId57" Type="http://schemas.openxmlformats.org/officeDocument/2006/relationships/hyperlink" Target="http://stir-app-qpl01/QPulseDocumentService/Documents.svc/documents/active/attachment?number=DRM-G-006" TargetMode="External"/><Relationship Id="rId10" Type="http://schemas.openxmlformats.org/officeDocument/2006/relationships/endnotes" Target="endnotes.xml"/><Relationship Id="rId31" Type="http://schemas.openxmlformats.org/officeDocument/2006/relationships/hyperlink" Target="http://www.britishwater.co.uk/Search/Default.aspx?q=flows+and+loads" TargetMode="External"/><Relationship Id="rId44" Type="http://schemas.openxmlformats.org/officeDocument/2006/relationships/hyperlink" Target="http://www.brebookshop.com/search.jsp?userSearch=br478&amp;userPublisher=&amp;userProductType=" TargetMode="External"/><Relationship Id="rId52" Type="http://schemas.openxmlformats.org/officeDocument/2006/relationships/hyperlink" Target="https://www.gov.scot/policies/building-standards/monitoring-improving-building-regulations/" TargetMode="External"/><Relationship Id="rId60" Type="http://schemas.openxmlformats.org/officeDocument/2006/relationships/hyperlink" Target="http://stir-app-qpl01/QPulseDocumentService/Documents.svc/documents/active/attachment?number=DRM-G-006" TargetMode="External"/><Relationship Id="rId65" Type="http://schemas.openxmlformats.org/officeDocument/2006/relationships/hyperlink" Target="http://www.sepa.org.uk/regulations/authorisations-and-permits/charging-schemes/charging-schemes-and-summary-charging-booklets/" TargetMode="External"/><Relationship Id="rId73" Type="http://schemas.openxmlformats.org/officeDocument/2006/relationships/hyperlink" Target="https://scottishepa.sharepoint.com/sites/PermittingCells/Shared%20Documents/Approved%20Templates%20and%20Docs/Templates%20-%20Permits/CAR-PS/CAR-R%20-%20Existing%20Septic%20Tanks%20Template.docx?web=1" TargetMode="External"/><Relationship Id="rId78"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epa.org.uk" TargetMode="External"/><Relationship Id="rId39" Type="http://schemas.openxmlformats.org/officeDocument/2006/relationships/hyperlink" Target="https://www.gov.scot/policies/building-standards/monitoring-improving-building-regulations/" TargetMode="External"/><Relationship Id="rId34" Type="http://schemas.openxmlformats.org/officeDocument/2006/relationships/hyperlink" Target="https://www.gov.scot/policies/building-standards/monitoring-improving-building-regulations/" TargetMode="External"/><Relationship Id="rId50" Type="http://schemas.openxmlformats.org/officeDocument/2006/relationships/hyperlink" Target="https://www.sepa.org.uk/media/219920/wat_sg_90.pdf" TargetMode="External"/><Relationship Id="rId55" Type="http://schemas.openxmlformats.org/officeDocument/2006/relationships/hyperlink" Target="https://scottishepa.sharepoint.com/:w:/r/sites/PermittingCells/Shared%20Documents/Approved%20Templates%20and%20Docs/Templates%20-%20Other%20Docs/Letters,%20Email%20Wording/CAR/CAR%20-%20Reg%2014%20(Email).docx?d=wc5b48df72e3a4a6496e8cf77c4c3aade&amp;csf=1&amp;web=1&amp;e=qH6BMr" TargetMode="External"/><Relationship Id="rId76"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scottishepa.sharepoint.com/:w:/r/sites/PermittingCells/Shared%20Documents/Approved%20Templates%20and%20Docs/Templates%20-%20Other%20Docs/Letters,%20Email%20Wording/CAR/CAR%20-%20Reg%2014%20(Email).docx?d=wc5b48df72e3a4a6496e8cf77c4c3aade&amp;csf=1&amp;web=1&amp;e=qH6BMr" TargetMode="External"/><Relationship Id="rId2" Type="http://schemas.openxmlformats.org/officeDocument/2006/relationships/customXml" Target="../customXml/item2.xml"/><Relationship Id="rId29" Type="http://schemas.openxmlformats.org/officeDocument/2006/relationships/hyperlink" Target="http://stir-app-qpl01/QPulseDocumentService/Documents.svc/documents/active/attachment?number=WAT-RM-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6238D7CD21C4389666987BAAFDFB1" ma:contentTypeVersion="20" ma:contentTypeDescription="Create a new document." ma:contentTypeScope="" ma:versionID="4eb2c919b0ee32d7b9130ee2e364bfdf">
  <xsd:schema xmlns:xsd="http://www.w3.org/2001/XMLSchema" xmlns:xs="http://www.w3.org/2001/XMLSchema" xmlns:p="http://schemas.microsoft.com/office/2006/metadata/properties" xmlns:ns2="7aba0b23-d6f3-43d7-9394-29073cefb175" xmlns:ns3="http://schemas.microsoft.com/sharepoint/v3/fields" xmlns:ns4="af392b4f-a2e8-48d9-b0b9-0a78c5491bbf" xmlns:ns5="1c625af7-d88a-490f-b3ad-494a7363d8a8" targetNamespace="http://schemas.microsoft.com/office/2006/metadata/properties" ma:root="true" ma:fieldsID="9ed95e452d68c461053fe0fcfd2b4bfa" ns2:_="" ns3:_="" ns4:_="" ns5:_="">
    <xsd:import namespace="7aba0b23-d6f3-43d7-9394-29073cefb175"/>
    <xsd:import namespace="http://schemas.microsoft.com/sharepoint/v3/fields"/>
    <xsd:import namespace="af392b4f-a2e8-48d9-b0b9-0a78c5491bbf"/>
    <xsd:import namespace="1c625af7-d88a-490f-b3ad-494a7363d8a8"/>
    <xsd:element name="properties">
      <xsd:complexType>
        <xsd:sequence>
          <xsd:element name="documentManagement">
            <xsd:complexType>
              <xsd:all>
                <xsd:element ref="ns2:TaxKeywordTaxHTField" minOccurs="0"/>
                <xsd:element ref="ns2:TaxCatchAll" minOccurs="0"/>
                <xsd:element ref="ns3:_Status"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0b23-d6f3-43d7-9394-29073cefb17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3a012005-f5cd-43f9-a578-e007a94ea02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f18f196-00ea-41f8-a152-c471b0d31ecc}" ma:internalName="TaxCatchAll" ma:showField="CatchAllData" ma:web="c0c4cbc3-bbdd-48cd-b704-ba4b7fbd39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f392b4f-a2e8-48d9-b0b9-0a78c5491bb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25af7-d88a-490f-b3ad-494a7363d8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ba0b23-d6f3-43d7-9394-29073cefb175" xsi:nil="true"/>
    <TaxKeywordTaxHTField xmlns="7aba0b23-d6f3-43d7-9394-29073cefb175">
      <Terms xmlns="http://schemas.microsoft.com/office/infopath/2007/PartnerControls"/>
    </TaxKeywordTaxHTField>
    <_Status xmlns="http://schemas.microsoft.com/sharepoint/v3/fields">Draft</_Status>
  </documentManagement>
</p:properties>
</file>

<file path=customXml/itemProps1.xml><?xml version="1.0" encoding="utf-8"?>
<ds:datastoreItem xmlns:ds="http://schemas.openxmlformats.org/officeDocument/2006/customXml" ds:itemID="{C023144A-9976-4321-8361-5F7834586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0b23-d6f3-43d7-9394-29073cefb175"/>
    <ds:schemaRef ds:uri="http://schemas.microsoft.com/sharepoint/v3/fields"/>
    <ds:schemaRef ds:uri="af392b4f-a2e8-48d9-b0b9-0a78c5491bbf"/>
    <ds:schemaRef ds:uri="1c625af7-d88a-490f-b3ad-494a7363d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D81AE-17DE-45C3-B6CD-2DCB07A6211A}">
  <ds:schemaRefs>
    <ds:schemaRef ds:uri="http://schemas.openxmlformats.org/officeDocument/2006/bibliography"/>
  </ds:schemaRefs>
</ds:datastoreItem>
</file>

<file path=customXml/itemProps3.xml><?xml version="1.0" encoding="utf-8"?>
<ds:datastoreItem xmlns:ds="http://schemas.openxmlformats.org/officeDocument/2006/customXml" ds:itemID="{E27D7D7B-2833-4963-94CD-2C107BE6C191}">
  <ds:schemaRefs>
    <ds:schemaRef ds:uri="http://schemas.microsoft.com/sharepoint/v3/contenttype/forms"/>
  </ds:schemaRefs>
</ds:datastoreItem>
</file>

<file path=customXml/itemProps4.xml><?xml version="1.0" encoding="utf-8"?>
<ds:datastoreItem xmlns:ds="http://schemas.openxmlformats.org/officeDocument/2006/customXml" ds:itemID="{C452A555-61D8-448B-8EFB-2A5D3C9CD722}">
  <ds:schemaRefs>
    <ds:schemaRef ds:uri="http://schemas.microsoft.com/office/2006/metadata/properties"/>
    <ds:schemaRef ds:uri="http://schemas.microsoft.com/office/infopath/2007/PartnerControls"/>
    <ds:schemaRef ds:uri="7aba0b23-d6f3-43d7-9394-29073cefb175"/>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11055</Words>
  <Characters>63018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2022-03-25T14:49:00Z</dcterms:created>
  <dcterms:modified xsi:type="dcterms:W3CDTF">2022-04-29T11:41:00Z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59db3-1d78-4c9b-85ca-1e9e0955811c_Enabled">
    <vt:lpwstr>true</vt:lpwstr>
  </property>
  <property fmtid="{D5CDD505-2E9C-101B-9397-08002B2CF9AE}" pid="3" name="MSIP_Label_72459db3-1d78-4c9b-85ca-1e9e0955811c_SetDate">
    <vt:lpwstr>2022-03-03T16:48:05Z</vt:lpwstr>
  </property>
  <property fmtid="{D5CDD505-2E9C-101B-9397-08002B2CF9AE}" pid="4" name="MSIP_Label_72459db3-1d78-4c9b-85ca-1e9e0955811c_Method">
    <vt:lpwstr>Privileged</vt:lpwstr>
  </property>
  <property fmtid="{D5CDD505-2E9C-101B-9397-08002B2CF9AE}" pid="5" name="MSIP_Label_72459db3-1d78-4c9b-85ca-1e9e0955811c_Name">
    <vt:lpwstr>72459db3-1d78-4c9b-85ca-1e9e0955811c</vt:lpwstr>
  </property>
  <property fmtid="{D5CDD505-2E9C-101B-9397-08002B2CF9AE}" pid="6" name="MSIP_Label_72459db3-1d78-4c9b-85ca-1e9e0955811c_SiteId">
    <vt:lpwstr>f90bd2e7-b5c0-4b25-9e27-226ff8b6c17b</vt:lpwstr>
  </property>
  <property fmtid="{D5CDD505-2E9C-101B-9397-08002B2CF9AE}" pid="7" name="MSIP_Label_72459db3-1d78-4c9b-85ca-1e9e0955811c_ActionId">
    <vt:lpwstr>56fffecd-6f83-4649-82e5-200e8fbf149e</vt:lpwstr>
  </property>
  <property fmtid="{D5CDD505-2E9C-101B-9397-08002B2CF9AE}" pid="8" name="MSIP_Label_72459db3-1d78-4c9b-85ca-1e9e0955811c_ContentBits">
    <vt:lpwstr>2</vt:lpwstr>
  </property>
  <property fmtid="{D5CDD505-2E9C-101B-9397-08002B2CF9AE}" pid="9" name="ClassificationContentMarkingFooterText">
    <vt:lpwstr>SW Private
General</vt:lpwstr>
  </property>
  <property fmtid="{D5CDD505-2E9C-101B-9397-08002B2CF9AE}" pid="10" name="MSIP_Label_ea4fd52f-9814-4cae-aa53-0ea7b16cd381_Enabled">
    <vt:lpwstr>true</vt:lpwstr>
  </property>
  <property fmtid="{D5CDD505-2E9C-101B-9397-08002B2CF9AE}" pid="11" name="TaxKeyword">
    <vt:lpwstr/>
  </property>
  <property fmtid="{D5CDD505-2E9C-101B-9397-08002B2CF9AE}" pid="12" name="MSIP_Label_ea4fd52f-9814-4cae-aa53-0ea7b16cd381_SetDate">
    <vt:lpwstr>2021-12-30T09:37:59Z</vt:lpwstr>
  </property>
  <property fmtid="{D5CDD505-2E9C-101B-9397-08002B2CF9AE}" pid="13" name="ContentTypeId">
    <vt:lpwstr>0x0101007986238D7CD21C4389666987BAAFDFB1</vt:lpwstr>
  </property>
  <property fmtid="{D5CDD505-2E9C-101B-9397-08002B2CF9AE}" pid="14" name="MSIP_Label_ea4fd52f-9814-4cae-aa53-0ea7b16cd381_Name">
    <vt:lpwstr>Official General</vt:lpwstr>
  </property>
  <property fmtid="{D5CDD505-2E9C-101B-9397-08002B2CF9AE}" pid="15" name="MSIP_Label_ea4fd52f-9814-4cae-aa53-0ea7b16cd381_ContentBits">
    <vt:lpwstr>3</vt:lpwstr>
  </property>
  <property fmtid="{D5CDD505-2E9C-101B-9397-08002B2CF9AE}" pid="16" name="MSIP_Label_ea4fd52f-9814-4cae-aa53-0ea7b16cd381_ActionId">
    <vt:lpwstr>241d4139-919b-48fb-add5-7355120afefa</vt:lpwstr>
  </property>
  <property fmtid="{D5CDD505-2E9C-101B-9397-08002B2CF9AE}" pid="17" name="ClassificationContentMarkingFooterShapeIds">
    <vt:lpwstr>8,9,a,b,c,d</vt:lpwstr>
  </property>
  <property fmtid="{D5CDD505-2E9C-101B-9397-08002B2CF9AE}" pid="18" name="MSIP_Label_ea4fd52f-9814-4cae-aa53-0ea7b16cd381_Method">
    <vt:lpwstr>Privileged</vt:lpwstr>
  </property>
  <property fmtid="{D5CDD505-2E9C-101B-9397-08002B2CF9AE}" pid="19" name="MSIP_Label_ea4fd52f-9814-4cae-aa53-0ea7b16cd381_SiteId">
    <vt:lpwstr>5cf26d65-cf46-4c72-ba82-7577d9c2d7ab</vt:lpwstr>
  </property>
  <property fmtid="{D5CDD505-2E9C-101B-9397-08002B2CF9AE}" pid="20" name="ClassificationContentMarkingFooterFontProps">
    <vt:lpwstr>#000000,11,Calibri</vt:lpwstr>
  </property>
</Properties>
</file>